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71" w:rsidRPr="00516E68" w:rsidRDefault="00A21B71" w:rsidP="00516E6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6E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A21B71" w:rsidRPr="00516E68" w:rsidRDefault="00A21B71" w:rsidP="00516E6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6E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Квитокская средняя общеобразовательная школа№1</w:t>
      </w:r>
    </w:p>
    <w:p w:rsidR="00A21B71" w:rsidRPr="00516E68" w:rsidRDefault="00A21B71" w:rsidP="00516E6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21B71" w:rsidRPr="00516E68" w:rsidRDefault="00A21B71" w:rsidP="00516E6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21B71" w:rsidRPr="00516E68" w:rsidRDefault="00A21B71" w:rsidP="00516E6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16E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Конкурс: </w:t>
      </w:r>
      <w:r w:rsidR="00470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</w:t>
      </w:r>
      <w:r w:rsidRPr="00516E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етодическая разработка </w:t>
      </w:r>
      <w:r w:rsidR="004614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внеклассного мероприятия</w:t>
      </w:r>
      <w:r w:rsidRPr="00516E6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A21B71" w:rsidRPr="00516E68" w:rsidRDefault="0046144F" w:rsidP="00516E6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ВСТРЕЧА В КОМПЬЮТЕРНОМ КАФЕ</w:t>
      </w:r>
      <w:r w:rsidR="007D03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hyperlink r:id="rId5" w:history="1">
        <w:r w:rsidR="007D03BA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(С</w:t>
        </w:r>
        <w:r w:rsidR="007D03BA" w:rsidRPr="007D03BA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лайд 1)</w:t>
        </w:r>
      </w:hyperlink>
    </w:p>
    <w:p w:rsidR="00A21B71" w:rsidRPr="00516E68" w:rsidRDefault="0047031A" w:rsidP="00516E6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="00A21B71" w:rsidRPr="00516E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класс</w:t>
      </w:r>
    </w:p>
    <w:p w:rsidR="0046144F" w:rsidRDefault="00A21B71" w:rsidP="0046144F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4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УМК:</w:t>
      </w:r>
      <w:r w:rsidRPr="00516E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21B71" w:rsidRPr="0046144F" w:rsidRDefault="0046144F" w:rsidP="0046144F">
      <w:pPr>
        <w:pStyle w:val="a9"/>
        <w:numPr>
          <w:ilvl w:val="0"/>
          <w:numId w:val="11"/>
        </w:num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6144F">
        <w:rPr>
          <w:rFonts w:ascii="Times New Roman" w:eastAsia="Times New Roman" w:hAnsi="Times New Roman" w:cs="Times New Roman"/>
          <w:sz w:val="28"/>
          <w:szCs w:val="28"/>
        </w:rPr>
        <w:t xml:space="preserve">Информатика. Задачник-практикум: в 2т/под ред. И.Г. Семакина, Е.К. Хеннера: Т.2.-М.: Бином; Лаборатория знаний, 2002; </w:t>
      </w:r>
    </w:p>
    <w:p w:rsidR="0046144F" w:rsidRDefault="0046144F" w:rsidP="0046144F">
      <w:pPr>
        <w:pStyle w:val="a9"/>
        <w:numPr>
          <w:ilvl w:val="0"/>
          <w:numId w:val="11"/>
        </w:num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614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Информатика. 7 кл.: учеб./</w:t>
      </w:r>
      <w:r w:rsidR="00EB23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Л.Л. </w:t>
      </w:r>
      <w:r w:rsidRPr="004614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B23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Босова. – 4-е изд., испр. – М.: БИНОМ. Лаборатория знаний, 2011. – 229 с.: ил.</w:t>
      </w:r>
      <w:r w:rsidRPr="0046144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46144F" w:rsidRPr="0046144F" w:rsidRDefault="0046144F" w:rsidP="0046144F">
      <w:pPr>
        <w:pStyle w:val="a9"/>
        <w:numPr>
          <w:ilvl w:val="0"/>
          <w:numId w:val="11"/>
        </w:num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Информатика в школе: журн.-2012.-№5; 2014.-;4</w:t>
      </w:r>
    </w:p>
    <w:p w:rsidR="0046144F" w:rsidRDefault="0046144F" w:rsidP="00516E68">
      <w:pPr>
        <w:pStyle w:val="a3"/>
        <w:spacing w:line="360" w:lineRule="auto"/>
        <w:rPr>
          <w:b/>
          <w:bCs/>
          <w:kern w:val="36"/>
          <w:sz w:val="28"/>
          <w:szCs w:val="28"/>
        </w:rPr>
      </w:pPr>
    </w:p>
    <w:p w:rsidR="00516E68" w:rsidRPr="00516E68" w:rsidRDefault="00A21B71" w:rsidP="00EB2343">
      <w:pPr>
        <w:pStyle w:val="a3"/>
        <w:spacing w:line="360" w:lineRule="auto"/>
        <w:jc w:val="both"/>
        <w:rPr>
          <w:sz w:val="28"/>
          <w:szCs w:val="28"/>
        </w:rPr>
      </w:pPr>
      <w:r w:rsidRPr="00516E68">
        <w:rPr>
          <w:b/>
          <w:bCs/>
          <w:kern w:val="36"/>
          <w:sz w:val="28"/>
          <w:szCs w:val="28"/>
        </w:rPr>
        <w:t>Оборудован</w:t>
      </w:r>
      <w:r w:rsidR="00F03A98">
        <w:rPr>
          <w:b/>
          <w:bCs/>
          <w:kern w:val="36"/>
          <w:sz w:val="28"/>
          <w:szCs w:val="28"/>
        </w:rPr>
        <w:t xml:space="preserve">ие: </w:t>
      </w:r>
      <w:r w:rsidR="00516E68" w:rsidRPr="00516E68">
        <w:rPr>
          <w:sz w:val="28"/>
          <w:szCs w:val="28"/>
        </w:rPr>
        <w:t xml:space="preserve"> разноуровневые карточки с кодированными заданиями, билет</w:t>
      </w:r>
      <w:r w:rsidR="00EB2343">
        <w:rPr>
          <w:sz w:val="28"/>
          <w:szCs w:val="28"/>
        </w:rPr>
        <w:t>ы</w:t>
      </w:r>
      <w:r w:rsidR="00516E68" w:rsidRPr="00516E68">
        <w:rPr>
          <w:sz w:val="28"/>
          <w:szCs w:val="28"/>
        </w:rPr>
        <w:t xml:space="preserve"> с вопросами для устного опроса, сводная ведомость учета отметок, компьютер, мультимедийный проектор, экран.</w:t>
      </w:r>
    </w:p>
    <w:p w:rsidR="00A21B71" w:rsidRPr="00516E68" w:rsidRDefault="00A21B71" w:rsidP="00516E6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44F" w:rsidRDefault="0046144F" w:rsidP="00516E6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44F" w:rsidRDefault="0046144F" w:rsidP="00516E6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44F" w:rsidRDefault="0046144F" w:rsidP="00516E6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44F" w:rsidRDefault="0046144F" w:rsidP="00516E6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44F" w:rsidRDefault="0046144F" w:rsidP="00516E6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44F" w:rsidRDefault="0046144F" w:rsidP="0046144F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Встреча в компьютерном кафе</w:t>
      </w:r>
    </w:p>
    <w:p w:rsidR="00DE3376" w:rsidRPr="002621A6" w:rsidRDefault="00DE3376" w:rsidP="00516E6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  <w:r w:rsidR="002621A6" w:rsidRPr="00262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3376" w:rsidRPr="00516E68" w:rsidRDefault="00DE3376" w:rsidP="00EB2343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обеспечить повторение, обобщение, систематизацию материала темы. Создать условие контроля (самоконтроля) усвоения знаний и умений. </w:t>
      </w:r>
    </w:p>
    <w:p w:rsidR="00DE3376" w:rsidRPr="00516E68" w:rsidRDefault="00DE3376" w:rsidP="00EB234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формированию умений применять приемы: обобщения, переноса знаний в новую ситуацию, развитию речи, внимания и памяти. </w:t>
      </w:r>
    </w:p>
    <w:p w:rsidR="00DE3376" w:rsidRPr="00516E68" w:rsidRDefault="00DE3376" w:rsidP="00EB234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содействовать воспитанию интереса к </w:t>
      </w:r>
      <w:r w:rsidR="00461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</w:t>
      </w:r>
      <w:r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активности. </w:t>
      </w:r>
    </w:p>
    <w:p w:rsidR="00DE3376" w:rsidRPr="00516E68" w:rsidRDefault="00DE3376" w:rsidP="00516E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="00296244"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ПРОВЕРКИ И КОРРЕКЦИИ ЗНАНИЙ И УМЕНИЙ</w:t>
      </w:r>
    </w:p>
    <w:p w:rsidR="00DE3376" w:rsidRPr="00516E68" w:rsidRDefault="00DE3376" w:rsidP="00516E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урока:</w:t>
      </w:r>
      <w:r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работа в парах, фронтальная.</w:t>
      </w:r>
    </w:p>
    <w:p w:rsidR="007D03BA" w:rsidRDefault="00DE3376" w:rsidP="007D03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УРОКА</w:t>
      </w:r>
    </w:p>
    <w:p w:rsidR="00DF4C30" w:rsidRPr="00516E68" w:rsidRDefault="00DE3376" w:rsidP="007D03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</w:t>
      </w:r>
      <w:r w:rsidR="00296244"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ационный момент </w:t>
      </w:r>
    </w:p>
    <w:p w:rsidR="00DE3376" w:rsidRPr="00516E68" w:rsidRDefault="00DF4C30" w:rsidP="007D03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61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«Домашнее задание»</w:t>
      </w:r>
      <w:r w:rsidR="00296244"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376" w:rsidRDefault="00DF4C30" w:rsidP="007D03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3376"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1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</w:t>
      </w:r>
      <w:r w:rsidR="00EB23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1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азминка»</w:t>
      </w:r>
      <w:r w:rsidR="00DE3376"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3BA" w:rsidRDefault="007D03BA" w:rsidP="007D03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Конкурс «Вирус»</w:t>
      </w:r>
    </w:p>
    <w:p w:rsidR="007D03BA" w:rsidRPr="00516E68" w:rsidRDefault="007D03BA" w:rsidP="007D03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Физкультминутка.</w:t>
      </w:r>
    </w:p>
    <w:p w:rsidR="00296244" w:rsidRPr="00516E68" w:rsidRDefault="007D03BA" w:rsidP="007D03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6244"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1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«Декодирование документа».</w:t>
      </w:r>
      <w:r w:rsidR="00296244"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244" w:rsidRPr="00516E68" w:rsidRDefault="007D03BA" w:rsidP="007D03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3376"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1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(для болельщиков) «Аннотации»</w:t>
      </w:r>
      <w:proofErr w:type="gramStart"/>
      <w:r w:rsidR="00DE3376"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E3376" w:rsidRPr="00516E68" w:rsidRDefault="007D03BA" w:rsidP="007D03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3376"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1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«Нарисуй пейзаж»</w:t>
      </w:r>
      <w:r w:rsidR="00296244"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3376" w:rsidRPr="00516E68" w:rsidRDefault="007D03BA" w:rsidP="007D03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E3376"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1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«Пойми меня без слов»</w:t>
      </w:r>
      <w:r w:rsidR="00296244"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3376" w:rsidRDefault="007D03BA" w:rsidP="007D03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6244" w:rsidRPr="00516E6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Рефлексия.</w:t>
      </w:r>
    </w:p>
    <w:p w:rsidR="007D03BA" w:rsidRPr="00516E68" w:rsidRDefault="007D03BA" w:rsidP="007D03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376" w:rsidRDefault="00DE3376" w:rsidP="00A151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Организационный момент. </w:t>
      </w:r>
    </w:p>
    <w:p w:rsidR="00A15134" w:rsidRDefault="00A15134" w:rsidP="00A1513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день! Рады приветствовать вас в нашем кафе.</w:t>
      </w:r>
    </w:p>
    <w:p w:rsidR="00A15134" w:rsidRDefault="00A15134" w:rsidP="00A15134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идет представление членов жюри. Приглашаются команды.</w:t>
      </w:r>
    </w:p>
    <w:p w:rsidR="00A15134" w:rsidRDefault="00A15134" w:rsidP="00A151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всех сосредоточиться и вспомнить правила поведения в компьютерном классе. Болельщики, перечислившие больше правил, приносят команде дополнительный балл.</w:t>
      </w:r>
    </w:p>
    <w:p w:rsidR="00A15134" w:rsidRDefault="00A15134" w:rsidP="00A15134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Определяется порядок выступления команд.</w:t>
      </w:r>
    </w:p>
    <w:p w:rsidR="00A15134" w:rsidRDefault="00A15134" w:rsidP="00A1513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«Домашнее задание»</w:t>
      </w:r>
      <w:r w:rsidR="007D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="007D03BA" w:rsidRPr="007D03BA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(Слайд 2)</w:t>
        </w:r>
      </w:hyperlink>
    </w:p>
    <w:p w:rsidR="00A15134" w:rsidRDefault="00A15134" w:rsidP="00A151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все в сборе! Просим капитанов команд представить членов своих команд – начинаем первый конкурс.</w:t>
      </w:r>
    </w:p>
    <w:p w:rsidR="00A15134" w:rsidRDefault="00A15134" w:rsidP="00A15134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Каждая команда должна представить всех играющих, включая болельщиков, с помощью приложения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MS</w:t>
      </w:r>
      <w:r w:rsidRPr="00A15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Power</w:t>
      </w:r>
      <w:r w:rsidRPr="00A151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Point</w:t>
      </w:r>
      <w:r w:rsidR="000E0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(Презентация).</w:t>
      </w:r>
    </w:p>
    <w:p w:rsidR="000E0138" w:rsidRPr="00EB2343" w:rsidRDefault="000E0138" w:rsidP="00A15134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3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Максимальная оценка – 5 баллов.</w:t>
      </w:r>
    </w:p>
    <w:p w:rsidR="000E0138" w:rsidRDefault="000E0138" w:rsidP="000E013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«Разминка»</w:t>
      </w:r>
      <w:r w:rsidR="007D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7" w:history="1">
        <w:r w:rsidR="007D03BA" w:rsidRPr="007D03BA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(Слайд 3)</w:t>
        </w:r>
      </w:hyperlink>
    </w:p>
    <w:p w:rsidR="000E0138" w:rsidRDefault="000E0138" w:rsidP="000E01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имеет большой жизненный опыт, его уважают, к нему прислуживаются. В следующем конкурсе мы предлагаем командам поделиться своим опытом.</w:t>
      </w:r>
    </w:p>
    <w:p w:rsidR="000E0138" w:rsidRDefault="000E0138" w:rsidP="000E01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предлагаются ситуации, например:</w:t>
      </w:r>
    </w:p>
    <w:p w:rsidR="000E0138" w:rsidRDefault="000E0138" w:rsidP="000E01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первый раз в жизни выучили урок, а учитель вас не спросил. Ваши действия?</w:t>
      </w:r>
    </w:p>
    <w:p w:rsidR="000E0138" w:rsidRPr="000E0138" w:rsidRDefault="000E0138" w:rsidP="000E01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не готовы к уроку. Что нужно сделать, чтобы учитель  не просил вас по предмету? </w:t>
      </w:r>
    </w:p>
    <w:p w:rsidR="00DE3376" w:rsidRPr="00EB2343" w:rsidRDefault="000E0138" w:rsidP="00516E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B23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Максимальная оценка - 3 балла.</w:t>
      </w:r>
    </w:p>
    <w:p w:rsidR="000E0138" w:rsidRPr="007D03BA" w:rsidRDefault="000E0138" w:rsidP="007D03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«Вирус»</w:t>
      </w:r>
      <w:r w:rsidR="007D0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8" w:history="1">
        <w:r w:rsidR="007D03BA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(Слайд 4</w:t>
        </w:r>
        <w:r w:rsidR="007D03BA" w:rsidRPr="007D03BA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)</w:t>
        </w:r>
      </w:hyperlink>
    </w:p>
    <w:p w:rsidR="000E0138" w:rsidRDefault="000E0138" w:rsidP="00516E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компьютер попал вирус, все содержимое ЭТ он разбил на части и занес в другую таблицу. Используя заполненную таблицу, восстановите исходный документ.</w:t>
      </w:r>
    </w:p>
    <w:tbl>
      <w:tblPr>
        <w:tblStyle w:val="aa"/>
        <w:tblW w:w="0" w:type="auto"/>
        <w:tblLook w:val="04A0"/>
      </w:tblPr>
      <w:tblGrid>
        <w:gridCol w:w="1070"/>
        <w:gridCol w:w="1070"/>
        <w:gridCol w:w="1070"/>
        <w:gridCol w:w="1070"/>
        <w:gridCol w:w="1070"/>
        <w:gridCol w:w="1070"/>
        <w:gridCol w:w="1071"/>
        <w:gridCol w:w="1071"/>
        <w:gridCol w:w="1071"/>
        <w:gridCol w:w="1071"/>
      </w:tblGrid>
      <w:tr w:rsidR="000E0138" w:rsidTr="000E0138">
        <w:tc>
          <w:tcPr>
            <w:tcW w:w="1070" w:type="dxa"/>
          </w:tcPr>
          <w:p w:rsidR="000E0138" w:rsidRDefault="000E013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070" w:type="dxa"/>
          </w:tcPr>
          <w:p w:rsidR="000E0138" w:rsidRDefault="000E013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070" w:type="dxa"/>
          </w:tcPr>
          <w:p w:rsidR="000E0138" w:rsidRDefault="000E0138" w:rsidP="00DA63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070" w:type="dxa"/>
          </w:tcPr>
          <w:p w:rsidR="000E0138" w:rsidRDefault="000E0138" w:rsidP="00DA63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070" w:type="dxa"/>
          </w:tcPr>
          <w:p w:rsidR="000E0138" w:rsidRDefault="000E0138" w:rsidP="00DA63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070" w:type="dxa"/>
          </w:tcPr>
          <w:p w:rsidR="000E0138" w:rsidRDefault="000E0138" w:rsidP="00DA63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071" w:type="dxa"/>
          </w:tcPr>
          <w:p w:rsidR="000E0138" w:rsidRDefault="000E0138" w:rsidP="00DA63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071" w:type="dxa"/>
          </w:tcPr>
          <w:p w:rsidR="000E0138" w:rsidRDefault="000E0138" w:rsidP="00DA63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1071" w:type="dxa"/>
          </w:tcPr>
          <w:p w:rsidR="000E0138" w:rsidRDefault="000E0138" w:rsidP="00DA63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071" w:type="dxa"/>
          </w:tcPr>
          <w:p w:rsidR="000E0138" w:rsidRDefault="000E0138" w:rsidP="00DA638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</w:p>
        </w:tc>
      </w:tr>
      <w:tr w:rsidR="000E0138" w:rsidTr="000E0138">
        <w:tc>
          <w:tcPr>
            <w:tcW w:w="1070" w:type="dxa"/>
          </w:tcPr>
          <w:p w:rsidR="000E0138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К3</w:t>
            </w:r>
          </w:p>
        </w:tc>
        <w:tc>
          <w:tcPr>
            <w:tcW w:w="1070" w:type="dxa"/>
          </w:tcPr>
          <w:p w:rsidR="000E0138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льк</w:t>
            </w:r>
          </w:p>
        </w:tc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D1</w:t>
            </w:r>
          </w:p>
        </w:tc>
        <w:tc>
          <w:tcPr>
            <w:tcW w:w="1070" w:type="dxa"/>
          </w:tcPr>
          <w:p w:rsidR="000E0138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G5</w:t>
            </w:r>
          </w:p>
        </w:tc>
        <w:tc>
          <w:tcPr>
            <w:tcW w:w="1070" w:type="dxa"/>
          </w:tcPr>
          <w:p w:rsidR="000E0138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анч</w:t>
            </w:r>
          </w:p>
        </w:tc>
        <w:tc>
          <w:tcPr>
            <w:tcW w:w="1071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N1</w:t>
            </w:r>
          </w:p>
        </w:tc>
        <w:tc>
          <w:tcPr>
            <w:tcW w:w="1071" w:type="dxa"/>
          </w:tcPr>
          <w:p w:rsidR="000E0138" w:rsidRDefault="00F03A9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фшш</w:t>
            </w:r>
          </w:p>
        </w:tc>
        <w:tc>
          <w:tcPr>
            <w:tcW w:w="1071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B3</w:t>
            </w:r>
          </w:p>
        </w:tc>
        <w:tc>
          <w:tcPr>
            <w:tcW w:w="1071" w:type="dxa"/>
          </w:tcPr>
          <w:p w:rsidR="000E0138" w:rsidRDefault="00F03A9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</w:t>
            </w:r>
          </w:p>
        </w:tc>
      </w:tr>
      <w:tr w:rsidR="000E0138" w:rsidTr="000E0138"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N3</w:t>
            </w:r>
          </w:p>
        </w:tc>
        <w:tc>
          <w:tcPr>
            <w:tcW w:w="1070" w:type="dxa"/>
          </w:tcPr>
          <w:p w:rsidR="000E0138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наоб</w:t>
            </w:r>
          </w:p>
        </w:tc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F1</w:t>
            </w:r>
          </w:p>
        </w:tc>
        <w:tc>
          <w:tcPr>
            <w:tcW w:w="1070" w:type="dxa"/>
          </w:tcPr>
          <w:p w:rsidR="000E0138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C5</w:t>
            </w:r>
          </w:p>
        </w:tc>
        <w:tc>
          <w:tcPr>
            <w:tcW w:w="1070" w:type="dxa"/>
          </w:tcPr>
          <w:p w:rsidR="000E0138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</w:p>
        </w:tc>
        <w:tc>
          <w:tcPr>
            <w:tcW w:w="1071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G3</w:t>
            </w:r>
          </w:p>
        </w:tc>
        <w:tc>
          <w:tcPr>
            <w:tcW w:w="1071" w:type="dxa"/>
          </w:tcPr>
          <w:p w:rsidR="000E0138" w:rsidRDefault="00F03A9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</w:p>
        </w:tc>
        <w:tc>
          <w:tcPr>
            <w:tcW w:w="1071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K1</w:t>
            </w:r>
          </w:p>
        </w:tc>
        <w:tc>
          <w:tcPr>
            <w:tcW w:w="1071" w:type="dxa"/>
          </w:tcPr>
          <w:p w:rsidR="000E0138" w:rsidRDefault="00F03A9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фш</w:t>
            </w:r>
          </w:p>
        </w:tc>
      </w:tr>
      <w:tr w:rsidR="000E0138" w:rsidTr="000E0138"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A5</w:t>
            </w:r>
          </w:p>
        </w:tc>
        <w:tc>
          <w:tcPr>
            <w:tcW w:w="1070" w:type="dxa"/>
          </w:tcPr>
          <w:p w:rsidR="000E0138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-ска</w:t>
            </w:r>
          </w:p>
        </w:tc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H1</w:t>
            </w:r>
          </w:p>
        </w:tc>
        <w:tc>
          <w:tcPr>
            <w:tcW w:w="1070" w:type="dxa"/>
          </w:tcPr>
          <w:p w:rsidR="000E0138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P3</w:t>
            </w:r>
          </w:p>
        </w:tc>
        <w:tc>
          <w:tcPr>
            <w:tcW w:w="1070" w:type="dxa"/>
          </w:tcPr>
          <w:p w:rsidR="000E0138" w:rsidRDefault="00F03A9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т…</w:t>
            </w:r>
          </w:p>
        </w:tc>
        <w:tc>
          <w:tcPr>
            <w:tcW w:w="1071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A1</w:t>
            </w:r>
          </w:p>
        </w:tc>
        <w:tc>
          <w:tcPr>
            <w:tcW w:w="1071" w:type="dxa"/>
          </w:tcPr>
          <w:p w:rsidR="000E0138" w:rsidRDefault="00F03A9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</w:t>
            </w:r>
          </w:p>
        </w:tc>
        <w:tc>
          <w:tcPr>
            <w:tcW w:w="1071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E5</w:t>
            </w:r>
          </w:p>
        </w:tc>
        <w:tc>
          <w:tcPr>
            <w:tcW w:w="1071" w:type="dxa"/>
          </w:tcPr>
          <w:p w:rsidR="000E0138" w:rsidRDefault="00F03A9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</w:t>
            </w:r>
          </w:p>
        </w:tc>
      </w:tr>
      <w:tr w:rsidR="000E0138" w:rsidTr="000E0138"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L1</w:t>
            </w:r>
          </w:p>
        </w:tc>
        <w:tc>
          <w:tcPr>
            <w:tcW w:w="1070" w:type="dxa"/>
          </w:tcPr>
          <w:p w:rsidR="000E0138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ш-ш</w:t>
            </w:r>
          </w:p>
        </w:tc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D3</w:t>
            </w:r>
          </w:p>
        </w:tc>
        <w:tc>
          <w:tcPr>
            <w:tcW w:w="1070" w:type="dxa"/>
          </w:tcPr>
          <w:p w:rsidR="000E0138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H5</w:t>
            </w:r>
          </w:p>
        </w:tc>
        <w:tc>
          <w:tcPr>
            <w:tcW w:w="1070" w:type="dxa"/>
          </w:tcPr>
          <w:p w:rsidR="000E0138" w:rsidRDefault="00F03A9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ик.</w:t>
            </w:r>
          </w:p>
        </w:tc>
        <w:tc>
          <w:tcPr>
            <w:tcW w:w="1071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O3</w:t>
            </w:r>
          </w:p>
        </w:tc>
        <w:tc>
          <w:tcPr>
            <w:tcW w:w="1071" w:type="dxa"/>
          </w:tcPr>
          <w:p w:rsidR="000E0138" w:rsidRDefault="00F03A9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</w:t>
            </w:r>
          </w:p>
        </w:tc>
        <w:tc>
          <w:tcPr>
            <w:tcW w:w="1071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I1</w:t>
            </w:r>
          </w:p>
        </w:tc>
        <w:tc>
          <w:tcPr>
            <w:tcW w:w="1071" w:type="dxa"/>
          </w:tcPr>
          <w:p w:rsidR="000E0138" w:rsidRDefault="00F03A9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</w:p>
        </w:tc>
      </w:tr>
      <w:tr w:rsidR="000E0138" w:rsidTr="000E0138"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E3</w:t>
            </w:r>
          </w:p>
        </w:tc>
        <w:tc>
          <w:tcPr>
            <w:tcW w:w="1070" w:type="dxa"/>
          </w:tcPr>
          <w:p w:rsidR="000E0138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</w:p>
        </w:tc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F5</w:t>
            </w:r>
          </w:p>
        </w:tc>
        <w:tc>
          <w:tcPr>
            <w:tcW w:w="1070" w:type="dxa"/>
          </w:tcPr>
          <w:p w:rsidR="000E0138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</w:p>
        </w:tc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O1</w:t>
            </w:r>
          </w:p>
        </w:tc>
        <w:tc>
          <w:tcPr>
            <w:tcW w:w="1070" w:type="dxa"/>
          </w:tcPr>
          <w:p w:rsidR="000E0138" w:rsidRDefault="00F03A9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ш…</w:t>
            </w:r>
          </w:p>
        </w:tc>
        <w:tc>
          <w:tcPr>
            <w:tcW w:w="1071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J3</w:t>
            </w:r>
          </w:p>
        </w:tc>
        <w:tc>
          <w:tcPr>
            <w:tcW w:w="1071" w:type="dxa"/>
          </w:tcPr>
          <w:p w:rsidR="000E0138" w:rsidRDefault="00F03A9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</w:p>
        </w:tc>
        <w:tc>
          <w:tcPr>
            <w:tcW w:w="1071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C1</w:t>
            </w:r>
          </w:p>
        </w:tc>
        <w:tc>
          <w:tcPr>
            <w:tcW w:w="1071" w:type="dxa"/>
          </w:tcPr>
          <w:p w:rsidR="000E0138" w:rsidRDefault="00F03A9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</w:t>
            </w:r>
          </w:p>
        </w:tc>
      </w:tr>
      <w:tr w:rsidR="000E0138" w:rsidTr="000E0138"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B5</w:t>
            </w:r>
          </w:p>
        </w:tc>
        <w:tc>
          <w:tcPr>
            <w:tcW w:w="1070" w:type="dxa"/>
          </w:tcPr>
          <w:p w:rsidR="000E0138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L3</w:t>
            </w:r>
          </w:p>
        </w:tc>
        <w:tc>
          <w:tcPr>
            <w:tcW w:w="1070" w:type="dxa"/>
          </w:tcPr>
          <w:p w:rsidR="000E0138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70" w:type="dxa"/>
          </w:tcPr>
          <w:p w:rsidR="000E0138" w:rsidRPr="00683840" w:rsidRDefault="00683840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H3</w:t>
            </w:r>
          </w:p>
        </w:tc>
        <w:tc>
          <w:tcPr>
            <w:tcW w:w="1070" w:type="dxa"/>
          </w:tcPr>
          <w:p w:rsidR="000E0138" w:rsidRDefault="00F03A9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бо,</w:t>
            </w:r>
          </w:p>
        </w:tc>
        <w:tc>
          <w:tcPr>
            <w:tcW w:w="1071" w:type="dxa"/>
          </w:tcPr>
          <w:p w:rsidR="000E0138" w:rsidRDefault="000E013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0E0138" w:rsidRDefault="000E013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0E0138" w:rsidRDefault="000E013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</w:tcPr>
          <w:p w:rsidR="000E0138" w:rsidRDefault="000E0138" w:rsidP="00516E6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0138" w:rsidRPr="00EB2343" w:rsidRDefault="00F03A98" w:rsidP="00516E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3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Максимальная оценка конкурса – 3 балла.</w:t>
      </w:r>
    </w:p>
    <w:p w:rsidR="00F03A98" w:rsidRDefault="00F03A98" w:rsidP="007D03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Декодирование документа»</w:t>
      </w:r>
      <w:r w:rsidR="007D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9" w:history="1">
        <w:r w:rsidR="007D03BA" w:rsidRPr="007D03BA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(Слайд 6)</w:t>
        </w:r>
      </w:hyperlink>
    </w:p>
    <w:p w:rsidR="00F03A98" w:rsidRDefault="00F03A98" w:rsidP="00F03A9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рассказе А. Конан Дойла преступник применяет оригинальный код для записи своих угроз – рисует человечков. Проницательный сыщик Шерлок Хомс разгадывает этот шифр и ловит преступника. Теперь минуту внимания: сейчас болельщики могут принести своей команде 2 балла, если ответят на вопрос: «Как называется рассказ, о котором идет речь?».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Пляшущие человечки).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командам предстоит расшифровать документ. Время ограничено 15 минутами. Каждый участник на своем компьютере выполняет работу со всем документом.</w:t>
      </w:r>
    </w:p>
    <w:p w:rsidR="00F03A98" w:rsidRDefault="00F03A98" w:rsidP="00F03A9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Получить документ путем ввода приведенного ниже закодированного текста. Текст отформатируйте в соответствии с данными параметрами формата, которые указаны в фигурных скобках, стоящих перед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форматируемым фрагментом текста.</w:t>
      </w:r>
    </w:p>
    <w:p w:rsidR="0047031A" w:rsidRDefault="0047031A" w:rsidP="004703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Используемые сокращения:</w:t>
      </w:r>
    </w:p>
    <w:p w:rsidR="0047031A" w:rsidRDefault="00AF6322" w:rsidP="004703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55pt;margin-top:12.5pt;width:12pt;height:0;z-index:251660288" o:connectortype="straight">
            <v:stroke startarrow="block"/>
          </v:shape>
        </w:pict>
      </w:r>
      <w:r w:rsidRPr="00AF6322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_x0000_s1026" type="#_x0000_t32" style="position:absolute;left:0;text-align:left;margin-left:5.45pt;margin-top:.25pt;width:0;height:11.25pt;flip:y;z-index:251659264" o:connectortype="straight"/>
        </w:pict>
      </w:r>
      <w:r w:rsidR="0047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начать с «красной» строуки.</w:t>
      </w:r>
    </w:p>
    <w:p w:rsidR="0047031A" w:rsidRDefault="0047031A" w:rsidP="004703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Выравнивание строк: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 границе,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правой границе, М – по центру3,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4703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ширине.</w:t>
      </w:r>
    </w:p>
    <w:p w:rsidR="0047031A" w:rsidRPr="00604747" w:rsidRDefault="0047031A" w:rsidP="004703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Nimes, Arial, Courier</w:t>
      </w:r>
      <w:r w:rsidRPr="004703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– </w:t>
      </w:r>
      <w:r w:rsidRPr="004703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Pr="004703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031A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4703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47031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0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10, 12, 14, …- </w:t>
      </w:r>
      <w:r w:rsidRPr="0047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31A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031A" w:rsidRDefault="0047031A" w:rsidP="004703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Начертание: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полужирный,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ital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-курсив.</w:t>
      </w:r>
    </w:p>
    <w:p w:rsidR="0047031A" w:rsidRDefault="0047031A" w:rsidP="0047031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Закодированный текст.</w:t>
      </w:r>
    </w:p>
    <w:p w:rsidR="0047031A" w:rsidRDefault="0047031A" w:rsidP="004703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1A"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rial</w:t>
      </w:r>
      <w:proofErr w:type="spellEnd"/>
      <w:r w:rsidRPr="0047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47031A">
        <w:rPr>
          <w:rFonts w:ascii="Times New Roman" w:eastAsia="Times New Roman" w:hAnsi="Times New Roman" w:cs="Times New Roman"/>
          <w:sz w:val="28"/>
          <w:szCs w:val="28"/>
          <w:lang w:eastAsia="ru-RU"/>
        </w:rPr>
        <w:t>1}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М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Квиток</w:t>
      </w:r>
    </w:p>
    <w:p w:rsidR="0047031A" w:rsidRDefault="00AF6322" w:rsidP="004703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4.7pt;margin-top:13.7pt;width:12pt;height:0;z-index:251662336" o:connectortype="straight">
            <v:stroke start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7.45pt;margin-top:2.2pt;width:0;height:11.25pt;flip:y;z-index:251661312" o:connectortype="straight"/>
        </w:pict>
      </w:r>
      <w:r w:rsidR="0047031A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  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r w:rsidR="004703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47031A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="004703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47031A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3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47031A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1}</w:t>
      </w:r>
      <w:r w:rsidR="0047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Маслий</w:t>
      </w:r>
    </w:p>
    <w:p w:rsidR="00C73AA5" w:rsidRDefault="00C73AA5" w:rsidP="004703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AA5" w:rsidRDefault="00AF6322" w:rsidP="00C7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4.7pt;margin-top:13.7pt;width:12pt;height:0;z-index:251665408" o:connectortype="straight">
            <v:stroke start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17.45pt;margin-top:2.2pt;width:0;height:11.25pt;flip:y;z-index:251664384" o:connectortype="straight"/>
        </w:pic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  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Arial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1}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учеников</w:t>
      </w:r>
    </w:p>
    <w:p w:rsidR="00C73AA5" w:rsidRDefault="00AF6322" w:rsidP="00C7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4.7pt;margin-top:13.7pt;width:12pt;height:0;z-index:251668480" o:connectortype="straight">
            <v:stroke start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7.45pt;margin-top:2.2pt;width:0;height:11.25pt;flip:y;z-index:251667456" o:connectortype="straight"/>
        </w:pic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  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1}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 класса,</w:t>
      </w:r>
    </w:p>
    <w:p w:rsidR="00C73AA5" w:rsidRDefault="00AF6322" w:rsidP="00C7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4.7pt;margin-top:13.7pt;width:12pt;height:0;z-index:251671552" o:connectortype="straight">
            <v:stroke start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7.45pt;margin-top:2.2pt;width:0;height:11.25pt;flip:y;z-index:251670528" o:connectortype="straight"/>
        </w:pic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  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1}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обитающих</w:t>
      </w:r>
      <w:proofErr w:type="gramEnd"/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</w:t>
      </w:r>
    </w:p>
    <w:p w:rsidR="00C73AA5" w:rsidRDefault="00AF6322" w:rsidP="00C7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7" type="#_x0000_t32" style="position:absolute;left:0;text-align:left;margin-left:4.7pt;margin-top:13.7pt;width:12pt;height:0;z-index:251674624" o:connectortype="straight">
            <v:stroke start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7.45pt;margin-top:2.2pt;width:0;height:11.25pt;flip:y;z-index:251673600" o:connectortype="straight"/>
        </w:pic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  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ital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заявление.</w:t>
      </w:r>
    </w:p>
    <w:p w:rsidR="00C73AA5" w:rsidRDefault="00AF6322" w:rsidP="00C7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4.7pt;margin-top:13.7pt;width:12pt;height:0;z-index:251677696" o:connectortype="straight">
            <v:stroke start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7.45pt;margin-top:2.2pt;width:0;height:11.25pt;flip:y;z-index:251676672" o:connectortype="straight"/>
        </w:pic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  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Ва</w:t>
      </w:r>
      <w:proofErr w:type="gramStart"/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выделить средства на установку</w:t>
      </w:r>
    </w:p>
    <w:p w:rsidR="00C73AA5" w:rsidRDefault="00AF6322" w:rsidP="00C7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4.7pt;margin-top:13.7pt;width:12pt;height:0;z-index:251680768" o:connectortype="straight">
            <v:stroke start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7.45pt;margin-top:2.2pt;width:0;height:11.25pt;flip:y;z-index:251679744" o:connectortype="straight"/>
        </w:pic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  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ital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} 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новых компьютеров</w:t>
      </w:r>
    </w:p>
    <w:p w:rsidR="00C73AA5" w:rsidRDefault="00AF6322" w:rsidP="00C7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4.7pt;margin-top:13.7pt;width:12pt;height:0;z-index:251683840" o:connectortype="straight">
            <v:stroke start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7.45pt;margin-top:2.2pt;width:0;height:11.25pt;flip:y;z-index:251682816" o:connectortype="straight"/>
        </w:pic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  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C73AA5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r w:rsid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 информатики (каб. №4), и  подключение их к сети Интернет. Мы со своей стороны,</w:t>
      </w:r>
    </w:p>
    <w:p w:rsidR="00C73AA5" w:rsidRPr="00604747" w:rsidRDefault="00AF6322" w:rsidP="00C73A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4.7pt;margin-top:13.7pt;width:12pt;height:0;z-index:251686912" o:connectortype="straight">
            <v:stroke start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7.45pt;margin-top:2.2pt;width:0;height:11.25pt;flip:y;z-index:251685888" o:connectortype="straight"/>
        </w:pict>
      </w:r>
      <w:r w:rsidR="00C73AA5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  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C73AA5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C73AA5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C73AA5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A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C73AA5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0EB0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ital</w:t>
      </w:r>
      <w:r w:rsidR="00C73AA5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} </w:t>
      </w:r>
      <w:r w:rsid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</w:t>
      </w:r>
      <w:r w:rsidR="00530EB0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30EB0" w:rsidRDefault="00AF6322" w:rsidP="00530E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4.7pt;margin-top:13.7pt;width:12pt;height:0;z-index:251689984" o:connectortype="straight">
            <v:stroke start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7.45pt;margin-top:2.2pt;width:0;height:11.25pt;flip:y;z-index:251688960" o:connectortype="straight"/>
        </w:pict>
      </w:r>
      <w:r w:rsidR="00530EB0" w:rsidRP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  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530EB0" w:rsidRP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530EB0" w:rsidRP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530EB0" w:rsidRP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} </w:t>
      </w:r>
      <w:r w:rsid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 относиться к установленной технике и </w:t>
      </w:r>
    </w:p>
    <w:p w:rsidR="00530EB0" w:rsidRDefault="00AF6322" w:rsidP="00530E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4.7pt;margin-top:13.7pt;width:12pt;height:0;z-index:251693056" o:connectortype="straight">
            <v:stroke start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17.45pt;margin-top:2.2pt;width:0;height:11.25pt;flip:y;z-index:251692032" o:connectortype="straight"/>
        </w:pict>
      </w:r>
      <w:r w:rsidR="00530EB0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  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530EB0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530EB0" w:rsidRP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530EB0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530EB0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0EB0" w:rsidRP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ital</w:t>
      </w:r>
      <w:r w:rsidR="00530EB0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r w:rsid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 успеваемость</w:t>
      </w:r>
    </w:p>
    <w:p w:rsidR="00530EB0" w:rsidRDefault="00AF6322" w:rsidP="00530E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4.7pt;margin-top:13.7pt;width:12pt;height:0;z-index:251696128" o:connectortype="straight">
            <v:stroke start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17.45pt;margin-top:2.2pt;width:0;height:11.25pt;flip:y;z-index:251695104" o:connectortype="straight"/>
        </w:pict>
      </w:r>
      <w:r w:rsidR="00530EB0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  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530EB0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530EB0" w:rsidRP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530EB0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530EB0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1}</w:t>
      </w:r>
      <w:r w:rsid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большенсву предметов.</w:t>
      </w:r>
    </w:p>
    <w:p w:rsidR="00530EB0" w:rsidRPr="00604747" w:rsidRDefault="00AF6322" w:rsidP="00530E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4.7pt;margin-top:13.7pt;width:12pt;height:0;z-index:251699200" o:connectortype="straight">
            <v:stroke start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17.45pt;margin-top:2.2pt;width:0;height:11.25pt;flip:y;z-index:251698176" o:connectortype="straight"/>
        </w:pict>
      </w:r>
      <w:r w:rsidR="00530EB0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  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530EB0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EB0" w:rsidRP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530EB0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530EB0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0EB0" w:rsidRP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ital</w:t>
      </w:r>
      <w:r w:rsidR="00530EB0" w:rsidRPr="00C73AA5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  <w:r w:rsid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EB0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05.02.2015</w:t>
      </w:r>
    </w:p>
    <w:p w:rsidR="00530EB0" w:rsidRPr="00604747" w:rsidRDefault="00AF6322" w:rsidP="00530E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4.7pt;margin-top:13.7pt;width:12pt;height:0;z-index:251702272" o:connectortype="straight">
            <v:stroke start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7.45pt;margin-top:2.2pt;width:0;height:11.25pt;flip:y;z-index:251701248" o:connectortype="straight"/>
        </w:pict>
      </w:r>
      <w:r w:rsidR="00530EB0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{   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530EB0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530EB0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530EB0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3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ital</w:t>
      </w:r>
      <w:r w:rsidR="00530EB0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} </w:t>
      </w:r>
      <w:r w:rsid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530EB0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r w:rsidR="00530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530EB0" w:rsidRP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EB0" w:rsidRDefault="00530EB0" w:rsidP="00530E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оценка – 7 баллов, и 1 балл получает команда, в которой все участники или большинство из них выполнили задание до конца.</w:t>
      </w:r>
    </w:p>
    <w:p w:rsidR="00530EB0" w:rsidRDefault="00530EB0" w:rsidP="007D03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(для болельщиков) «Аннотации»</w:t>
      </w:r>
      <w:r w:rsidR="007D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0" w:history="1">
        <w:r w:rsidR="007D03BA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(Слайд 7</w:t>
        </w:r>
        <w:r w:rsidR="007D03BA" w:rsidRPr="007D03BA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)</w:t>
        </w:r>
      </w:hyperlink>
    </w:p>
    <w:p w:rsidR="007D03BA" w:rsidRDefault="007D03BA" w:rsidP="007D03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EB0" w:rsidRDefault="00530EB0" w:rsidP="00530E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к любому художественному, да и не только художественному, произведению предшествует аннотация, в которой кратко описан его суть</w:t>
      </w:r>
      <w:r w:rsidR="002D67D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Попробуйте по этим анотациям догадаться, о какой сказке идеит речь.</w:t>
      </w:r>
    </w:p>
    <w:p w:rsidR="002D67DA" w:rsidRDefault="002D67DA" w:rsidP="002D67DA">
      <w:pPr>
        <w:pStyle w:val="a9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1-я попытка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основная идея произведения заключается в том, что лишь перспективное </w:t>
      </w:r>
      <w:r w:rsid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ми предусмотрительность помогают сохранить не только здоровье, но и саму жизнь как одному отдельно взятому индивидууму, так и целому коллективу. Главные герои произведения являются близкими родственниками, что, однако, не устраняет разногласий по поводу решения жилищной проблемы…</w:t>
      </w:r>
    </w:p>
    <w:p w:rsidR="00604747" w:rsidRPr="00EB2343" w:rsidRDefault="00604747" w:rsidP="00604747">
      <w:pPr>
        <w:pStyle w:val="a9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3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(4 балла)</w:t>
      </w:r>
    </w:p>
    <w:p w:rsidR="00604747" w:rsidRDefault="00604747" w:rsidP="00604747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2-я попытка: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здания, построенных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проектам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выдерживают испытаний в ис</w:t>
      </w:r>
      <w:r w:rsidR="008D1A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куственно созданных сложных аэродинамических условиях…</w:t>
      </w:r>
    </w:p>
    <w:p w:rsidR="00604747" w:rsidRPr="00EB2343" w:rsidRDefault="00604747" w:rsidP="00604747">
      <w:pPr>
        <w:pStyle w:val="a9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B23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(3 балла)</w:t>
      </w:r>
    </w:p>
    <w:p w:rsidR="00604747" w:rsidRDefault="00604747" w:rsidP="006047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3-попытка: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лишь предусмотрительность и смекалка третьего родственника, который предпочел типовой проект каменного жилища, позволяет всем избавиться от мученической смерти и даже восторжествовать над извечным врагом.</w:t>
      </w:r>
    </w:p>
    <w:p w:rsidR="00604747" w:rsidRPr="00EB2343" w:rsidRDefault="00604747" w:rsidP="0060474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B23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(2 балла).</w:t>
      </w:r>
    </w:p>
    <w:p w:rsidR="00604747" w:rsidRDefault="007D03BA" w:rsidP="00604747">
      <w:pPr>
        <w:pStyle w:val="a9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7D03B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(Слайд 8)</w:t>
        </w:r>
        <w:r w:rsidR="006505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04747" w:rsidRPr="00650572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</w:t>
        </w:r>
      </w:hyperlink>
      <w:r w:rsid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 </w:t>
      </w:r>
      <w:r w:rsidR="00604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попытка</w:t>
      </w:r>
      <w:r w:rsidR="00287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604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047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 произведения заключается в том, что излишняя общительность и неразборчивость в знакомствах приводят к беде…</w:t>
      </w:r>
    </w:p>
    <w:p w:rsidR="00604747" w:rsidRPr="00EB2343" w:rsidRDefault="00604747" w:rsidP="00604747">
      <w:pPr>
        <w:pStyle w:val="a9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B23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(4 балла)</w:t>
      </w:r>
    </w:p>
    <w:p w:rsidR="00604747" w:rsidRDefault="00287406" w:rsidP="00604747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2-я попытка: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первой встрече заглавные персонажи ведут себя корректно и ограничиваются мирной беседой. Но уже вторая встреча заканчивается трагическ</w:t>
      </w:r>
      <w:r w:rsidR="001D3269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один из собеседников прозре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с</w:t>
      </w:r>
      <w:r w:rsidR="001D32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лишком поздно и становиться жер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коварного притворщика…</w:t>
      </w:r>
    </w:p>
    <w:p w:rsidR="00287406" w:rsidRPr="00EB2343" w:rsidRDefault="00287406" w:rsidP="00287406">
      <w:pPr>
        <w:pStyle w:val="a9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B23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(3 балла)</w:t>
      </w:r>
    </w:p>
    <w:p w:rsidR="00287406" w:rsidRDefault="00287406" w:rsidP="00287406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 попытка: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лишь вмешательство представителей древнейшей профессии (по другой версии – трудящихся местного леспромхоза) вос</w:t>
      </w:r>
      <w:r w:rsidR="001D32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танавливает статус-кво.</w:t>
      </w:r>
    </w:p>
    <w:p w:rsidR="00287406" w:rsidRPr="00EB2343" w:rsidRDefault="00287406" w:rsidP="00287406">
      <w:pPr>
        <w:pStyle w:val="a9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B23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(2 балла).</w:t>
      </w:r>
    </w:p>
    <w:p w:rsidR="00287406" w:rsidRDefault="00287406" w:rsidP="00287406">
      <w:pPr>
        <w:pStyle w:val="a9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572" w:rsidRDefault="00287406" w:rsidP="0065057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«Нарисуй пейзаж»</w:t>
      </w:r>
      <w:r w:rsidR="00650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2" w:history="1">
        <w:r w:rsidR="00650572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(Слайд 9</w:t>
        </w:r>
        <w:r w:rsidR="00650572" w:rsidRPr="00650572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)</w:t>
        </w:r>
      </w:hyperlink>
    </w:p>
    <w:p w:rsidR="00287406" w:rsidRDefault="00287406" w:rsidP="00650572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406" w:rsidRDefault="00287406" w:rsidP="00287406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статистике, примерно в 1,5-2 года ребенок начинает активно интересоваться рисованием, создавая свои «произведения» в основном на стенах, дверях, ок</w:t>
      </w:r>
      <w:r w:rsidR="001D3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нах. Те, у кого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смотрят на это безобразие одобрительно, вырастают художниками. И сейчас мы выясним, кто из участников использовал одобрение родителей.</w:t>
      </w:r>
    </w:p>
    <w:p w:rsidR="00287406" w:rsidRDefault="00287406" w:rsidP="00287406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одним компьютером рисует вся команда, подходя по очереди по одному человечку. Участникам предлагается нарисовать пейзаж. Каждому достается карточка со списком объектов, которые ему следует нарисовать.</w:t>
      </w:r>
    </w:p>
    <w:p w:rsidR="00287406" w:rsidRDefault="00287406" w:rsidP="00287406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отвелденное на рисование всего пейзажа, ограниченно и составляет 7 мин.</w:t>
      </w:r>
    </w:p>
    <w:p w:rsidR="00287406" w:rsidRDefault="00287406" w:rsidP="00287406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Карточки: </w:t>
      </w:r>
      <w:r w:rsidR="008F0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Солнце, Облака, Домик, Дерево, Человечек, Надпись.</w:t>
      </w:r>
    </w:p>
    <w:p w:rsidR="008F01B6" w:rsidRPr="00EB2343" w:rsidRDefault="008F01B6" w:rsidP="00287406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3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Максимальная оценка – 4 балла.</w:t>
      </w:r>
    </w:p>
    <w:p w:rsidR="008F01B6" w:rsidRDefault="00650572" w:rsidP="0065057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F01B6" w:rsidRPr="00650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</w:t>
      </w:r>
      <w:r w:rsidR="008F0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 «Пойми меня без слов»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3" w:history="1">
        <w:r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(Слайд 10</w:t>
        </w:r>
        <w:r w:rsidRPr="00650572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)</w:t>
        </w:r>
      </w:hyperlink>
    </w:p>
    <w:p w:rsidR="008F01B6" w:rsidRDefault="008F01B6" w:rsidP="008F01B6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болеть за свою любимую команду на стадионе, то можно потерять голос. И вот беда: ваши друзья не умеют читать по губам. Что делать? Конечно, объяснять</w:t>
      </w:r>
      <w:r w:rsidR="00EB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мимикой и жестами. </w:t>
      </w:r>
    </w:p>
    <w:p w:rsidR="00EB2343" w:rsidRDefault="00EB2343" w:rsidP="008F01B6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Один из членов команды получает задание: показать, используя только жесты и мимику, своей команде предложенное словосочетание.</w:t>
      </w:r>
    </w:p>
    <w:p w:rsidR="00EB2343" w:rsidRDefault="00EB2343" w:rsidP="008F01B6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карточке написано: «монитор при загрузке», «компьютер завис»,  «принтер», «мышь».</w:t>
      </w:r>
    </w:p>
    <w:p w:rsidR="00EB2343" w:rsidRDefault="00EB2343" w:rsidP="008F01B6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Оценивается артистично</w:t>
      </w:r>
      <w:r w:rsidR="006A52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 и время, за которое команда угадает словосочетание.</w:t>
      </w:r>
    </w:p>
    <w:p w:rsidR="00EB2343" w:rsidRPr="00EB2343" w:rsidRDefault="00EB2343" w:rsidP="008F01B6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Максимальная оценка – 6 балла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747" w:rsidRPr="00604747" w:rsidRDefault="00604747" w:rsidP="00604747">
      <w:pPr>
        <w:pStyle w:val="a9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623" w:rsidRPr="00516E68" w:rsidRDefault="00DD3623" w:rsidP="00516E6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16E68">
        <w:rPr>
          <w:rFonts w:ascii="Times New Roman" w:hAnsi="Times New Roman" w:cs="Times New Roman"/>
          <w:b/>
          <w:sz w:val="28"/>
          <w:szCs w:val="28"/>
        </w:rPr>
        <w:t>Рефлексия</w:t>
      </w:r>
      <w:hyperlink r:id="rId14" w:history="1">
        <w:r w:rsidR="007D03B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(Слайд 11</w:t>
        </w:r>
        <w:r w:rsidRPr="00516E6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)</w:t>
        </w:r>
      </w:hyperlink>
    </w:p>
    <w:p w:rsidR="007D03BA" w:rsidRDefault="007D03BA" w:rsidP="007D03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каждого ученика на столе карточки (зеленая, желтая, красная). Уходя из класса, нужно оставить на столе учителя одну из них:</w:t>
      </w:r>
    </w:p>
    <w:p w:rsidR="007D03BA" w:rsidRDefault="007D03BA" w:rsidP="007D03B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8000"/>
          <w:sz w:val="24"/>
          <w:szCs w:val="24"/>
        </w:rPr>
        <w:t>Зеленая</w:t>
      </w:r>
      <w:r>
        <w:rPr>
          <w:rFonts w:ascii="Times New Roman" w:hAnsi="Times New Roman"/>
          <w:sz w:val="24"/>
          <w:szCs w:val="24"/>
        </w:rPr>
        <w:t xml:space="preserve"> - Я удовлетворен уроком, урок был полезен для меня, я много, с пользой </w:t>
      </w:r>
      <w:proofErr w:type="gramStart"/>
      <w:r>
        <w:rPr>
          <w:rFonts w:ascii="Times New Roman" w:hAnsi="Times New Roman"/>
          <w:sz w:val="24"/>
          <w:szCs w:val="24"/>
        </w:rPr>
        <w:t>работал на уроке получил</w:t>
      </w:r>
      <w:proofErr w:type="gramEnd"/>
      <w:r>
        <w:rPr>
          <w:rFonts w:ascii="Times New Roman" w:hAnsi="Times New Roman"/>
          <w:sz w:val="24"/>
          <w:szCs w:val="24"/>
        </w:rPr>
        <w:t xml:space="preserve"> заслуженную оценку, я понимал все, о чем говорилось на уроке.</w:t>
      </w:r>
    </w:p>
    <w:p w:rsidR="007D03BA" w:rsidRDefault="007D03BA" w:rsidP="007D03B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8040"/>
          <w:sz w:val="24"/>
          <w:szCs w:val="24"/>
        </w:rPr>
        <w:t>Желтая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Урок был интересен, я принимал в нем активное участие, урок был в определенной степени полезен для меня, я отвечал с места, я сумел выполнить ряд заданий, мне было на уроке достаточно комфортно.</w:t>
      </w:r>
    </w:p>
    <w:p w:rsidR="007D03BA" w:rsidRDefault="007D03BA" w:rsidP="007D03B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Красная</w:t>
      </w:r>
      <w:r>
        <w:rPr>
          <w:rFonts w:ascii="Times New Roman" w:hAnsi="Times New Roman"/>
          <w:sz w:val="24"/>
          <w:szCs w:val="24"/>
        </w:rPr>
        <w:t xml:space="preserve"> - Пользы от урока я получил мало, я не очень понимал, о чем идет речь, мне это не очень нужно, домашнее задание я не буду выполнять, к ответам на уроке я не был готов.</w:t>
      </w:r>
    </w:p>
    <w:p w:rsidR="00A21B71" w:rsidRPr="00516E68" w:rsidRDefault="00A21B71" w:rsidP="00516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21B71" w:rsidRPr="00516E68" w:rsidSect="00EB2343">
      <w:pgSz w:w="11906" w:h="16838"/>
      <w:pgMar w:top="1134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6B8"/>
    <w:multiLevelType w:val="hybridMultilevel"/>
    <w:tmpl w:val="D0F6F6D8"/>
    <w:lvl w:ilvl="0" w:tplc="809ECAB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DB8C888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3C6770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9D8842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948FBC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EC8ADEC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9C621E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22C966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51F8EA5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1AC11F2A"/>
    <w:multiLevelType w:val="multilevel"/>
    <w:tmpl w:val="9C64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077BE"/>
    <w:multiLevelType w:val="hybridMultilevel"/>
    <w:tmpl w:val="1C1839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4E0BED"/>
    <w:multiLevelType w:val="hybridMultilevel"/>
    <w:tmpl w:val="50984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0418E"/>
    <w:multiLevelType w:val="multilevel"/>
    <w:tmpl w:val="E586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A67FB"/>
    <w:multiLevelType w:val="multilevel"/>
    <w:tmpl w:val="A970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1743A"/>
    <w:multiLevelType w:val="multilevel"/>
    <w:tmpl w:val="4450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7F3E6C"/>
    <w:multiLevelType w:val="hybridMultilevel"/>
    <w:tmpl w:val="E1D44198"/>
    <w:lvl w:ilvl="0" w:tplc="C3146A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8CF3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0076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9232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8454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D4C8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BA2C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EEBC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CE7D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DF24968"/>
    <w:multiLevelType w:val="hybridMultilevel"/>
    <w:tmpl w:val="C99E3F10"/>
    <w:lvl w:ilvl="0" w:tplc="BFCEB178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C7B036AC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F7946C7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B5308E5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B2C1D30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0A2F40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7144BE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BE0D3B6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672C63B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9">
    <w:nsid w:val="60585126"/>
    <w:multiLevelType w:val="hybridMultilevel"/>
    <w:tmpl w:val="BA2E2A78"/>
    <w:lvl w:ilvl="0" w:tplc="77E28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74B1C"/>
    <w:multiLevelType w:val="hybridMultilevel"/>
    <w:tmpl w:val="8D6006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7AF6372"/>
    <w:multiLevelType w:val="multilevel"/>
    <w:tmpl w:val="D50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A0894"/>
    <w:multiLevelType w:val="hybridMultilevel"/>
    <w:tmpl w:val="00A6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9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376"/>
    <w:rsid w:val="000E0138"/>
    <w:rsid w:val="00162E32"/>
    <w:rsid w:val="001D3269"/>
    <w:rsid w:val="001E7D12"/>
    <w:rsid w:val="00207A61"/>
    <w:rsid w:val="002621A6"/>
    <w:rsid w:val="00287406"/>
    <w:rsid w:val="00290EF3"/>
    <w:rsid w:val="00296244"/>
    <w:rsid w:val="002D67DA"/>
    <w:rsid w:val="003036F0"/>
    <w:rsid w:val="00310C3E"/>
    <w:rsid w:val="003271D4"/>
    <w:rsid w:val="00344F60"/>
    <w:rsid w:val="00376DF0"/>
    <w:rsid w:val="00431F9A"/>
    <w:rsid w:val="0046144F"/>
    <w:rsid w:val="0047031A"/>
    <w:rsid w:val="00480558"/>
    <w:rsid w:val="004C1A02"/>
    <w:rsid w:val="00516E68"/>
    <w:rsid w:val="00530EB0"/>
    <w:rsid w:val="00576D07"/>
    <w:rsid w:val="005B31A6"/>
    <w:rsid w:val="00604747"/>
    <w:rsid w:val="00636948"/>
    <w:rsid w:val="00650572"/>
    <w:rsid w:val="00683840"/>
    <w:rsid w:val="006A5251"/>
    <w:rsid w:val="00751CF3"/>
    <w:rsid w:val="00764B36"/>
    <w:rsid w:val="007827D2"/>
    <w:rsid w:val="00796D49"/>
    <w:rsid w:val="007D03BA"/>
    <w:rsid w:val="00817CDF"/>
    <w:rsid w:val="008636B7"/>
    <w:rsid w:val="008B6532"/>
    <w:rsid w:val="008D1A61"/>
    <w:rsid w:val="008F01B6"/>
    <w:rsid w:val="00911CE1"/>
    <w:rsid w:val="00923172"/>
    <w:rsid w:val="009A323F"/>
    <w:rsid w:val="00A15134"/>
    <w:rsid w:val="00A21B71"/>
    <w:rsid w:val="00AF6322"/>
    <w:rsid w:val="00BC598D"/>
    <w:rsid w:val="00C73AA5"/>
    <w:rsid w:val="00DD3623"/>
    <w:rsid w:val="00DE22EC"/>
    <w:rsid w:val="00DE3376"/>
    <w:rsid w:val="00DF4C30"/>
    <w:rsid w:val="00E8172D"/>
    <w:rsid w:val="00EA42C6"/>
    <w:rsid w:val="00EA78E7"/>
    <w:rsid w:val="00EB2343"/>
    <w:rsid w:val="00EE7159"/>
    <w:rsid w:val="00F020E0"/>
    <w:rsid w:val="00F03A98"/>
    <w:rsid w:val="00FA0D41"/>
    <w:rsid w:val="00FC5093"/>
    <w:rsid w:val="00FE399E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31" type="connector" idref="#_x0000_s1027"/>
        <o:r id="V:Rule32" type="connector" idref="#_x0000_s1035"/>
        <o:r id="V:Rule33" type="connector" idref="#_x0000_s1052"/>
        <o:r id="V:Rule34" type="connector" idref="#_x0000_s1036"/>
        <o:r id="V:Rule35" type="connector" idref="#_x0000_s1033"/>
        <o:r id="V:Rule36" type="connector" idref="#_x0000_s1034"/>
        <o:r id="V:Rule37" type="connector" idref="#_x0000_s1049"/>
        <o:r id="V:Rule38" type="connector" idref="#_x0000_s1026"/>
        <o:r id="V:Rule39" type="connector" idref="#_x0000_s1040"/>
        <o:r id="V:Rule40" type="connector" idref="#_x0000_s1045"/>
        <o:r id="V:Rule41" type="connector" idref="#_x0000_s1046"/>
        <o:r id="V:Rule42" type="connector" idref="#_x0000_s1042"/>
        <o:r id="V:Rule43" type="connector" idref="#_x0000_s1050"/>
        <o:r id="V:Rule44" type="connector" idref="#_x0000_s1054"/>
        <o:r id="V:Rule45" type="connector" idref="#_x0000_s1039"/>
        <o:r id="V:Rule46" type="connector" idref="#_x0000_s1041"/>
        <o:r id="V:Rule47" type="connector" idref="#_x0000_s1031"/>
        <o:r id="V:Rule48" type="connector" idref="#_x0000_s1048"/>
        <o:r id="V:Rule49" type="connector" idref="#_x0000_s1047"/>
        <o:r id="V:Rule50" type="connector" idref="#_x0000_s1028"/>
        <o:r id="V:Rule51" type="connector" idref="#_x0000_s1053"/>
        <o:r id="V:Rule52" type="connector" idref="#_x0000_s1038"/>
        <o:r id="V:Rule53" type="connector" idref="#_x0000_s1032"/>
        <o:r id="V:Rule54" type="connector" idref="#_x0000_s1043"/>
        <o:r id="V:Rule55" type="connector" idref="#_x0000_s1055"/>
        <o:r id="V:Rule56" type="connector" idref="#_x0000_s1037"/>
        <o:r id="V:Rule57" type="connector" idref="#_x0000_s1051"/>
        <o:r id="V:Rule58" type="connector" idref="#_x0000_s1044"/>
        <o:r id="V:Rule59" type="connector" idref="#_x0000_s1029"/>
        <o:r id="V:Rule6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E1"/>
  </w:style>
  <w:style w:type="paragraph" w:styleId="1">
    <w:name w:val="heading 1"/>
    <w:basedOn w:val="a"/>
    <w:link w:val="10"/>
    <w:uiPriority w:val="9"/>
    <w:qFormat/>
    <w:rsid w:val="00DE3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3376"/>
    <w:rPr>
      <w:color w:val="0000FF"/>
      <w:u w:val="single"/>
    </w:rPr>
  </w:style>
  <w:style w:type="character" w:styleId="a5">
    <w:name w:val="Emphasis"/>
    <w:basedOn w:val="a0"/>
    <w:uiPriority w:val="20"/>
    <w:qFormat/>
    <w:rsid w:val="00DE3376"/>
    <w:rPr>
      <w:i/>
      <w:iCs/>
    </w:rPr>
  </w:style>
  <w:style w:type="character" w:styleId="a6">
    <w:name w:val="Strong"/>
    <w:basedOn w:val="a0"/>
    <w:uiPriority w:val="22"/>
    <w:qFormat/>
    <w:rsid w:val="00DE33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3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E7D12"/>
    <w:pPr>
      <w:ind w:left="720"/>
      <w:contextualSpacing/>
    </w:pPr>
  </w:style>
  <w:style w:type="table" w:styleId="aa">
    <w:name w:val="Table Grid"/>
    <w:basedOn w:val="a1"/>
    <w:uiPriority w:val="59"/>
    <w:rsid w:val="000E0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9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51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5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22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11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9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78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47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5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12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1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47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6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3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26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87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1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95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45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89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8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25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03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9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8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54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6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0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6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0;&#1085;&#1092;&#1086;&#1088;&#1084;.ppt" TargetMode="External"/><Relationship Id="rId13" Type="http://schemas.openxmlformats.org/officeDocument/2006/relationships/hyperlink" Target="&#1080;&#1085;&#1092;&#1086;&#1088;&#1084;.ppt" TargetMode="External"/><Relationship Id="rId3" Type="http://schemas.openxmlformats.org/officeDocument/2006/relationships/settings" Target="settings.xml"/><Relationship Id="rId7" Type="http://schemas.openxmlformats.org/officeDocument/2006/relationships/hyperlink" Target="&#1080;&#1085;&#1092;&#1086;&#1088;&#1084;.ppt" TargetMode="External"/><Relationship Id="rId12" Type="http://schemas.openxmlformats.org/officeDocument/2006/relationships/hyperlink" Target="&#1080;&#1085;&#1092;&#1086;&#1088;&#1084;.pp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&#1080;&#1085;&#1092;&#1086;&#1088;&#1084;.ppt" TargetMode="External"/><Relationship Id="rId11" Type="http://schemas.openxmlformats.org/officeDocument/2006/relationships/hyperlink" Target="&#1080;&#1085;&#1092;&#1086;&#1088;&#1084;.ppt" TargetMode="External"/><Relationship Id="rId5" Type="http://schemas.openxmlformats.org/officeDocument/2006/relationships/hyperlink" Target="&#1080;&#1085;&#1092;&#1086;&#1088;&#1084;.ppt" TargetMode="External"/><Relationship Id="rId15" Type="http://schemas.openxmlformats.org/officeDocument/2006/relationships/fontTable" Target="fontTable.xml"/><Relationship Id="rId10" Type="http://schemas.openxmlformats.org/officeDocument/2006/relationships/hyperlink" Target="&#1080;&#1085;&#1092;&#1086;&#1088;&#1084;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80;&#1085;&#1092;&#1086;&#1088;&#1084;.ppt" TargetMode="External"/><Relationship Id="rId14" Type="http://schemas.openxmlformats.org/officeDocument/2006/relationships/hyperlink" Target="&#1080;&#1085;&#1092;&#1086;&#1088;&#1084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Квитокская СОШ №1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Ученик02</cp:lastModifiedBy>
  <cp:revision>17</cp:revision>
  <dcterms:created xsi:type="dcterms:W3CDTF">2011-02-21T01:52:00Z</dcterms:created>
  <dcterms:modified xsi:type="dcterms:W3CDTF">2015-03-02T04:00:00Z</dcterms:modified>
</cp:coreProperties>
</file>