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5D0" w:rsidRPr="005105D0" w:rsidRDefault="005105D0" w:rsidP="005105D0">
      <w:pPr>
        <w:shd w:val="clear" w:color="auto" w:fill="FFFFFF"/>
        <w:tabs>
          <w:tab w:val="left" w:pos="859"/>
        </w:tabs>
        <w:ind w:left="619"/>
        <w:jc w:val="center"/>
        <w:rPr>
          <w:b/>
          <w:bCs/>
          <w:color w:val="000000"/>
          <w:sz w:val="28"/>
          <w:szCs w:val="28"/>
        </w:rPr>
      </w:pPr>
      <w:r w:rsidRPr="005105D0">
        <w:rPr>
          <w:b/>
          <w:bCs/>
          <w:color w:val="000000"/>
          <w:sz w:val="28"/>
          <w:szCs w:val="28"/>
        </w:rPr>
        <w:t>Вандализм</w:t>
      </w:r>
    </w:p>
    <w:p w:rsidR="005105D0" w:rsidRDefault="005105D0" w:rsidP="005105D0">
      <w:pPr>
        <w:shd w:val="clear" w:color="auto" w:fill="FFFFFF"/>
        <w:tabs>
          <w:tab w:val="left" w:pos="859"/>
        </w:tabs>
        <w:ind w:left="619"/>
        <w:jc w:val="center"/>
        <w:rPr>
          <w:b/>
          <w:bCs/>
          <w:color w:val="000000"/>
          <w:sz w:val="24"/>
          <w:szCs w:val="25"/>
        </w:rPr>
      </w:pPr>
    </w:p>
    <w:p w:rsidR="00000000" w:rsidRPr="005105D0" w:rsidRDefault="005105D0" w:rsidP="005105D0">
      <w:pPr>
        <w:shd w:val="clear" w:color="auto" w:fill="FFFFFF"/>
        <w:tabs>
          <w:tab w:val="left" w:pos="859"/>
        </w:tabs>
        <w:ind w:left="619"/>
        <w:jc w:val="center"/>
        <w:rPr>
          <w:sz w:val="24"/>
        </w:rPr>
      </w:pPr>
      <w:r w:rsidRPr="005105D0">
        <w:rPr>
          <w:b/>
          <w:bCs/>
          <w:color w:val="000000"/>
          <w:sz w:val="24"/>
          <w:szCs w:val="25"/>
        </w:rPr>
        <w:t>1.</w:t>
      </w:r>
      <w:r w:rsidRPr="005105D0">
        <w:rPr>
          <w:b/>
          <w:bCs/>
          <w:color w:val="000000"/>
          <w:sz w:val="24"/>
          <w:szCs w:val="25"/>
        </w:rPr>
        <w:tab/>
      </w:r>
      <w:r w:rsidRPr="005105D0">
        <w:rPr>
          <w:rFonts w:eastAsia="Times New Roman"/>
          <w:b/>
          <w:bCs/>
          <w:color w:val="000000"/>
          <w:sz w:val="24"/>
          <w:szCs w:val="25"/>
        </w:rPr>
        <w:t>Введение</w:t>
      </w:r>
    </w:p>
    <w:p w:rsidR="00000000" w:rsidRPr="005105D0" w:rsidRDefault="005105D0" w:rsidP="005105D0">
      <w:pPr>
        <w:shd w:val="clear" w:color="auto" w:fill="FFFFFF"/>
        <w:ind w:left="48" w:firstLine="600"/>
        <w:jc w:val="both"/>
        <w:rPr>
          <w:sz w:val="24"/>
        </w:rPr>
      </w:pPr>
      <w:r w:rsidRPr="005105D0">
        <w:rPr>
          <w:rFonts w:eastAsia="Times New Roman"/>
          <w:color w:val="000000"/>
          <w:sz w:val="24"/>
          <w:szCs w:val="24"/>
        </w:rPr>
        <w:t xml:space="preserve">Вандализм - одна из форм разрушительного поведения человека, приводящая к гибели </w:t>
      </w:r>
      <w:r w:rsidRPr="005105D0">
        <w:rPr>
          <w:rFonts w:eastAsia="Times New Roman"/>
          <w:color w:val="000000"/>
          <w:sz w:val="24"/>
          <w:szCs w:val="24"/>
        </w:rPr>
        <w:t xml:space="preserve">культурных и иных ценностей. Слово "вандализм" произошло от названия древнегерманского </w:t>
      </w:r>
      <w:r w:rsidRPr="005105D0">
        <w:rPr>
          <w:rFonts w:eastAsia="Times New Roman"/>
          <w:color w:val="000000"/>
          <w:sz w:val="24"/>
          <w:szCs w:val="24"/>
        </w:rPr>
        <w:t xml:space="preserve">племени вандалов, разграбивших в 455 г. Рим и уничтоживших многие памятники </w:t>
      </w:r>
      <w:r w:rsidRPr="005105D0">
        <w:rPr>
          <w:rFonts w:eastAsia="Times New Roman"/>
          <w:color w:val="000000"/>
          <w:sz w:val="24"/>
          <w:szCs w:val="24"/>
        </w:rPr>
        <w:t xml:space="preserve">античной и </w:t>
      </w:r>
      <w:r w:rsidRPr="005105D0">
        <w:rPr>
          <w:rFonts w:eastAsia="Times New Roman"/>
          <w:color w:val="000000"/>
          <w:sz w:val="24"/>
          <w:szCs w:val="24"/>
        </w:rPr>
        <w:t xml:space="preserve">христианской культуры. Вандалы отличались особой жестокостью, они не только разрушали </w:t>
      </w:r>
      <w:r w:rsidRPr="005105D0">
        <w:rPr>
          <w:rFonts w:eastAsia="Times New Roman"/>
          <w:color w:val="000000"/>
          <w:sz w:val="24"/>
          <w:szCs w:val="24"/>
        </w:rPr>
        <w:t xml:space="preserve">святыни и храмы, но старались сделать это особенно унизительным образом. Изобретение </w:t>
      </w:r>
      <w:r w:rsidRPr="005105D0">
        <w:rPr>
          <w:rFonts w:eastAsia="Times New Roman"/>
          <w:color w:val="000000"/>
          <w:sz w:val="24"/>
          <w:szCs w:val="24"/>
        </w:rPr>
        <w:t xml:space="preserve">термина приписывают члену конвенции Генеральных Штатов аббату </w:t>
      </w:r>
      <w:proofErr w:type="spellStart"/>
      <w:r w:rsidRPr="005105D0">
        <w:rPr>
          <w:rFonts w:eastAsia="Times New Roman"/>
          <w:color w:val="000000"/>
          <w:sz w:val="24"/>
          <w:szCs w:val="24"/>
        </w:rPr>
        <w:t>Грегуару</w:t>
      </w:r>
      <w:proofErr w:type="spellEnd"/>
      <w:r w:rsidRPr="005105D0">
        <w:rPr>
          <w:rFonts w:eastAsia="Times New Roman"/>
          <w:color w:val="000000"/>
          <w:sz w:val="24"/>
          <w:szCs w:val="24"/>
        </w:rPr>
        <w:t xml:space="preserve">. В </w:t>
      </w:r>
      <w:r w:rsidRPr="005105D0">
        <w:rPr>
          <w:rFonts w:eastAsia="Times New Roman"/>
          <w:color w:val="000000"/>
          <w:sz w:val="24"/>
          <w:szCs w:val="24"/>
        </w:rPr>
        <w:t xml:space="preserve">1794 г. он </w:t>
      </w:r>
      <w:r w:rsidRPr="005105D0">
        <w:rPr>
          <w:rFonts w:eastAsia="Times New Roman"/>
          <w:color w:val="000000"/>
          <w:sz w:val="24"/>
          <w:szCs w:val="24"/>
        </w:rPr>
        <w:t xml:space="preserve">выступил с "Докладом о разрушениях, творимых вандализмом, и средствах их </w:t>
      </w:r>
      <w:r w:rsidRPr="005105D0">
        <w:rPr>
          <w:rFonts w:eastAsia="Times New Roman"/>
          <w:color w:val="000000"/>
          <w:sz w:val="24"/>
          <w:szCs w:val="24"/>
        </w:rPr>
        <w:t xml:space="preserve">предотвращения", призывая самым суровым образом пресекать уничтожение памятников </w:t>
      </w:r>
      <w:r w:rsidRPr="005105D0">
        <w:rPr>
          <w:rFonts w:eastAsia="Times New Roman"/>
          <w:color w:val="000000"/>
          <w:sz w:val="24"/>
          <w:szCs w:val="24"/>
        </w:rPr>
        <w:t xml:space="preserve">искусства. В </w:t>
      </w:r>
      <w:r w:rsidRPr="005105D0">
        <w:rPr>
          <w:rFonts w:eastAsia="Times New Roman"/>
          <w:color w:val="000000"/>
          <w:sz w:val="24"/>
          <w:szCs w:val="24"/>
          <w:lang w:val="en-US"/>
        </w:rPr>
        <w:t>XIX</w:t>
      </w:r>
      <w:r w:rsidRPr="005105D0">
        <w:rPr>
          <w:rFonts w:eastAsia="Times New Roman"/>
          <w:color w:val="000000"/>
          <w:sz w:val="24"/>
          <w:szCs w:val="24"/>
        </w:rPr>
        <w:t xml:space="preserve"> </w:t>
      </w:r>
      <w:r w:rsidRPr="005105D0">
        <w:rPr>
          <w:rFonts w:eastAsia="Times New Roman"/>
          <w:color w:val="000000"/>
          <w:sz w:val="24"/>
          <w:szCs w:val="24"/>
        </w:rPr>
        <w:t xml:space="preserve">в. слово "вандализм" вошло в литературный обиход как обозначение </w:t>
      </w:r>
      <w:r w:rsidRPr="005105D0">
        <w:rPr>
          <w:rFonts w:eastAsia="Times New Roman"/>
          <w:color w:val="000000"/>
          <w:sz w:val="24"/>
          <w:szCs w:val="24"/>
        </w:rPr>
        <w:t>разрушени</w:t>
      </w:r>
      <w:r w:rsidRPr="005105D0">
        <w:rPr>
          <w:rFonts w:eastAsia="Times New Roman"/>
          <w:color w:val="000000"/>
          <w:sz w:val="24"/>
          <w:szCs w:val="24"/>
        </w:rPr>
        <w:t>я или порчи произведений искусства и памятников архитектуры.</w:t>
      </w:r>
    </w:p>
    <w:p w:rsidR="00000000" w:rsidRPr="005105D0" w:rsidRDefault="005105D0" w:rsidP="005105D0">
      <w:pPr>
        <w:shd w:val="clear" w:color="auto" w:fill="FFFFFF"/>
        <w:ind w:left="48" w:right="5" w:firstLine="600"/>
        <w:jc w:val="both"/>
        <w:rPr>
          <w:sz w:val="24"/>
        </w:rPr>
      </w:pPr>
      <w:r w:rsidRPr="005105D0">
        <w:rPr>
          <w:rFonts w:eastAsia="Times New Roman"/>
          <w:color w:val="000000"/>
          <w:sz w:val="24"/>
          <w:szCs w:val="24"/>
        </w:rPr>
        <w:t xml:space="preserve">Проявления вандализма приносят громадный финансовый ущерб, и приводят к </w:t>
      </w:r>
      <w:r w:rsidRPr="005105D0">
        <w:rPr>
          <w:rFonts w:eastAsia="Times New Roman"/>
          <w:color w:val="000000"/>
          <w:sz w:val="24"/>
          <w:szCs w:val="24"/>
        </w:rPr>
        <w:t xml:space="preserve">негативным социальным последствиям. Так, по некоторым оценкам 30% затрат на ремонт в жилищно-коммунальной сфере приходится </w:t>
      </w:r>
      <w:r w:rsidRPr="005105D0">
        <w:rPr>
          <w:rFonts w:eastAsia="Times New Roman"/>
          <w:color w:val="000000"/>
          <w:sz w:val="24"/>
          <w:szCs w:val="24"/>
        </w:rPr>
        <w:t xml:space="preserve">на ликвидацию последствий вандализма. Помимо значительного материального ущерба, вандализм несет за собой и другие негативные потери </w:t>
      </w:r>
      <w:r w:rsidRPr="005105D0">
        <w:rPr>
          <w:rFonts w:eastAsia="Times New Roman"/>
          <w:color w:val="000000"/>
          <w:sz w:val="24"/>
          <w:szCs w:val="24"/>
        </w:rPr>
        <w:t xml:space="preserve">обществу, причиняя психологические, физические травмы и невосполнимые разрушения </w:t>
      </w:r>
      <w:r w:rsidRPr="005105D0">
        <w:rPr>
          <w:rFonts w:eastAsia="Times New Roman"/>
          <w:color w:val="000000"/>
          <w:sz w:val="24"/>
          <w:szCs w:val="24"/>
        </w:rPr>
        <w:t>памятников культуры и архитектуры.</w:t>
      </w:r>
    </w:p>
    <w:p w:rsidR="00000000" w:rsidRPr="005105D0" w:rsidRDefault="005105D0" w:rsidP="005105D0">
      <w:pPr>
        <w:shd w:val="clear" w:color="auto" w:fill="FFFFFF"/>
        <w:ind w:left="38" w:right="10" w:firstLine="600"/>
        <w:jc w:val="both"/>
        <w:rPr>
          <w:sz w:val="24"/>
        </w:rPr>
      </w:pPr>
      <w:r w:rsidRPr="005105D0">
        <w:rPr>
          <w:rFonts w:eastAsia="Times New Roman"/>
          <w:color w:val="000000"/>
          <w:sz w:val="24"/>
          <w:szCs w:val="24"/>
        </w:rPr>
        <w:t>Предупр</w:t>
      </w:r>
      <w:r w:rsidRPr="005105D0">
        <w:rPr>
          <w:rFonts w:eastAsia="Times New Roman"/>
          <w:color w:val="000000"/>
          <w:sz w:val="24"/>
          <w:szCs w:val="24"/>
        </w:rPr>
        <w:t xml:space="preserve">еждение таких проявлений, профилактика разрушительного поведения детей и </w:t>
      </w:r>
      <w:r w:rsidRPr="005105D0">
        <w:rPr>
          <w:rFonts w:eastAsia="Times New Roman"/>
          <w:color w:val="000000"/>
          <w:sz w:val="24"/>
          <w:szCs w:val="24"/>
        </w:rPr>
        <w:t xml:space="preserve">подростков, осознание ими последствий своих проступков во многом снизят эти расходы. </w:t>
      </w:r>
      <w:r w:rsidRPr="005105D0">
        <w:rPr>
          <w:rFonts w:eastAsia="Times New Roman"/>
          <w:color w:val="000000"/>
          <w:sz w:val="24"/>
          <w:szCs w:val="24"/>
        </w:rPr>
        <w:t xml:space="preserve">Циничные надписи на стенах домов, памятниках, загрязнение стен транспортных салонов — </w:t>
      </w:r>
      <w:r w:rsidRPr="005105D0">
        <w:rPr>
          <w:rFonts w:eastAsia="Times New Roman"/>
          <w:color w:val="000000"/>
          <w:sz w:val="24"/>
          <w:szCs w:val="24"/>
        </w:rPr>
        <w:t xml:space="preserve">«граффити», </w:t>
      </w:r>
      <w:r w:rsidRPr="005105D0">
        <w:rPr>
          <w:rFonts w:eastAsia="Times New Roman"/>
          <w:color w:val="000000"/>
          <w:sz w:val="24"/>
          <w:szCs w:val="24"/>
        </w:rPr>
        <w:t xml:space="preserve">замусоривание парков и скверов, разорение и </w:t>
      </w:r>
      <w:proofErr w:type="spellStart"/>
      <w:r w:rsidRPr="005105D0">
        <w:rPr>
          <w:rFonts w:eastAsia="Times New Roman"/>
          <w:color w:val="000000"/>
          <w:sz w:val="24"/>
          <w:szCs w:val="24"/>
        </w:rPr>
        <w:t>вытаптывание</w:t>
      </w:r>
      <w:proofErr w:type="spellEnd"/>
      <w:r w:rsidRPr="005105D0">
        <w:rPr>
          <w:rFonts w:eastAsia="Times New Roman"/>
          <w:color w:val="000000"/>
          <w:sz w:val="24"/>
          <w:szCs w:val="24"/>
        </w:rPr>
        <w:t xml:space="preserve"> клумб и цветников, битье стекол на остановках и в самом транспорте, портят лицо нашего города, всего того, что </w:t>
      </w:r>
      <w:r w:rsidRPr="005105D0">
        <w:rPr>
          <w:rFonts w:eastAsia="Times New Roman"/>
          <w:color w:val="000000"/>
          <w:sz w:val="24"/>
          <w:szCs w:val="24"/>
        </w:rPr>
        <w:t>сопровождало нас с детства, и было дорого, как понятие своего дома и отечества. Разрушен</w:t>
      </w:r>
      <w:r w:rsidRPr="005105D0">
        <w:rPr>
          <w:rFonts w:eastAsia="Times New Roman"/>
          <w:color w:val="000000"/>
          <w:sz w:val="24"/>
          <w:szCs w:val="24"/>
        </w:rPr>
        <w:t xml:space="preserve">ия </w:t>
      </w:r>
      <w:r w:rsidRPr="005105D0">
        <w:rPr>
          <w:rFonts w:eastAsia="Times New Roman"/>
          <w:color w:val="000000"/>
          <w:sz w:val="24"/>
          <w:szCs w:val="24"/>
        </w:rPr>
        <w:t xml:space="preserve">свидетельствует о социальном неблагополучии, враждебном протесте и надругательстве над </w:t>
      </w:r>
      <w:r w:rsidRPr="005105D0">
        <w:rPr>
          <w:rFonts w:eastAsia="Times New Roman"/>
          <w:color w:val="000000"/>
          <w:sz w:val="24"/>
          <w:szCs w:val="24"/>
        </w:rPr>
        <w:t>общественными устоями.</w:t>
      </w:r>
    </w:p>
    <w:p w:rsidR="00000000" w:rsidRPr="005105D0" w:rsidRDefault="005105D0" w:rsidP="005105D0">
      <w:pPr>
        <w:shd w:val="clear" w:color="auto" w:fill="FFFFFF"/>
        <w:ind w:left="29" w:right="24" w:firstLine="605"/>
        <w:jc w:val="both"/>
        <w:rPr>
          <w:sz w:val="24"/>
        </w:rPr>
      </w:pPr>
      <w:r w:rsidRPr="005105D0">
        <w:rPr>
          <w:rFonts w:eastAsia="Times New Roman"/>
          <w:color w:val="000000"/>
          <w:sz w:val="24"/>
          <w:szCs w:val="24"/>
        </w:rPr>
        <w:t xml:space="preserve">Социологами установлено, что появление даже незначительных и случайных разрушений, </w:t>
      </w:r>
      <w:r w:rsidRPr="005105D0">
        <w:rPr>
          <w:rFonts w:eastAsia="Times New Roman"/>
          <w:color w:val="000000"/>
          <w:sz w:val="24"/>
          <w:szCs w:val="24"/>
        </w:rPr>
        <w:t>надписей, рисунков чаще всего способствует последующим разру</w:t>
      </w:r>
      <w:r w:rsidRPr="005105D0">
        <w:rPr>
          <w:rFonts w:eastAsia="Times New Roman"/>
          <w:color w:val="000000"/>
          <w:sz w:val="24"/>
          <w:szCs w:val="24"/>
        </w:rPr>
        <w:t xml:space="preserve">шениям этих объектов. </w:t>
      </w:r>
      <w:r w:rsidRPr="005105D0">
        <w:rPr>
          <w:rFonts w:eastAsia="Times New Roman"/>
          <w:color w:val="000000"/>
          <w:sz w:val="24"/>
          <w:szCs w:val="24"/>
        </w:rPr>
        <w:t xml:space="preserve">Испорченные объекты кажутся «ничейными», стимулируют дальнейшую их порчу и снимают социальные запреты. Вот почему на восстановление испорченных объектов, ремонт, замену, </w:t>
      </w:r>
      <w:r w:rsidRPr="005105D0">
        <w:rPr>
          <w:rFonts w:eastAsia="Times New Roman"/>
          <w:color w:val="000000"/>
          <w:sz w:val="24"/>
          <w:szCs w:val="24"/>
        </w:rPr>
        <w:t>смывание надписей, устранение многочисленных объявлений, требуют</w:t>
      </w:r>
      <w:r w:rsidRPr="005105D0">
        <w:rPr>
          <w:rFonts w:eastAsia="Times New Roman"/>
          <w:color w:val="000000"/>
          <w:sz w:val="24"/>
          <w:szCs w:val="24"/>
        </w:rPr>
        <w:t xml:space="preserve">ся громадные </w:t>
      </w:r>
      <w:r w:rsidRPr="005105D0">
        <w:rPr>
          <w:rFonts w:eastAsia="Times New Roman"/>
          <w:color w:val="000000"/>
          <w:sz w:val="24"/>
          <w:szCs w:val="24"/>
        </w:rPr>
        <w:t>материальные затраты и большие физические усилия.</w:t>
      </w:r>
    </w:p>
    <w:p w:rsidR="005105D0" w:rsidRDefault="005105D0" w:rsidP="005105D0">
      <w:pPr>
        <w:shd w:val="clear" w:color="auto" w:fill="FFFFFF"/>
        <w:tabs>
          <w:tab w:val="left" w:pos="859"/>
        </w:tabs>
        <w:ind w:left="619"/>
        <w:jc w:val="center"/>
        <w:rPr>
          <w:b/>
          <w:bCs/>
          <w:color w:val="000000"/>
          <w:sz w:val="24"/>
          <w:szCs w:val="25"/>
        </w:rPr>
      </w:pPr>
    </w:p>
    <w:p w:rsidR="00000000" w:rsidRPr="005105D0" w:rsidRDefault="005105D0" w:rsidP="005105D0">
      <w:pPr>
        <w:shd w:val="clear" w:color="auto" w:fill="FFFFFF"/>
        <w:tabs>
          <w:tab w:val="left" w:pos="859"/>
        </w:tabs>
        <w:ind w:left="619"/>
        <w:jc w:val="center"/>
        <w:rPr>
          <w:sz w:val="24"/>
        </w:rPr>
      </w:pPr>
      <w:r w:rsidRPr="005105D0">
        <w:rPr>
          <w:b/>
          <w:bCs/>
          <w:color w:val="000000"/>
          <w:sz w:val="24"/>
          <w:szCs w:val="25"/>
        </w:rPr>
        <w:t>2.</w:t>
      </w:r>
      <w:r w:rsidRPr="005105D0">
        <w:rPr>
          <w:b/>
          <w:bCs/>
          <w:color w:val="000000"/>
          <w:sz w:val="24"/>
          <w:szCs w:val="25"/>
        </w:rPr>
        <w:tab/>
      </w:r>
      <w:r w:rsidRPr="005105D0">
        <w:rPr>
          <w:rFonts w:eastAsia="Times New Roman"/>
          <w:b/>
          <w:bCs/>
          <w:color w:val="000000"/>
          <w:sz w:val="24"/>
          <w:szCs w:val="25"/>
        </w:rPr>
        <w:t>Правовые понятия и оценка вандализма</w:t>
      </w:r>
    </w:p>
    <w:p w:rsidR="00000000" w:rsidRPr="005105D0" w:rsidRDefault="005105D0" w:rsidP="005105D0">
      <w:pPr>
        <w:shd w:val="clear" w:color="auto" w:fill="FFFFFF"/>
        <w:ind w:left="14" w:right="29" w:firstLine="595"/>
        <w:jc w:val="both"/>
        <w:rPr>
          <w:sz w:val="24"/>
        </w:rPr>
      </w:pPr>
      <w:r w:rsidRPr="005105D0">
        <w:rPr>
          <w:rFonts w:eastAsia="Times New Roman"/>
          <w:color w:val="000000"/>
          <w:sz w:val="24"/>
          <w:szCs w:val="24"/>
        </w:rPr>
        <w:t xml:space="preserve">До 1996 года проявление вандализма рассматривалось уголовным правом как </w:t>
      </w:r>
      <w:r w:rsidRPr="005105D0">
        <w:rPr>
          <w:rFonts w:eastAsia="Times New Roman"/>
          <w:color w:val="000000"/>
          <w:sz w:val="24"/>
          <w:szCs w:val="24"/>
        </w:rPr>
        <w:t>хулиганство. В настоящее время вандализм выделен в самостоятельный состав преступ</w:t>
      </w:r>
      <w:r w:rsidRPr="005105D0">
        <w:rPr>
          <w:rFonts w:eastAsia="Times New Roman"/>
          <w:color w:val="000000"/>
          <w:sz w:val="24"/>
          <w:szCs w:val="24"/>
        </w:rPr>
        <w:t xml:space="preserve">ления и </w:t>
      </w:r>
      <w:r w:rsidRPr="005105D0">
        <w:rPr>
          <w:rFonts w:eastAsia="Times New Roman"/>
          <w:color w:val="000000"/>
          <w:sz w:val="24"/>
          <w:szCs w:val="24"/>
        </w:rPr>
        <w:t>уголовная ответственность за него наступает с 14 лет.</w:t>
      </w:r>
    </w:p>
    <w:p w:rsidR="00000000" w:rsidRPr="005105D0" w:rsidRDefault="005105D0" w:rsidP="005105D0">
      <w:pPr>
        <w:shd w:val="clear" w:color="auto" w:fill="FFFFFF"/>
        <w:ind w:left="19" w:right="34" w:firstLine="595"/>
        <w:jc w:val="both"/>
        <w:rPr>
          <w:sz w:val="24"/>
        </w:rPr>
      </w:pPr>
      <w:r w:rsidRPr="005105D0">
        <w:rPr>
          <w:rFonts w:eastAsia="Times New Roman"/>
          <w:color w:val="000000"/>
          <w:sz w:val="24"/>
          <w:szCs w:val="24"/>
        </w:rPr>
        <w:t xml:space="preserve">Вандализм, то есть осквернение зданий или иных сооружений, порча имущества на </w:t>
      </w:r>
      <w:r w:rsidRPr="005105D0">
        <w:rPr>
          <w:rFonts w:eastAsia="Times New Roman"/>
          <w:color w:val="000000"/>
          <w:sz w:val="24"/>
          <w:szCs w:val="24"/>
        </w:rPr>
        <w:t xml:space="preserve">общественном транспорте или в иных общественных местах, наказывается штрафом в размере </w:t>
      </w:r>
      <w:r w:rsidRPr="005105D0">
        <w:rPr>
          <w:rFonts w:eastAsia="Times New Roman"/>
          <w:color w:val="000000"/>
          <w:sz w:val="24"/>
          <w:szCs w:val="24"/>
        </w:rPr>
        <w:t>от 50 до 100 минимальных разм</w:t>
      </w:r>
      <w:r w:rsidRPr="005105D0">
        <w:rPr>
          <w:rFonts w:eastAsia="Times New Roman"/>
          <w:color w:val="000000"/>
          <w:sz w:val="24"/>
          <w:szCs w:val="24"/>
        </w:rPr>
        <w:t xml:space="preserve">еров оплаты труда - «МРОТ» либо исправительными работами </w:t>
      </w:r>
      <w:r w:rsidRPr="005105D0">
        <w:rPr>
          <w:rFonts w:eastAsia="Times New Roman"/>
          <w:color w:val="000000"/>
          <w:sz w:val="24"/>
          <w:szCs w:val="24"/>
        </w:rPr>
        <w:t>на срок до 6 месяцев или арестом на 3 месяца (ст. 214 УК РФ).</w:t>
      </w:r>
    </w:p>
    <w:p w:rsidR="006B5EC9" w:rsidRPr="005105D0" w:rsidRDefault="005105D0" w:rsidP="005105D0">
      <w:pPr>
        <w:shd w:val="clear" w:color="auto" w:fill="FFFFFF"/>
        <w:ind w:left="77" w:right="5"/>
        <w:jc w:val="both"/>
        <w:rPr>
          <w:sz w:val="24"/>
        </w:rPr>
      </w:pPr>
      <w:r w:rsidRPr="005105D0">
        <w:rPr>
          <w:rFonts w:eastAsia="Times New Roman"/>
          <w:color w:val="000000"/>
          <w:sz w:val="24"/>
          <w:szCs w:val="24"/>
        </w:rPr>
        <w:t xml:space="preserve">Выделение вандализма в самостоятельный состав преступления обусловлено и </w:t>
      </w:r>
      <w:r w:rsidRPr="005105D0">
        <w:rPr>
          <w:rFonts w:eastAsia="Times New Roman"/>
          <w:color w:val="000000"/>
          <w:sz w:val="24"/>
          <w:szCs w:val="24"/>
        </w:rPr>
        <w:t>закономерно: за последнее время случаи вандализма в нашей стране</w:t>
      </w:r>
      <w:r w:rsidRPr="005105D0">
        <w:rPr>
          <w:rFonts w:eastAsia="Times New Roman"/>
          <w:color w:val="000000"/>
          <w:sz w:val="24"/>
          <w:szCs w:val="24"/>
        </w:rPr>
        <w:t xml:space="preserve"> значительно возросли и приобрели угрожающий характер, кроме того, вандализм и хулиганство имеют существенные различия в своем проявлении. Хулиганство это грубое нарушение общественного порядка, </w:t>
      </w:r>
      <w:r w:rsidRPr="005105D0">
        <w:rPr>
          <w:rFonts w:eastAsia="Times New Roman"/>
          <w:color w:val="000000"/>
          <w:sz w:val="24"/>
          <w:szCs w:val="24"/>
        </w:rPr>
        <w:t>выражающее явное неуважение к обществу, сопровождающееся прим</w:t>
      </w:r>
      <w:r w:rsidRPr="005105D0">
        <w:rPr>
          <w:rFonts w:eastAsia="Times New Roman"/>
          <w:color w:val="000000"/>
          <w:sz w:val="24"/>
          <w:szCs w:val="24"/>
        </w:rPr>
        <w:t xml:space="preserve">енением насилия к </w:t>
      </w:r>
      <w:r w:rsidRPr="005105D0">
        <w:rPr>
          <w:rFonts w:eastAsia="Times New Roman"/>
          <w:color w:val="000000"/>
          <w:sz w:val="24"/>
          <w:szCs w:val="24"/>
        </w:rPr>
        <w:t xml:space="preserve">гражданам или уничтожением чужого имущества. Такие действия носят явно демонстративный, </w:t>
      </w:r>
      <w:r w:rsidRPr="005105D0">
        <w:rPr>
          <w:rFonts w:eastAsia="Times New Roman"/>
          <w:color w:val="000000"/>
          <w:sz w:val="24"/>
          <w:szCs w:val="24"/>
        </w:rPr>
        <w:t xml:space="preserve">вызывающий характер. Вандализм, как правило, совершается скрытно, в расчете на то, что </w:t>
      </w:r>
      <w:r w:rsidRPr="005105D0">
        <w:rPr>
          <w:rFonts w:eastAsia="Times New Roman"/>
          <w:color w:val="000000"/>
          <w:sz w:val="24"/>
          <w:szCs w:val="24"/>
        </w:rPr>
        <w:t xml:space="preserve">окружающие не заметят и не пресекут эти действия, имеет цель - </w:t>
      </w:r>
      <w:r w:rsidRPr="005105D0">
        <w:rPr>
          <w:rFonts w:eastAsia="Times New Roman"/>
          <w:color w:val="000000"/>
          <w:sz w:val="24"/>
          <w:szCs w:val="24"/>
        </w:rPr>
        <w:t>нанесение порчи и вреда и</w:t>
      </w:r>
      <w:r w:rsidR="006B5EC9" w:rsidRPr="005105D0">
        <w:rPr>
          <w:rFonts w:eastAsia="Times New Roman"/>
          <w:color w:val="000000"/>
          <w:sz w:val="24"/>
          <w:szCs w:val="24"/>
        </w:rPr>
        <w:t xml:space="preserve"> оценивается, по степени общественной </w:t>
      </w:r>
      <w:r w:rsidR="006B5EC9" w:rsidRPr="005105D0">
        <w:rPr>
          <w:rFonts w:eastAsia="Times New Roman"/>
          <w:color w:val="000000"/>
          <w:sz w:val="24"/>
          <w:szCs w:val="24"/>
        </w:rPr>
        <w:lastRenderedPageBreak/>
        <w:t>опасности, своими разрушительными имущественными последствиями. Вандалы, как правило, рассчитывают на безнаказанность.</w:t>
      </w:r>
    </w:p>
    <w:p w:rsidR="006B5EC9" w:rsidRPr="005105D0" w:rsidRDefault="006B5EC9" w:rsidP="005105D0">
      <w:pPr>
        <w:shd w:val="clear" w:color="auto" w:fill="FFFFFF"/>
        <w:ind w:left="72" w:firstLine="605"/>
        <w:jc w:val="both"/>
        <w:rPr>
          <w:sz w:val="24"/>
        </w:rPr>
      </w:pPr>
      <w:r w:rsidRPr="005105D0">
        <w:rPr>
          <w:rFonts w:eastAsia="Times New Roman"/>
          <w:color w:val="000000"/>
          <w:sz w:val="24"/>
          <w:szCs w:val="24"/>
        </w:rPr>
        <w:t>На самом деле, общественное понятие вандализма значительно шире, чем сказано в ст.214 УК РФ, его проявления имеют различную юридическую квалификацию и регламентируются другими статьями уголовного кодекса. Такие разрушительные и циничные поступки, как: уничтожение или повреждение памятников истории и культуры, природных комплексов, предметов и документов, имеющих историческую и культурную ценность, содержат состав преступления, предусмотренный ст. 243 УК РФ. Уголовная ответственность за эти действия: штраф в размере от 200 до 500 МРОТ, или в размере зарплаты за период от 2 до 5 месяцев, либо лишение свободы на срок до 2 лет. Те же действия, совершенные в отношении особо ценных объектов, либо памятников, общероссийского значения наказываются штрафом в размере от 700 до 1000 МРОТ или в размере зарплаты или иного дохода за период от 7 месяце до 1 года, либо лишением свободы на срок до 5 лет.</w:t>
      </w:r>
    </w:p>
    <w:p w:rsidR="006B5EC9" w:rsidRPr="005105D0" w:rsidRDefault="006B5EC9" w:rsidP="005105D0">
      <w:pPr>
        <w:shd w:val="clear" w:color="auto" w:fill="FFFFFF"/>
        <w:ind w:left="58" w:right="10" w:firstLine="605"/>
        <w:jc w:val="both"/>
        <w:rPr>
          <w:sz w:val="24"/>
        </w:rPr>
      </w:pPr>
      <w:r w:rsidRPr="005105D0">
        <w:rPr>
          <w:rFonts w:eastAsia="Times New Roman"/>
          <w:color w:val="000000"/>
          <w:sz w:val="24"/>
          <w:szCs w:val="24"/>
        </w:rPr>
        <w:t>Надругательства над телами умерших и местами захоронения (ст.244 УК РФ) влекут ответственность от 50 до 100 МРОТ, арест на срок до 3 месяцев либо, при отягчающих обстоятельствах (группой лиц, по мотиву расовой, национальной вражды, в отношении скульптурного сооружения) - лишение свободы на срок до 3 лет. Такие акты, как жестокое обращение с животными, умышленное уничтожение чужого имущества, приведение в негодность транспортных средств и путей сообщения, также имеют разрушительную мотивацию, но относятся к другим составам преступлений и регламентируются соответственно статьями 245,167,267 УК РФ.</w:t>
      </w:r>
    </w:p>
    <w:p w:rsidR="006B5EC9" w:rsidRPr="005105D0" w:rsidRDefault="006B5EC9" w:rsidP="005105D0">
      <w:pPr>
        <w:shd w:val="clear" w:color="auto" w:fill="FFFFFF"/>
        <w:ind w:left="658"/>
        <w:jc w:val="both"/>
        <w:rPr>
          <w:sz w:val="24"/>
        </w:rPr>
      </w:pPr>
      <w:r w:rsidRPr="005105D0">
        <w:rPr>
          <w:rFonts w:eastAsia="Times New Roman"/>
          <w:color w:val="000000"/>
          <w:sz w:val="24"/>
          <w:szCs w:val="24"/>
        </w:rPr>
        <w:t>Ответственность за вышеперечисленные преступления наступает с 14 лет.</w:t>
      </w:r>
    </w:p>
    <w:p w:rsidR="006B5EC9" w:rsidRPr="005105D0" w:rsidRDefault="006B5EC9" w:rsidP="005105D0">
      <w:pPr>
        <w:shd w:val="clear" w:color="auto" w:fill="FFFFFF"/>
        <w:ind w:left="53" w:right="24" w:firstLine="595"/>
        <w:jc w:val="both"/>
        <w:rPr>
          <w:sz w:val="24"/>
        </w:rPr>
      </w:pPr>
      <w:r w:rsidRPr="005105D0">
        <w:rPr>
          <w:rFonts w:eastAsia="Times New Roman"/>
          <w:color w:val="000000"/>
          <w:sz w:val="24"/>
          <w:szCs w:val="24"/>
        </w:rPr>
        <w:t>Вандализм в нашей стране приобрел свой угрожающий рост в последние десять лет. Уголовное преследование за вандализм введено недавно и система учета различных проявлений вандализма еще не разработана.</w:t>
      </w:r>
    </w:p>
    <w:p w:rsidR="006B5EC9" w:rsidRPr="005105D0" w:rsidRDefault="006B5EC9" w:rsidP="005105D0">
      <w:pPr>
        <w:shd w:val="clear" w:color="auto" w:fill="FFFFFF"/>
        <w:ind w:left="34" w:right="24" w:firstLine="619"/>
        <w:jc w:val="both"/>
        <w:rPr>
          <w:sz w:val="24"/>
        </w:rPr>
      </w:pPr>
      <w:r w:rsidRPr="005105D0">
        <w:rPr>
          <w:rFonts w:eastAsia="Times New Roman"/>
          <w:color w:val="000000"/>
          <w:sz w:val="24"/>
          <w:szCs w:val="24"/>
        </w:rPr>
        <w:t>Существуют различные формы скрытого вандализма, когда граждане, чье имущество пострадало от вандалов, не обращаются в правоохранительные органы, скрывая по разным причинам такие проявления, когда лица, совершившие такие деяния, не выявлены, а последствия порчи и разрушения устранены, или считаются незначительными. Однако следует помнить, что оставленные безнаказанными случаи проявления детского и подросткового вандализма, приводят впоследствии к более серьезным преступлениям таким как: хулиганство, причинение побоев гражданам, умышленное уничтожение памятников культуры и истории, проявления экстремизма и другим формам агрессии. Так, по данным зарубежных исследований (</w:t>
      </w:r>
      <w:proofErr w:type="spellStart"/>
      <w:r w:rsidRPr="005105D0">
        <w:rPr>
          <w:rFonts w:eastAsia="Times New Roman"/>
          <w:color w:val="000000"/>
          <w:sz w:val="24"/>
          <w:szCs w:val="24"/>
        </w:rPr>
        <w:t>Д.Эллиот</w:t>
      </w:r>
      <w:proofErr w:type="spellEnd"/>
      <w:r w:rsidRPr="005105D0">
        <w:rPr>
          <w:rFonts w:eastAsia="Times New Roman"/>
          <w:color w:val="000000"/>
          <w:sz w:val="24"/>
          <w:szCs w:val="24"/>
        </w:rPr>
        <w:t xml:space="preserve">, </w:t>
      </w:r>
      <w:proofErr w:type="spellStart"/>
      <w:r w:rsidRPr="005105D0">
        <w:rPr>
          <w:rFonts w:eastAsia="Times New Roman"/>
          <w:color w:val="000000"/>
          <w:sz w:val="24"/>
          <w:szCs w:val="24"/>
        </w:rPr>
        <w:t>Л.Шэннон</w:t>
      </w:r>
      <w:proofErr w:type="spellEnd"/>
      <w:r w:rsidRPr="005105D0">
        <w:rPr>
          <w:rFonts w:eastAsia="Times New Roman"/>
          <w:color w:val="000000"/>
          <w:sz w:val="24"/>
          <w:szCs w:val="24"/>
        </w:rPr>
        <w:t>), более половины подростков, задержанных за вандализм, впоследствии совершают более тяжкие преступления, или те, кто совершал вандализм в возрасте от 6 до 17 лет, как правило, к 21 году уже имеют серьезную преступную карьеру.</w:t>
      </w:r>
    </w:p>
    <w:p w:rsidR="006B5EC9" w:rsidRPr="005105D0" w:rsidRDefault="006B5EC9" w:rsidP="005105D0">
      <w:pPr>
        <w:shd w:val="clear" w:color="auto" w:fill="FFFFFF"/>
        <w:ind w:left="24" w:right="48" w:firstLine="600"/>
        <w:jc w:val="both"/>
        <w:rPr>
          <w:sz w:val="24"/>
        </w:rPr>
      </w:pPr>
      <w:r w:rsidRPr="005105D0">
        <w:rPr>
          <w:rFonts w:eastAsia="Times New Roman"/>
          <w:color w:val="000000"/>
          <w:sz w:val="24"/>
          <w:szCs w:val="24"/>
        </w:rPr>
        <w:t>Вот почему особенно важно, при ранних проявлениях разрушительного поведения среди детей и подростков, понять их мотивацию, своевременно выявить и устранить причины, чтобы впоследствии не допустить более серьезных преступлений с их стороны.</w:t>
      </w:r>
    </w:p>
    <w:p w:rsidR="006B5EC9" w:rsidRPr="005105D0" w:rsidRDefault="006B5EC9" w:rsidP="005105D0">
      <w:pPr>
        <w:shd w:val="clear" w:color="auto" w:fill="FFFFFF"/>
        <w:ind w:left="19" w:right="53" w:firstLine="600"/>
        <w:jc w:val="both"/>
        <w:rPr>
          <w:sz w:val="24"/>
        </w:rPr>
      </w:pPr>
      <w:r w:rsidRPr="005105D0">
        <w:rPr>
          <w:rFonts w:eastAsia="Times New Roman"/>
          <w:color w:val="000000"/>
          <w:sz w:val="24"/>
          <w:szCs w:val="24"/>
        </w:rPr>
        <w:t>Помимо уголовной ответственности за вандализм, когда содеянное не относится к уголовно-наказуемому деянию, лица, допустившие разрушительное поведение или причинившие своими действиями ущерб имуществу, привлекаются к административной и (или) гражданско-правовой ответственности.</w:t>
      </w:r>
    </w:p>
    <w:p w:rsidR="006B5EC9" w:rsidRPr="005105D0" w:rsidRDefault="006B5EC9" w:rsidP="005105D0">
      <w:pPr>
        <w:shd w:val="clear" w:color="auto" w:fill="FFFFFF"/>
        <w:ind w:right="72" w:firstLine="610"/>
        <w:jc w:val="both"/>
        <w:rPr>
          <w:rFonts w:eastAsia="Times New Roman"/>
          <w:color w:val="000000"/>
          <w:sz w:val="24"/>
          <w:szCs w:val="24"/>
        </w:rPr>
      </w:pPr>
      <w:r w:rsidRPr="005105D0">
        <w:rPr>
          <w:rFonts w:eastAsia="Times New Roman"/>
          <w:color w:val="000000"/>
          <w:sz w:val="24"/>
          <w:szCs w:val="24"/>
        </w:rPr>
        <w:t xml:space="preserve">Чтобы не путать эти формы правовой ответственности, поможет определение каждого из них. К уголовной ответственности, привлекаются лица, совершившие преступление. Преступлением признается виновно совершенное общественно-опасное деяние, запрещенное Уголовным кодексом под угрозой наказания. Не является преступлением действие (бездействие), хотя формально и содержащее признаки какого-либо деяния, предусмотренного уголовным кодексом, но в силу малозначительности не представляющее общественной опасности, то есть не </w:t>
      </w:r>
      <w:r w:rsidRPr="005105D0">
        <w:rPr>
          <w:rFonts w:eastAsia="Times New Roman"/>
          <w:color w:val="000000"/>
          <w:sz w:val="24"/>
          <w:szCs w:val="24"/>
        </w:rPr>
        <w:lastRenderedPageBreak/>
        <w:t>причинившее вреда и не создавшее угрозу причинения вреда личности, обществу, государству.</w:t>
      </w:r>
    </w:p>
    <w:p w:rsidR="00860146" w:rsidRPr="005105D0" w:rsidRDefault="00860146" w:rsidP="005105D0">
      <w:pPr>
        <w:shd w:val="clear" w:color="auto" w:fill="FFFFFF"/>
        <w:ind w:left="67" w:firstLine="595"/>
        <w:jc w:val="both"/>
        <w:rPr>
          <w:sz w:val="24"/>
        </w:rPr>
      </w:pPr>
      <w:r w:rsidRPr="005105D0">
        <w:rPr>
          <w:rFonts w:eastAsia="Times New Roman"/>
          <w:color w:val="000000"/>
          <w:sz w:val="24"/>
          <w:szCs w:val="24"/>
        </w:rPr>
        <w:t>Административным правонарушением (проступком) признается посягающее на государственный или общественный порядок, собственность, права и свободы граждан, установленный порядок управления противоправное, виновное (умышленное или неосторожное) действие или бездействие, за которое законодательством предусмотрена административная ответственность. Административная ответственность наступает, если нарушения по своему характеру не влекут за собой в соответствии с действующим законодательством уголовной ответственности.</w:t>
      </w:r>
    </w:p>
    <w:p w:rsidR="00860146" w:rsidRPr="005105D0" w:rsidRDefault="00860146" w:rsidP="005105D0">
      <w:pPr>
        <w:shd w:val="clear" w:color="auto" w:fill="FFFFFF"/>
        <w:ind w:left="53" w:firstLine="610"/>
        <w:jc w:val="both"/>
        <w:rPr>
          <w:sz w:val="24"/>
        </w:rPr>
      </w:pPr>
      <w:r w:rsidRPr="005105D0">
        <w:rPr>
          <w:rFonts w:eastAsia="Times New Roman"/>
          <w:color w:val="000000"/>
          <w:sz w:val="24"/>
          <w:szCs w:val="24"/>
        </w:rPr>
        <w:t>Гражданское законодательство регулирует договорные и иные обязательства, а также другие имущественные и связанные с ним неимущественные отношения, осуществление права собственности и других вещных прав. При рассмотрении такого проявления как вандализм и других форм разрушительного поведения гражданско-правовая ответственность рассматривается нами лишь в отношениях, которые возникают вследствие причинения вреда и необходимости возмещения убытков. Под убытками понимаются расходы, которое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которое это лицо получило бы при обычных условиях, если бы его право не было нарушено (упущенная выгода).</w:t>
      </w:r>
    </w:p>
    <w:p w:rsidR="00860146" w:rsidRPr="005105D0" w:rsidRDefault="00860146" w:rsidP="005105D0">
      <w:pPr>
        <w:shd w:val="clear" w:color="auto" w:fill="FFFFFF"/>
        <w:ind w:left="48" w:right="19" w:firstLine="600"/>
        <w:jc w:val="both"/>
        <w:rPr>
          <w:sz w:val="24"/>
        </w:rPr>
      </w:pPr>
      <w:r w:rsidRPr="005105D0">
        <w:rPr>
          <w:rFonts w:eastAsia="Times New Roman"/>
          <w:color w:val="000000"/>
          <w:sz w:val="24"/>
          <w:szCs w:val="24"/>
        </w:rPr>
        <w:t>Во втором разделе были подробно рассмотрены случаи актов вандализма и другого разрушительного поведения граждан, предусмотренные уголовным законодательством, поэтому далее будут изложены положения административной и гражданско-правовой ответственности за подобные правонарушения.</w:t>
      </w:r>
    </w:p>
    <w:p w:rsidR="00860146" w:rsidRPr="005105D0" w:rsidRDefault="00860146" w:rsidP="005105D0">
      <w:pPr>
        <w:shd w:val="clear" w:color="auto" w:fill="FFFFFF"/>
        <w:ind w:left="638"/>
        <w:jc w:val="both"/>
        <w:rPr>
          <w:sz w:val="24"/>
        </w:rPr>
      </w:pPr>
      <w:r w:rsidRPr="005105D0">
        <w:rPr>
          <w:rFonts w:eastAsia="Times New Roman"/>
          <w:color w:val="000000"/>
          <w:sz w:val="24"/>
          <w:szCs w:val="24"/>
          <w:u w:val="single"/>
        </w:rPr>
        <w:t>Административная ответственность.</w:t>
      </w:r>
    </w:p>
    <w:p w:rsidR="00860146" w:rsidRPr="005105D0" w:rsidRDefault="00860146" w:rsidP="005105D0">
      <w:pPr>
        <w:shd w:val="clear" w:color="auto" w:fill="FFFFFF"/>
        <w:ind w:left="38" w:right="24" w:firstLine="605"/>
        <w:jc w:val="both"/>
        <w:rPr>
          <w:sz w:val="24"/>
        </w:rPr>
      </w:pPr>
      <w:r w:rsidRPr="005105D0">
        <w:rPr>
          <w:rFonts w:eastAsia="Times New Roman"/>
          <w:color w:val="000000"/>
          <w:sz w:val="24"/>
          <w:szCs w:val="24"/>
        </w:rPr>
        <w:t>Согласно ст. 13 Кодекса РФ об административных нарушениях, административной ответственности подлежат лица, достигшие к моменту совершения правонарушения 16 лет. К лицам от 16 до 18 лет, совершившим административные правонарушения, применяются меры, предусмотренные Положением о комиссиях по делам несовершеннолетних.</w:t>
      </w:r>
    </w:p>
    <w:p w:rsidR="00860146" w:rsidRPr="005105D0" w:rsidRDefault="00860146" w:rsidP="005105D0">
      <w:pPr>
        <w:shd w:val="clear" w:color="auto" w:fill="FFFFFF"/>
        <w:ind w:left="29" w:right="34" w:firstLine="605"/>
        <w:jc w:val="both"/>
        <w:rPr>
          <w:sz w:val="24"/>
        </w:rPr>
      </w:pPr>
      <w:r w:rsidRPr="005105D0">
        <w:rPr>
          <w:rFonts w:eastAsia="Times New Roman"/>
          <w:color w:val="000000"/>
          <w:sz w:val="24"/>
          <w:szCs w:val="24"/>
        </w:rPr>
        <w:t>Если, в результате совершения административного правонарушения, причинен имущественный ущерб гражданину, предприятию, учреждению или организации, то Комиссия по делам несовершеннолетних (КДН), при решении вопроса о наложении административного взыскания, вправе одновременно решить вопрос о возмещении виновным имущественного ущерба, если его сумма не превышает половины МРОТ, а народный суд - независимо от размера ущерба (ст. 40). В других случаях вопрос о возмещении имущественного ущерба, причиненного административным правонарушением, решается в порядке гражданского судопроизводства.</w:t>
      </w:r>
    </w:p>
    <w:p w:rsidR="00860146" w:rsidRPr="005105D0" w:rsidRDefault="00860146" w:rsidP="005105D0">
      <w:pPr>
        <w:shd w:val="clear" w:color="auto" w:fill="FFFFFF"/>
        <w:ind w:left="10" w:right="43"/>
        <w:jc w:val="both"/>
        <w:rPr>
          <w:sz w:val="24"/>
        </w:rPr>
      </w:pPr>
      <w:r w:rsidRPr="005105D0">
        <w:rPr>
          <w:rFonts w:eastAsia="Times New Roman"/>
          <w:color w:val="000000"/>
          <w:sz w:val="24"/>
          <w:szCs w:val="24"/>
        </w:rPr>
        <w:t>К родителям или лицам, их заменяющим, в соответствии со ст. 164 Кодекса об административных правонарушениях, применяются меры административного взыскания. Злостное невыполнение ими обязанностей по воспитанию и обучению несовершеннолетних, употребление ими наркотических средств без назначения врача, мелкое хулиганство или хулиганство, совершенное подростком в возрасте от 14 до 16 лет влечет наложение штрафа на родителей, в размере от 1/10 или 1/3 МРОТ или предупреждение.</w:t>
      </w:r>
    </w:p>
    <w:p w:rsidR="00860146" w:rsidRPr="005105D0" w:rsidRDefault="00860146" w:rsidP="005105D0">
      <w:pPr>
        <w:shd w:val="clear" w:color="auto" w:fill="FFFFFF"/>
        <w:ind w:left="5" w:right="58" w:firstLine="605"/>
        <w:jc w:val="both"/>
        <w:rPr>
          <w:sz w:val="24"/>
        </w:rPr>
      </w:pPr>
      <w:r w:rsidRPr="005105D0">
        <w:rPr>
          <w:rFonts w:eastAsia="Times New Roman"/>
          <w:color w:val="000000"/>
          <w:sz w:val="24"/>
          <w:szCs w:val="24"/>
        </w:rPr>
        <w:t>Комиссии по делам несовершеннолетних рассматривают дела в отношении несовершеннолетних, допустивших административные правонарушения, в том числе, связанные с их разрушительным поведением (вандализмом). К ним относятся следующие противоправные действия.</w:t>
      </w:r>
    </w:p>
    <w:p w:rsidR="00860146" w:rsidRPr="005105D0" w:rsidRDefault="00860146" w:rsidP="005105D0">
      <w:pPr>
        <w:shd w:val="clear" w:color="auto" w:fill="FFFFFF"/>
        <w:ind w:left="10" w:right="53" w:firstLine="586"/>
        <w:jc w:val="both"/>
        <w:rPr>
          <w:sz w:val="24"/>
        </w:rPr>
      </w:pPr>
      <w:r w:rsidRPr="005105D0">
        <w:rPr>
          <w:rFonts w:eastAsia="Times New Roman"/>
          <w:color w:val="000000"/>
          <w:sz w:val="24"/>
          <w:szCs w:val="24"/>
        </w:rPr>
        <w:t>Уничтожение или повреждение мелиоративных систем, отдельно расположенных на землях сельскохозяйственного пользования влечет наложение штрафа от 1/10 до 1 МРОТ (ст.60 3).</w:t>
      </w:r>
    </w:p>
    <w:p w:rsidR="00860146" w:rsidRPr="005105D0" w:rsidRDefault="00860146" w:rsidP="005105D0">
      <w:pPr>
        <w:shd w:val="clear" w:color="auto" w:fill="FFFFFF"/>
        <w:ind w:right="62" w:firstLine="600"/>
        <w:jc w:val="both"/>
        <w:rPr>
          <w:sz w:val="24"/>
        </w:rPr>
      </w:pPr>
      <w:r w:rsidRPr="005105D0">
        <w:rPr>
          <w:rFonts w:eastAsia="Times New Roman"/>
          <w:color w:val="000000"/>
          <w:sz w:val="24"/>
          <w:szCs w:val="24"/>
        </w:rPr>
        <w:t xml:space="preserve">Незаконная порубка и повреждение деревьев и кустарников, уничтожение и </w:t>
      </w:r>
      <w:r w:rsidRPr="005105D0">
        <w:rPr>
          <w:rFonts w:eastAsia="Times New Roman"/>
          <w:color w:val="000000"/>
          <w:sz w:val="24"/>
          <w:szCs w:val="24"/>
        </w:rPr>
        <w:lastRenderedPageBreak/>
        <w:t>повреждение лесных культур и молодняка уничтожение или повреждение подроста в лесах (ст.ст. 63 и 64) -штраф от 1/2 до 1 МРОТ.</w:t>
      </w:r>
    </w:p>
    <w:p w:rsidR="00F0415F" w:rsidRPr="005105D0" w:rsidRDefault="00F0415F" w:rsidP="005105D0">
      <w:pPr>
        <w:shd w:val="clear" w:color="auto" w:fill="FFFFFF"/>
        <w:ind w:left="67" w:right="10" w:firstLine="600"/>
        <w:jc w:val="both"/>
        <w:rPr>
          <w:sz w:val="24"/>
        </w:rPr>
      </w:pPr>
      <w:r w:rsidRPr="005105D0">
        <w:rPr>
          <w:rFonts w:eastAsia="Times New Roman"/>
          <w:color w:val="000000"/>
          <w:sz w:val="24"/>
          <w:szCs w:val="24"/>
        </w:rPr>
        <w:t>Повреждение сенокосов и пастбищных угодий на землях государственного, лесного фонда (ст. 67), сбор дикорастущих плодов, орехов, ягод с нарушением установленных сроков (ст.69), засорение лесов бытовыми отходами и отбросами (ст.72) - штраф от 1/10 до 1/2 МРОТ. Нарушение требований пожарной безопасности в лесах (ст.76) - штраф 1/10 до 1/2 МРОТ. Уничтожение редких и находящихся под угрозой видов животных или уничтожение их кладок, яиц, жилищ и других сооружений, приводящих к их гибели, сокращению численности или нарушению среды обитания влечет наложение штрафа до 1/2МРОТ (ст.84 4).</w:t>
      </w:r>
    </w:p>
    <w:p w:rsidR="00F0415F" w:rsidRPr="005105D0" w:rsidRDefault="00F0415F" w:rsidP="005105D0">
      <w:pPr>
        <w:shd w:val="clear" w:color="auto" w:fill="FFFFFF"/>
        <w:ind w:left="62" w:firstLine="605"/>
        <w:jc w:val="both"/>
        <w:rPr>
          <w:sz w:val="24"/>
        </w:rPr>
      </w:pPr>
      <w:r w:rsidRPr="005105D0">
        <w:rPr>
          <w:rFonts w:eastAsia="Times New Roman"/>
          <w:color w:val="000000"/>
          <w:sz w:val="24"/>
          <w:szCs w:val="24"/>
        </w:rPr>
        <w:t>Нарушение правил охоты и рыболовства, а также правил осуществления других видов пользования животным миром влечет наложение штрафа -1/2 МРОТ с конфискацией ружей или других добывающих предметов (ст.85). Конфискация применяется только в судебном порядке. Повреждение железнодорожного пути, защитных лесонасаждений, снегозащитных ограждений и других путевых объектов, сооружений и устройств сигнализации и связи, подкладывание на железнодорожные пути предметов, которые могут вызвать нарушение движения поездов, влечет наложение штрафа до 1/2 МРОТ (ч.2,3 ст. 103). Выбрасывание мусора и иных предметов из окон и дверей вагонов поездов - влечет предупреждение или штраф (ст. 104). Повреждение транспортных средств общего пользования и их внутреннего оборудования влечет наложение штрафа от 3 до 10 МРОТ (ст. 104 1).</w:t>
      </w:r>
    </w:p>
    <w:p w:rsidR="00F0415F" w:rsidRPr="005105D0" w:rsidRDefault="00F0415F" w:rsidP="005105D0">
      <w:pPr>
        <w:shd w:val="clear" w:color="auto" w:fill="FFFFFF"/>
        <w:ind w:left="53" w:right="29" w:firstLine="600"/>
        <w:jc w:val="both"/>
        <w:rPr>
          <w:sz w:val="24"/>
        </w:rPr>
      </w:pPr>
      <w:r w:rsidRPr="005105D0">
        <w:rPr>
          <w:rFonts w:eastAsia="Times New Roman"/>
          <w:color w:val="000000"/>
          <w:sz w:val="24"/>
          <w:szCs w:val="24"/>
        </w:rPr>
        <w:t>Повреждение телефонов-автоматов влечет наложение штрафа от 35 до 70 МРОТ (ст. 140). Нарушение правил пользования жилыми помещениями, санитарного содержания мест общего пользования, лестничных клеток, лифтов, подъездов, придомовых территорий, нарушение правил эксплуатации жилых домов, жилых помещений и инженерного оборудования, самовольное переоборудование и перепланировка, порча жилых домов и жилых помещений и объектов благоустройства влекут наложение штрафа и предупреждение (ст. 142).</w:t>
      </w:r>
    </w:p>
    <w:p w:rsidR="00F0415F" w:rsidRPr="005105D0" w:rsidRDefault="00F0415F" w:rsidP="005105D0">
      <w:pPr>
        <w:shd w:val="clear" w:color="auto" w:fill="FFFFFF"/>
        <w:ind w:left="38" w:right="29" w:firstLine="605"/>
        <w:jc w:val="both"/>
        <w:rPr>
          <w:sz w:val="24"/>
        </w:rPr>
      </w:pPr>
      <w:r w:rsidRPr="005105D0">
        <w:rPr>
          <w:rFonts w:eastAsia="Times New Roman"/>
          <w:color w:val="000000"/>
          <w:sz w:val="24"/>
          <w:szCs w:val="24"/>
        </w:rPr>
        <w:t>Нарушение правил благоустройства городов и других населенных пунктов, а также несоблюдение правил по обеспечению чистоты и порядка влекут предупреждение или наложение штрафа от 1 до 5 МРОТ, а в случае повторных нарушений (если в течение года за такое же правонарушение налагалось административное взыскание) - штраф от 3 до 5 МРОТ. Повреждение или самовольная вырубка зеленых насаждений в городах без разрешения органов исполнительной власти, а также небрежное к ним отношении влечет предупреждение или наложение штрафа в размере 1/10 МРОТ.</w:t>
      </w:r>
    </w:p>
    <w:p w:rsidR="00F0415F" w:rsidRPr="005105D0" w:rsidRDefault="00F0415F" w:rsidP="005105D0">
      <w:pPr>
        <w:shd w:val="clear" w:color="auto" w:fill="FFFFFF"/>
        <w:ind w:left="38" w:right="43" w:firstLine="595"/>
        <w:jc w:val="both"/>
        <w:rPr>
          <w:sz w:val="24"/>
        </w:rPr>
      </w:pPr>
      <w:r w:rsidRPr="005105D0">
        <w:rPr>
          <w:rFonts w:eastAsia="Times New Roman"/>
          <w:color w:val="000000"/>
          <w:sz w:val="24"/>
          <w:szCs w:val="24"/>
        </w:rPr>
        <w:t>Наложение административного взыскание на лицо, совершившее одно из перечисленных административных нарушений, не освобождает его от возмещения материального ущерба, если потерпевшая сторона обратиться с иском в гражданский суд.</w:t>
      </w:r>
    </w:p>
    <w:p w:rsidR="00F0415F" w:rsidRPr="005105D0" w:rsidRDefault="00F0415F" w:rsidP="005105D0">
      <w:pPr>
        <w:shd w:val="clear" w:color="auto" w:fill="FFFFFF"/>
        <w:ind w:left="624"/>
        <w:jc w:val="both"/>
        <w:rPr>
          <w:sz w:val="24"/>
        </w:rPr>
      </w:pPr>
      <w:r w:rsidRPr="005105D0">
        <w:rPr>
          <w:rFonts w:eastAsia="Times New Roman"/>
          <w:color w:val="000000"/>
          <w:sz w:val="24"/>
          <w:szCs w:val="24"/>
          <w:u w:val="single"/>
        </w:rPr>
        <w:t>Гражданско-правовая ответственность.</w:t>
      </w:r>
    </w:p>
    <w:p w:rsidR="00F0415F" w:rsidRPr="005105D0" w:rsidRDefault="00F0415F" w:rsidP="005105D0">
      <w:pPr>
        <w:shd w:val="clear" w:color="auto" w:fill="FFFFFF"/>
        <w:ind w:left="24" w:right="53" w:firstLine="595"/>
        <w:jc w:val="both"/>
        <w:rPr>
          <w:sz w:val="24"/>
        </w:rPr>
      </w:pPr>
      <w:r w:rsidRPr="005105D0">
        <w:rPr>
          <w:rFonts w:eastAsia="Times New Roman"/>
          <w:color w:val="000000"/>
          <w:sz w:val="24"/>
          <w:szCs w:val="24"/>
        </w:rPr>
        <w:t>Гражданским кодексом РФ в соответствии со ст. 1073 предусматривается ответственность за вред, причиненный несовершеннолетними в возрасте до 14 лет.</w:t>
      </w:r>
    </w:p>
    <w:p w:rsidR="00F0415F" w:rsidRPr="005105D0" w:rsidRDefault="00F0415F" w:rsidP="005105D0">
      <w:pPr>
        <w:shd w:val="clear" w:color="auto" w:fill="FFFFFF"/>
        <w:tabs>
          <w:tab w:val="left" w:pos="946"/>
        </w:tabs>
        <w:ind w:left="24" w:firstLine="619"/>
        <w:jc w:val="both"/>
        <w:rPr>
          <w:sz w:val="24"/>
        </w:rPr>
      </w:pPr>
      <w:r w:rsidRPr="005105D0">
        <w:rPr>
          <w:color w:val="000000"/>
          <w:sz w:val="24"/>
          <w:szCs w:val="24"/>
        </w:rPr>
        <w:t>1.</w:t>
      </w:r>
      <w:r w:rsidRPr="005105D0">
        <w:rPr>
          <w:color w:val="000000"/>
          <w:sz w:val="24"/>
          <w:szCs w:val="24"/>
        </w:rPr>
        <w:tab/>
      </w:r>
      <w:r w:rsidRPr="005105D0">
        <w:rPr>
          <w:rFonts w:eastAsia="Times New Roman"/>
          <w:color w:val="000000"/>
          <w:sz w:val="24"/>
          <w:szCs w:val="24"/>
        </w:rPr>
        <w:t>За вред, причиненный несовершеннолетним, не достигшим  14 лет (малолетним),</w:t>
      </w:r>
      <w:r w:rsidRPr="005105D0">
        <w:rPr>
          <w:rFonts w:eastAsia="Times New Roman"/>
          <w:color w:val="000000"/>
          <w:sz w:val="24"/>
          <w:szCs w:val="24"/>
        </w:rPr>
        <w:br/>
        <w:t>отвечают его родители (законные представители), если не до</w:t>
      </w:r>
      <w:r w:rsidR="005105D0">
        <w:rPr>
          <w:rFonts w:eastAsia="Times New Roman"/>
          <w:color w:val="000000"/>
          <w:sz w:val="24"/>
          <w:szCs w:val="24"/>
        </w:rPr>
        <w:t xml:space="preserve">кажут, что вред был причинен не </w:t>
      </w:r>
      <w:r w:rsidRPr="005105D0">
        <w:rPr>
          <w:rFonts w:eastAsia="Times New Roman"/>
          <w:color w:val="000000"/>
          <w:sz w:val="24"/>
          <w:szCs w:val="24"/>
        </w:rPr>
        <w:t>по их вине.</w:t>
      </w:r>
    </w:p>
    <w:p w:rsidR="00F0415F" w:rsidRPr="005105D0" w:rsidRDefault="00F0415F" w:rsidP="005105D0">
      <w:pPr>
        <w:shd w:val="clear" w:color="auto" w:fill="FFFFFF"/>
        <w:tabs>
          <w:tab w:val="left" w:pos="1056"/>
        </w:tabs>
        <w:ind w:left="14" w:firstLine="600"/>
        <w:jc w:val="both"/>
        <w:rPr>
          <w:sz w:val="24"/>
        </w:rPr>
      </w:pPr>
      <w:r w:rsidRPr="005105D0">
        <w:rPr>
          <w:color w:val="000000"/>
          <w:sz w:val="24"/>
          <w:szCs w:val="24"/>
        </w:rPr>
        <w:t>2.</w:t>
      </w:r>
      <w:r w:rsidRPr="005105D0">
        <w:rPr>
          <w:color w:val="000000"/>
          <w:sz w:val="24"/>
          <w:szCs w:val="24"/>
        </w:rPr>
        <w:tab/>
      </w:r>
      <w:r w:rsidR="005105D0">
        <w:rPr>
          <w:rFonts w:eastAsia="Times New Roman"/>
          <w:color w:val="000000"/>
          <w:sz w:val="24"/>
          <w:szCs w:val="24"/>
        </w:rPr>
        <w:t>Если  малолетний,</w:t>
      </w:r>
      <w:r w:rsidRPr="005105D0">
        <w:rPr>
          <w:rFonts w:eastAsia="Times New Roman"/>
          <w:color w:val="000000"/>
          <w:sz w:val="24"/>
          <w:szCs w:val="24"/>
        </w:rPr>
        <w:t xml:space="preserve">  нуждающийся в опеке, находился</w:t>
      </w:r>
      <w:r w:rsidR="005105D0">
        <w:rPr>
          <w:rFonts w:eastAsia="Times New Roman"/>
          <w:color w:val="000000"/>
          <w:sz w:val="24"/>
          <w:szCs w:val="24"/>
        </w:rPr>
        <w:t xml:space="preserve"> в  соответствующем </w:t>
      </w:r>
      <w:r w:rsidRPr="005105D0">
        <w:rPr>
          <w:rFonts w:eastAsia="Times New Roman"/>
          <w:color w:val="000000"/>
          <w:sz w:val="24"/>
          <w:szCs w:val="24"/>
        </w:rPr>
        <w:t>воспитательном, лечебном учреждении, учреждении социаль</w:t>
      </w:r>
      <w:r w:rsidR="005105D0">
        <w:rPr>
          <w:rFonts w:eastAsia="Times New Roman"/>
          <w:color w:val="000000"/>
          <w:sz w:val="24"/>
          <w:szCs w:val="24"/>
        </w:rPr>
        <w:t xml:space="preserve">ной защиты населения или другом </w:t>
      </w:r>
      <w:r w:rsidRPr="005105D0">
        <w:rPr>
          <w:rFonts w:eastAsia="Times New Roman"/>
          <w:color w:val="000000"/>
          <w:sz w:val="24"/>
          <w:szCs w:val="24"/>
        </w:rPr>
        <w:t>аналогичном учреждении, которое в силу закона являет</w:t>
      </w:r>
      <w:r w:rsidR="005105D0">
        <w:rPr>
          <w:rFonts w:eastAsia="Times New Roman"/>
          <w:color w:val="000000"/>
          <w:sz w:val="24"/>
          <w:szCs w:val="24"/>
        </w:rPr>
        <w:t xml:space="preserve">ся его опекуном, это учреждение </w:t>
      </w:r>
      <w:r w:rsidRPr="005105D0">
        <w:rPr>
          <w:rFonts w:eastAsia="Times New Roman"/>
          <w:color w:val="000000"/>
          <w:sz w:val="24"/>
          <w:szCs w:val="24"/>
        </w:rPr>
        <w:t>обязано возместить вред, причиненный малолетним, если не</w:t>
      </w:r>
      <w:r w:rsidR="005105D0">
        <w:rPr>
          <w:rFonts w:eastAsia="Times New Roman"/>
          <w:color w:val="000000"/>
          <w:sz w:val="24"/>
          <w:szCs w:val="24"/>
        </w:rPr>
        <w:t xml:space="preserve"> докажет, что вред возник не по </w:t>
      </w:r>
      <w:r w:rsidRPr="005105D0">
        <w:rPr>
          <w:rFonts w:eastAsia="Times New Roman"/>
          <w:color w:val="000000"/>
          <w:sz w:val="24"/>
          <w:szCs w:val="24"/>
        </w:rPr>
        <w:t>вине учреждения.</w:t>
      </w:r>
    </w:p>
    <w:p w:rsidR="00F0415F" w:rsidRPr="005105D0" w:rsidRDefault="00F0415F" w:rsidP="005105D0">
      <w:pPr>
        <w:numPr>
          <w:ilvl w:val="0"/>
          <w:numId w:val="1"/>
        </w:numPr>
        <w:shd w:val="clear" w:color="auto" w:fill="FFFFFF"/>
        <w:tabs>
          <w:tab w:val="left" w:pos="874"/>
        </w:tabs>
        <w:ind w:firstLine="595"/>
        <w:jc w:val="both"/>
        <w:rPr>
          <w:color w:val="000000"/>
          <w:sz w:val="24"/>
          <w:szCs w:val="24"/>
        </w:rPr>
      </w:pPr>
      <w:r w:rsidRPr="005105D0">
        <w:rPr>
          <w:rFonts w:eastAsia="Times New Roman"/>
          <w:color w:val="000000"/>
          <w:sz w:val="24"/>
          <w:szCs w:val="24"/>
        </w:rPr>
        <w:t>Если малолетний причинил вред в то время, когда он находился под надзором</w:t>
      </w:r>
      <w:r w:rsidR="00696210" w:rsidRPr="005105D0">
        <w:rPr>
          <w:rFonts w:eastAsia="Times New Roman"/>
          <w:color w:val="000000"/>
          <w:sz w:val="24"/>
          <w:szCs w:val="24"/>
        </w:rPr>
        <w:t xml:space="preserve"> </w:t>
      </w:r>
      <w:r w:rsidRPr="005105D0">
        <w:rPr>
          <w:rFonts w:eastAsia="Times New Roman"/>
          <w:color w:val="000000"/>
          <w:sz w:val="24"/>
          <w:szCs w:val="24"/>
        </w:rPr>
        <w:t>образовательного, воспитательного или иного учреждения, обязанного осуществлять за ним</w:t>
      </w:r>
      <w:r w:rsidR="00696210" w:rsidRPr="005105D0">
        <w:rPr>
          <w:rFonts w:eastAsia="Times New Roman"/>
          <w:color w:val="000000"/>
          <w:sz w:val="24"/>
          <w:szCs w:val="24"/>
        </w:rPr>
        <w:t xml:space="preserve"> </w:t>
      </w:r>
      <w:r w:rsidRPr="005105D0">
        <w:rPr>
          <w:rFonts w:eastAsia="Times New Roman"/>
          <w:color w:val="000000"/>
          <w:sz w:val="24"/>
          <w:szCs w:val="24"/>
        </w:rPr>
        <w:t xml:space="preserve">надзор, либо лица, осуществляющего надзор на основании договора, это учреждение </w:t>
      </w:r>
      <w:r w:rsidRPr="005105D0">
        <w:rPr>
          <w:rFonts w:eastAsia="Times New Roman"/>
          <w:color w:val="000000"/>
          <w:sz w:val="24"/>
          <w:szCs w:val="24"/>
        </w:rPr>
        <w:lastRenderedPageBreak/>
        <w:t>или лицо</w:t>
      </w:r>
      <w:r w:rsidR="00696210" w:rsidRPr="005105D0">
        <w:rPr>
          <w:rFonts w:eastAsia="Times New Roman"/>
          <w:color w:val="000000"/>
          <w:sz w:val="24"/>
          <w:szCs w:val="24"/>
        </w:rPr>
        <w:t xml:space="preserve"> </w:t>
      </w:r>
      <w:r w:rsidRPr="005105D0">
        <w:rPr>
          <w:rFonts w:eastAsia="Times New Roman"/>
          <w:color w:val="000000"/>
          <w:sz w:val="24"/>
          <w:szCs w:val="24"/>
        </w:rPr>
        <w:t>отвечает за вред, если докажет, что вред возник не по его вине, при осуществлении надзора.</w:t>
      </w:r>
    </w:p>
    <w:p w:rsidR="00696210" w:rsidRPr="005105D0" w:rsidRDefault="00F815A4" w:rsidP="005105D0">
      <w:pPr>
        <w:shd w:val="clear" w:color="auto" w:fill="FFFFFF"/>
        <w:ind w:left="67" w:right="10" w:firstLine="500"/>
        <w:jc w:val="both"/>
        <w:rPr>
          <w:sz w:val="24"/>
        </w:rPr>
      </w:pPr>
      <w:r w:rsidRPr="005105D0">
        <w:rPr>
          <w:rFonts w:eastAsia="Times New Roman"/>
          <w:color w:val="000000"/>
          <w:sz w:val="24"/>
          <w:szCs w:val="24"/>
        </w:rPr>
        <w:t xml:space="preserve">4. </w:t>
      </w:r>
      <w:r w:rsidR="00F0415F" w:rsidRPr="005105D0">
        <w:rPr>
          <w:rFonts w:eastAsia="Times New Roman"/>
          <w:color w:val="000000"/>
          <w:sz w:val="24"/>
          <w:szCs w:val="24"/>
        </w:rPr>
        <w:t>Обязанности родителей (усыновителей), опекунов, о</w:t>
      </w:r>
      <w:r w:rsidR="005105D0">
        <w:rPr>
          <w:rFonts w:eastAsia="Times New Roman"/>
          <w:color w:val="000000"/>
          <w:sz w:val="24"/>
          <w:szCs w:val="24"/>
        </w:rPr>
        <w:t xml:space="preserve">бразовательных, воспитательных, </w:t>
      </w:r>
      <w:r w:rsidR="00F0415F" w:rsidRPr="005105D0">
        <w:rPr>
          <w:rFonts w:eastAsia="Times New Roman"/>
          <w:color w:val="000000"/>
          <w:sz w:val="24"/>
          <w:szCs w:val="24"/>
        </w:rPr>
        <w:t>лечебных   и   иных   учреждений   по   возм</w:t>
      </w:r>
      <w:r w:rsidR="005105D0">
        <w:rPr>
          <w:rFonts w:eastAsia="Times New Roman"/>
          <w:color w:val="000000"/>
          <w:sz w:val="24"/>
          <w:szCs w:val="24"/>
        </w:rPr>
        <w:t>ещении   вреда,   причиненного малолетним,</w:t>
      </w:r>
      <w:r w:rsidR="00F0415F" w:rsidRPr="005105D0">
        <w:rPr>
          <w:rFonts w:eastAsia="Times New Roman"/>
          <w:color w:val="000000"/>
          <w:sz w:val="24"/>
          <w:szCs w:val="24"/>
        </w:rPr>
        <w:t xml:space="preserve"> не</w:t>
      </w:r>
      <w:r w:rsidR="00696210" w:rsidRPr="005105D0">
        <w:rPr>
          <w:rFonts w:eastAsia="Times New Roman"/>
          <w:color w:val="000000"/>
          <w:sz w:val="24"/>
          <w:szCs w:val="24"/>
        </w:rPr>
        <w:t xml:space="preserve"> прекращается с достижением малолетним совершеннолетия или получения им имущества, достаточного для возмещения вреда.</w:t>
      </w:r>
    </w:p>
    <w:p w:rsidR="00696210" w:rsidRPr="005105D0" w:rsidRDefault="00696210" w:rsidP="005105D0">
      <w:pPr>
        <w:shd w:val="clear" w:color="auto" w:fill="FFFFFF"/>
        <w:ind w:left="67" w:right="10" w:firstLine="605"/>
        <w:jc w:val="both"/>
        <w:rPr>
          <w:sz w:val="24"/>
        </w:rPr>
      </w:pPr>
      <w:r w:rsidRPr="005105D0">
        <w:rPr>
          <w:rFonts w:eastAsia="Times New Roman"/>
          <w:color w:val="000000"/>
          <w:sz w:val="24"/>
          <w:szCs w:val="24"/>
        </w:rPr>
        <w:t>Ответственность за вред, причиненный несовершеннолетними, в возрасте от 14 до 18 лет, регламентируется ст. 1074 ГК РФ.</w:t>
      </w:r>
    </w:p>
    <w:p w:rsidR="00696210" w:rsidRPr="005105D0" w:rsidRDefault="00696210" w:rsidP="005105D0">
      <w:pPr>
        <w:numPr>
          <w:ilvl w:val="0"/>
          <w:numId w:val="2"/>
        </w:numPr>
        <w:shd w:val="clear" w:color="auto" w:fill="FFFFFF"/>
        <w:tabs>
          <w:tab w:val="left" w:pos="907"/>
        </w:tabs>
        <w:ind w:left="67" w:firstLine="600"/>
        <w:jc w:val="both"/>
        <w:rPr>
          <w:color w:val="000000"/>
          <w:sz w:val="24"/>
          <w:szCs w:val="24"/>
        </w:rPr>
      </w:pPr>
      <w:r w:rsidRPr="005105D0">
        <w:rPr>
          <w:rFonts w:eastAsia="Times New Roman"/>
          <w:color w:val="000000"/>
          <w:sz w:val="24"/>
          <w:szCs w:val="24"/>
        </w:rPr>
        <w:t>Несовершеннолетние в возрасте от 14 до 18 лет самостоятельно несут ответственность за причиненный вред на общих основаниях.</w:t>
      </w:r>
    </w:p>
    <w:p w:rsidR="00696210" w:rsidRPr="005105D0" w:rsidRDefault="00696210" w:rsidP="005105D0">
      <w:pPr>
        <w:numPr>
          <w:ilvl w:val="0"/>
          <w:numId w:val="2"/>
        </w:numPr>
        <w:shd w:val="clear" w:color="auto" w:fill="FFFFFF"/>
        <w:tabs>
          <w:tab w:val="left" w:pos="907"/>
        </w:tabs>
        <w:ind w:left="67" w:firstLine="600"/>
        <w:jc w:val="both"/>
        <w:rPr>
          <w:color w:val="000000"/>
          <w:sz w:val="24"/>
          <w:szCs w:val="24"/>
        </w:rPr>
      </w:pPr>
      <w:r w:rsidRPr="005105D0">
        <w:rPr>
          <w:rFonts w:eastAsia="Times New Roman"/>
          <w:color w:val="000000"/>
          <w:sz w:val="24"/>
          <w:szCs w:val="24"/>
        </w:rPr>
        <w:t>В случае, когда у несовершеннолетнего нет доходов или иного имущества, достаточных для возмещения вреда, вред должен быть возмещен полностью или в недостающей части его родителями (законными представителями), если они не докажут, что вред возник не по их вине.</w:t>
      </w:r>
    </w:p>
    <w:p w:rsidR="00696210" w:rsidRPr="005105D0" w:rsidRDefault="00696210" w:rsidP="005105D0">
      <w:pPr>
        <w:numPr>
          <w:ilvl w:val="0"/>
          <w:numId w:val="2"/>
        </w:numPr>
        <w:shd w:val="clear" w:color="auto" w:fill="FFFFFF"/>
        <w:tabs>
          <w:tab w:val="left" w:pos="907"/>
        </w:tabs>
        <w:ind w:left="67" w:firstLine="600"/>
        <w:jc w:val="both"/>
        <w:rPr>
          <w:color w:val="000000"/>
          <w:sz w:val="24"/>
          <w:szCs w:val="24"/>
        </w:rPr>
      </w:pPr>
      <w:r w:rsidRPr="005105D0">
        <w:rPr>
          <w:rFonts w:eastAsia="Times New Roman"/>
          <w:color w:val="000000"/>
          <w:sz w:val="24"/>
          <w:szCs w:val="24"/>
        </w:rPr>
        <w:t>Если несовершеннолетний в возрасте от 14 до 18 лет, нуждающийся в попечении, находился в соответствующем воспитательном учреждении, учреждении социальной защиты населения или  другом   аналогичном  учреждении,   которое  в   силу  закона является его попечителем, это учреждение обязано возместить вред полностью или в недостающей его части, если не докажет, что вред возник не по его вине.</w:t>
      </w:r>
    </w:p>
    <w:p w:rsidR="00696210" w:rsidRPr="005105D0" w:rsidRDefault="00696210" w:rsidP="005105D0">
      <w:pPr>
        <w:shd w:val="clear" w:color="auto" w:fill="FFFFFF"/>
        <w:tabs>
          <w:tab w:val="left" w:pos="1109"/>
        </w:tabs>
        <w:ind w:left="58" w:firstLine="605"/>
        <w:jc w:val="both"/>
        <w:rPr>
          <w:sz w:val="24"/>
        </w:rPr>
      </w:pPr>
      <w:r w:rsidRPr="005105D0">
        <w:rPr>
          <w:color w:val="000000"/>
          <w:sz w:val="24"/>
          <w:szCs w:val="24"/>
        </w:rPr>
        <w:t xml:space="preserve">4. </w:t>
      </w:r>
      <w:r w:rsidRPr="005105D0">
        <w:rPr>
          <w:rFonts w:eastAsia="Times New Roman"/>
          <w:color w:val="000000"/>
          <w:sz w:val="24"/>
          <w:szCs w:val="24"/>
        </w:rPr>
        <w:t>Обязанность родителей (законных представителей) по возмещению вреда, причиненного несовершеннолетним в возрасте от 14 до 18 дет,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достаточное для возмещения вреда, либо, когда он до совершеннолетнего приобрел дееспособность.</w:t>
      </w:r>
    </w:p>
    <w:p w:rsidR="00696210" w:rsidRPr="005105D0" w:rsidRDefault="00696210" w:rsidP="005105D0">
      <w:pPr>
        <w:shd w:val="clear" w:color="auto" w:fill="FFFFFF"/>
        <w:tabs>
          <w:tab w:val="left" w:pos="960"/>
        </w:tabs>
        <w:ind w:left="53" w:firstLine="605"/>
        <w:jc w:val="both"/>
        <w:rPr>
          <w:sz w:val="24"/>
        </w:rPr>
      </w:pPr>
      <w:r w:rsidRPr="005105D0">
        <w:rPr>
          <w:color w:val="000000"/>
          <w:sz w:val="24"/>
          <w:szCs w:val="24"/>
        </w:rPr>
        <w:t>5.</w:t>
      </w:r>
      <w:r w:rsidRPr="005105D0">
        <w:rPr>
          <w:color w:val="000000"/>
          <w:sz w:val="24"/>
          <w:szCs w:val="24"/>
        </w:rPr>
        <w:tab/>
      </w:r>
      <w:r w:rsidRPr="005105D0">
        <w:rPr>
          <w:rFonts w:eastAsia="Times New Roman"/>
          <w:color w:val="000000"/>
          <w:sz w:val="24"/>
          <w:szCs w:val="24"/>
        </w:rPr>
        <w:t>На родителя, лишенного родительских прав, в соответствии со ст. 1075, за вред, причиненный   его   несовершеннолетним   ребенком,   в   течение   трех   лет   после лишения родительских   прав,   суд   может   возложить   ответственность   за причинение   вреда, если причинение вреда ребенком явилось следствием ненадлежащего осуществления родительских обязанностей.</w:t>
      </w:r>
    </w:p>
    <w:p w:rsidR="00696210" w:rsidRPr="005105D0" w:rsidRDefault="00696210" w:rsidP="005105D0">
      <w:pPr>
        <w:shd w:val="clear" w:color="auto" w:fill="FFFFFF"/>
        <w:ind w:left="38" w:right="24" w:firstLine="605"/>
        <w:jc w:val="both"/>
        <w:rPr>
          <w:sz w:val="24"/>
        </w:rPr>
      </w:pPr>
      <w:r w:rsidRPr="005105D0">
        <w:rPr>
          <w:rFonts w:eastAsia="Times New Roman"/>
          <w:color w:val="000000"/>
          <w:sz w:val="24"/>
          <w:szCs w:val="24"/>
        </w:rPr>
        <w:t>Таким образом, родители (законные представители) и учреждения, в обязанности которых входит осуществление надзора за несовершеннолетним, в силу закона, несут материальную ответственность за вред, причиненный детьми в соответствии с гражданским кодексом Российской Федерации. Материальная ответственность за причинение вреда может наступить и в случае привлечения несовершеннолетнего к уголовной ответственности в виде лишения свободы, если потерпевшая сторона заявит иск о материальном возмещении причиненных убытков.</w:t>
      </w:r>
    </w:p>
    <w:p w:rsidR="005105D0" w:rsidRDefault="005105D0" w:rsidP="005105D0">
      <w:pPr>
        <w:shd w:val="clear" w:color="auto" w:fill="FFFFFF"/>
        <w:ind w:left="629"/>
        <w:jc w:val="both"/>
        <w:rPr>
          <w:b/>
          <w:bCs/>
          <w:color w:val="000000"/>
          <w:sz w:val="24"/>
          <w:szCs w:val="24"/>
        </w:rPr>
      </w:pPr>
    </w:p>
    <w:p w:rsidR="00696210" w:rsidRPr="005105D0" w:rsidRDefault="00696210" w:rsidP="005105D0">
      <w:pPr>
        <w:shd w:val="clear" w:color="auto" w:fill="FFFFFF"/>
        <w:ind w:left="629"/>
        <w:jc w:val="both"/>
        <w:rPr>
          <w:sz w:val="24"/>
        </w:rPr>
      </w:pPr>
      <w:r w:rsidRPr="005105D0">
        <w:rPr>
          <w:b/>
          <w:bCs/>
          <w:color w:val="000000"/>
          <w:sz w:val="24"/>
          <w:szCs w:val="24"/>
        </w:rPr>
        <w:t xml:space="preserve">3. </w:t>
      </w:r>
      <w:r w:rsidRPr="005105D0">
        <w:rPr>
          <w:rFonts w:eastAsia="Times New Roman"/>
          <w:b/>
          <w:bCs/>
          <w:color w:val="000000"/>
          <w:sz w:val="24"/>
          <w:szCs w:val="24"/>
        </w:rPr>
        <w:t>Характеристики и психологические особенности лиц, склонных к вандализму</w:t>
      </w:r>
    </w:p>
    <w:p w:rsidR="00696210" w:rsidRPr="005105D0" w:rsidRDefault="00696210" w:rsidP="005105D0">
      <w:pPr>
        <w:shd w:val="clear" w:color="auto" w:fill="FFFFFF"/>
        <w:ind w:left="19" w:right="43" w:firstLine="610"/>
        <w:jc w:val="both"/>
        <w:rPr>
          <w:sz w:val="24"/>
        </w:rPr>
      </w:pPr>
      <w:r w:rsidRPr="005105D0">
        <w:rPr>
          <w:rFonts w:eastAsia="Times New Roman"/>
          <w:color w:val="000000"/>
          <w:sz w:val="24"/>
          <w:szCs w:val="24"/>
        </w:rPr>
        <w:t>Принято считать, что вандализм больше присущ мальчикам, нежели девочкам. Возможно такое мнение сложилось потому, что крупные разрушения, как правило, совершаются в позднее время и с затратой больших физических усилий. Девочек больше контролируют в вечернее и ночное время, и они слабее физически. Хотя к некрупным разрушениям и порче школьного имущества девочки склонны наравне с мальчиками. Подростковый пик вандализма приходится на 11-13 лет. При этом разрушения считаются для них развлекательным время провождением. Важной особенностью подросткового вандализма является присутствие сообщников, их обычно 3-4, как правило, это сверстники или разница в возрасте у них не более 2 лет. С возрастом такие дети склонны к совершению более серьезных актов, таких как поджоги, разрушения на железнодорожном транспорте и иных крупных объектах или совершают преступления против личности.</w:t>
      </w:r>
    </w:p>
    <w:p w:rsidR="00F815A4" w:rsidRPr="005105D0" w:rsidRDefault="00696210" w:rsidP="005105D0">
      <w:pPr>
        <w:shd w:val="clear" w:color="auto" w:fill="FFFFFF"/>
        <w:ind w:left="62"/>
        <w:jc w:val="both"/>
        <w:rPr>
          <w:sz w:val="24"/>
        </w:rPr>
      </w:pPr>
      <w:r w:rsidRPr="005105D0">
        <w:rPr>
          <w:rFonts w:eastAsia="Times New Roman"/>
          <w:color w:val="000000"/>
          <w:sz w:val="24"/>
          <w:szCs w:val="24"/>
        </w:rPr>
        <w:t xml:space="preserve">В общественном сознании стереотип подростка-вандала предстает примитивным существом, недоразвитым в умственном и психическом отношении. Как правило, эти характеристики ассоциируются с низким социальным статусом семьи. На самом деле </w:t>
      </w:r>
      <w:r w:rsidRPr="005105D0">
        <w:rPr>
          <w:rFonts w:eastAsia="Times New Roman"/>
          <w:color w:val="000000"/>
          <w:sz w:val="24"/>
          <w:szCs w:val="24"/>
        </w:rPr>
        <w:lastRenderedPageBreak/>
        <w:t>многочисленные исследования подростков и разрушительного поведения в школьной среде показали, что вандалы обладают таким же интеллектом, как и их сверстники, однако успевают в школе значительно хуже, склонны к прогулам, праздному время провождению, бесцельны</w:t>
      </w:r>
      <w:r w:rsidR="00F815A4" w:rsidRPr="005105D0">
        <w:rPr>
          <w:rFonts w:eastAsia="Times New Roman"/>
          <w:color w:val="000000"/>
          <w:sz w:val="24"/>
          <w:szCs w:val="24"/>
        </w:rPr>
        <w:t>м</w:t>
      </w:r>
      <w:r w:rsidR="00F815A4" w:rsidRPr="005105D0">
        <w:rPr>
          <w:rFonts w:eastAsia="Times New Roman"/>
          <w:color w:val="000000"/>
          <w:sz w:val="24"/>
          <w:szCs w:val="25"/>
        </w:rPr>
        <w:t xml:space="preserve"> гуляниям по улицам, в позднее время и в компании своих сверстников. Таким образом, низкая успеваемость, частые прогулы школьных занятий являются одним из важнейших факторов подросткового вандализма. И наоборот, успехи в школе, заинтересованность в кружковых занятиях, увлечение спортом, намного снижают вероятность вандализма у подростков, имеющих другие неблагоприятные факторы. Поэтому борьба с прогулами, ликвидацией пробелов в знаниях является существенным фактором в профилактике подросткового вандализма.</w:t>
      </w:r>
    </w:p>
    <w:p w:rsidR="00F815A4" w:rsidRPr="005105D0" w:rsidRDefault="00F815A4" w:rsidP="005105D0">
      <w:pPr>
        <w:shd w:val="clear" w:color="auto" w:fill="FFFFFF"/>
        <w:ind w:left="53" w:firstLine="619"/>
        <w:jc w:val="both"/>
        <w:rPr>
          <w:sz w:val="24"/>
        </w:rPr>
      </w:pPr>
      <w:r w:rsidRPr="005105D0">
        <w:rPr>
          <w:rFonts w:eastAsia="Times New Roman"/>
          <w:color w:val="000000"/>
          <w:sz w:val="24"/>
          <w:szCs w:val="25"/>
        </w:rPr>
        <w:t xml:space="preserve">Следующий значительный фактор, влияющий на детское агрессивное, разрушительное поведение, - это конфликт с родителями или школьными учителями, а также наличие друзей, которые часто ломают или разрушают что-нибудь. Криминологические исследования показывают, что в основе разрушительного поведения лежит потребность подростков в самоутверждении. Эта потребность присуща любой личности, однако такую уродливую форму она приобретает, когда подросток не может должным образом утвердиться в семье, школе, среди одноклассников. Поэтому он старается проявить свое «Я» в неофициальных группах сверстников, носящих вначале </w:t>
      </w:r>
      <w:proofErr w:type="spellStart"/>
      <w:r w:rsidRPr="005105D0">
        <w:rPr>
          <w:rFonts w:eastAsia="Times New Roman"/>
          <w:color w:val="000000"/>
          <w:sz w:val="24"/>
          <w:szCs w:val="25"/>
        </w:rPr>
        <w:t>досуговый</w:t>
      </w:r>
      <w:proofErr w:type="spellEnd"/>
      <w:r w:rsidRPr="005105D0">
        <w:rPr>
          <w:rFonts w:eastAsia="Times New Roman"/>
          <w:color w:val="000000"/>
          <w:sz w:val="24"/>
          <w:szCs w:val="25"/>
        </w:rPr>
        <w:t>, а затем и криминальный характер. Мотивация разрушительного поведения состоит в вымещении затаенных обид на случайных объектах, замещенной разрядке (снятии) нервно-психического напряжения и ложного утверждения своего «Я». Зачастую эта мотивация носит детский характер - желание выделиться, показать силу, продемонстрировать вызов обществу, самоутвердиться в глазах сверстников. Статусная мотивация, стремление завоевать и упрочить свой личный авторитет среди товарищей, особенно старших по возрасту, может толкнуть на совершение акта вандализма даже благополучного подростка.</w:t>
      </w:r>
    </w:p>
    <w:p w:rsidR="00F815A4" w:rsidRPr="005105D0" w:rsidRDefault="00F815A4" w:rsidP="005105D0">
      <w:pPr>
        <w:shd w:val="clear" w:color="auto" w:fill="FFFFFF"/>
        <w:ind w:left="43" w:right="19" w:firstLine="600"/>
        <w:jc w:val="both"/>
        <w:rPr>
          <w:sz w:val="24"/>
        </w:rPr>
      </w:pPr>
      <w:r w:rsidRPr="005105D0">
        <w:rPr>
          <w:rFonts w:eastAsia="Times New Roman"/>
          <w:color w:val="000000"/>
          <w:sz w:val="24"/>
          <w:szCs w:val="25"/>
        </w:rPr>
        <w:t>Немаловажную роль в развитии детского вандализма играет отсутствие у родителей должного контроля за детьми, безразличного отношения к их время провождению, к учебе, к тому, где и как они проводят вечера, к их нуждам и проблемам. Эти факторы заставляют подростков искать понимания у таких же «детей улиц», сплачивает их в группы, которые отстаивают свой менталитет проявлением разрушительных действий.</w:t>
      </w:r>
    </w:p>
    <w:p w:rsidR="00F815A4" w:rsidRPr="005105D0" w:rsidRDefault="00F815A4" w:rsidP="005105D0">
      <w:pPr>
        <w:shd w:val="clear" w:color="auto" w:fill="FFFFFF"/>
        <w:ind w:left="34" w:right="34" w:firstLine="605"/>
        <w:jc w:val="both"/>
        <w:rPr>
          <w:sz w:val="24"/>
        </w:rPr>
      </w:pPr>
      <w:proofErr w:type="spellStart"/>
      <w:r w:rsidRPr="005105D0">
        <w:rPr>
          <w:rFonts w:eastAsia="Times New Roman"/>
          <w:color w:val="000000"/>
          <w:sz w:val="24"/>
          <w:szCs w:val="25"/>
        </w:rPr>
        <w:t>Гиперопека</w:t>
      </w:r>
      <w:proofErr w:type="spellEnd"/>
      <w:r w:rsidRPr="005105D0">
        <w:rPr>
          <w:rFonts w:eastAsia="Times New Roman"/>
          <w:color w:val="000000"/>
          <w:sz w:val="24"/>
          <w:szCs w:val="25"/>
        </w:rPr>
        <w:t xml:space="preserve"> (завышенное внимание и контроль) родителей, повышенная строгость, лишение самостоятельности, суровые наказания за незначительную провинность или непреднамеренную порчу, поломку чего-либо, также способствуют срывам в поведении, вызывают внутренний протест у ребенка, чувство несправедливости, обиду и в дальнейшем являются причиной актов вандализма и агрессии.</w:t>
      </w:r>
    </w:p>
    <w:p w:rsidR="005105D0" w:rsidRDefault="005105D0" w:rsidP="005105D0">
      <w:pPr>
        <w:shd w:val="clear" w:color="auto" w:fill="FFFFFF"/>
        <w:ind w:left="629"/>
        <w:jc w:val="both"/>
        <w:rPr>
          <w:b/>
          <w:bCs/>
          <w:color w:val="000000"/>
          <w:sz w:val="24"/>
          <w:szCs w:val="25"/>
        </w:rPr>
      </w:pPr>
    </w:p>
    <w:p w:rsidR="00F815A4" w:rsidRPr="005105D0" w:rsidRDefault="00F815A4" w:rsidP="005105D0">
      <w:pPr>
        <w:shd w:val="clear" w:color="auto" w:fill="FFFFFF"/>
        <w:ind w:left="629"/>
        <w:jc w:val="both"/>
        <w:rPr>
          <w:sz w:val="24"/>
        </w:rPr>
      </w:pPr>
      <w:r w:rsidRPr="005105D0">
        <w:rPr>
          <w:b/>
          <w:bCs/>
          <w:color w:val="000000"/>
          <w:sz w:val="24"/>
          <w:szCs w:val="25"/>
        </w:rPr>
        <w:t xml:space="preserve">4. </w:t>
      </w:r>
      <w:r w:rsidRPr="005105D0">
        <w:rPr>
          <w:rFonts w:eastAsia="Times New Roman"/>
          <w:b/>
          <w:bCs/>
          <w:color w:val="000000"/>
          <w:sz w:val="24"/>
          <w:szCs w:val="25"/>
        </w:rPr>
        <w:t>Теоретические подходы к изучению вандализма</w:t>
      </w:r>
    </w:p>
    <w:p w:rsidR="00F815A4" w:rsidRPr="005105D0" w:rsidRDefault="00F815A4" w:rsidP="005105D0">
      <w:pPr>
        <w:shd w:val="clear" w:color="auto" w:fill="FFFFFF"/>
        <w:ind w:left="629"/>
        <w:jc w:val="both"/>
        <w:rPr>
          <w:sz w:val="24"/>
        </w:rPr>
      </w:pPr>
      <w:r w:rsidRPr="005105D0">
        <w:rPr>
          <w:rFonts w:eastAsia="Times New Roman"/>
          <w:color w:val="000000"/>
          <w:sz w:val="24"/>
          <w:szCs w:val="25"/>
          <w:u w:val="single"/>
        </w:rPr>
        <w:t>Эстетическая теория</w:t>
      </w:r>
    </w:p>
    <w:p w:rsidR="00440DF1" w:rsidRPr="005105D0" w:rsidRDefault="00F815A4" w:rsidP="005105D0">
      <w:pPr>
        <w:shd w:val="clear" w:color="auto" w:fill="FFFFFF"/>
        <w:ind w:left="43" w:firstLine="666"/>
        <w:jc w:val="both"/>
        <w:rPr>
          <w:sz w:val="24"/>
        </w:rPr>
      </w:pPr>
      <w:r w:rsidRPr="005105D0">
        <w:rPr>
          <w:rFonts w:eastAsia="Times New Roman"/>
          <w:color w:val="000000"/>
          <w:sz w:val="24"/>
          <w:szCs w:val="25"/>
        </w:rPr>
        <w:t xml:space="preserve">В. </w:t>
      </w:r>
      <w:proofErr w:type="spellStart"/>
      <w:r w:rsidRPr="005105D0">
        <w:rPr>
          <w:rFonts w:eastAsia="Times New Roman"/>
          <w:color w:val="000000"/>
          <w:sz w:val="24"/>
          <w:szCs w:val="25"/>
        </w:rPr>
        <w:t>Оллен</w:t>
      </w:r>
      <w:proofErr w:type="spellEnd"/>
      <w:r w:rsidRPr="005105D0">
        <w:rPr>
          <w:rFonts w:eastAsia="Times New Roman"/>
          <w:color w:val="000000"/>
          <w:sz w:val="24"/>
          <w:szCs w:val="25"/>
        </w:rPr>
        <w:t xml:space="preserve"> и Д. </w:t>
      </w:r>
      <w:proofErr w:type="spellStart"/>
      <w:r w:rsidRPr="005105D0">
        <w:rPr>
          <w:rFonts w:eastAsia="Times New Roman"/>
          <w:color w:val="000000"/>
          <w:sz w:val="24"/>
          <w:szCs w:val="25"/>
        </w:rPr>
        <w:t>Гринбергер</w:t>
      </w:r>
      <w:proofErr w:type="spellEnd"/>
      <w:r w:rsidRPr="005105D0">
        <w:rPr>
          <w:rFonts w:eastAsia="Times New Roman"/>
          <w:color w:val="000000"/>
          <w:sz w:val="24"/>
          <w:szCs w:val="25"/>
        </w:rPr>
        <w:t xml:space="preserve"> рассматривают вандализм с позиций теории возбуждения, а также экспериментальной эстетики. Эстетическая теория изучает внутренние психологические процессы, присущие самому акту разрушения. Вандализм трактуется как процесс, доставляющий удовольствие. Авторы опираются на тезис, что гедонистическая ценность стимула определяется его способностью вызывать возбуждение. </w:t>
      </w:r>
      <w:proofErr w:type="spellStart"/>
      <w:r w:rsidRPr="005105D0">
        <w:rPr>
          <w:rFonts w:eastAsia="Times New Roman"/>
          <w:color w:val="000000"/>
          <w:sz w:val="24"/>
          <w:szCs w:val="25"/>
        </w:rPr>
        <w:t>Оллен</w:t>
      </w:r>
      <w:proofErr w:type="spellEnd"/>
      <w:r w:rsidRPr="005105D0">
        <w:rPr>
          <w:rFonts w:eastAsia="Times New Roman"/>
          <w:color w:val="000000"/>
          <w:sz w:val="24"/>
          <w:szCs w:val="25"/>
        </w:rPr>
        <w:t xml:space="preserve"> и </w:t>
      </w:r>
      <w:proofErr w:type="spellStart"/>
      <w:r w:rsidRPr="005105D0">
        <w:rPr>
          <w:rFonts w:eastAsia="Times New Roman"/>
          <w:color w:val="000000"/>
          <w:sz w:val="24"/>
          <w:szCs w:val="25"/>
        </w:rPr>
        <w:t>Гринбергер</w:t>
      </w:r>
      <w:proofErr w:type="spellEnd"/>
      <w:r w:rsidRPr="005105D0">
        <w:rPr>
          <w:rFonts w:eastAsia="Times New Roman"/>
          <w:color w:val="000000"/>
          <w:sz w:val="24"/>
          <w:szCs w:val="25"/>
        </w:rPr>
        <w:t xml:space="preserve"> предположили, что удовольствие, получаемое в процессе разрушения, производится теми же самыми стимулами, которые сопровождают любые эстетические переживания. Трансформация материала в новую структуру активизирует одинаковый базисный ряд психологических процессов и в творческом, и в разрушительном действии. Установлено, что степень удовольствия, в свою очередь, зависит от нескольких структурных характеристик стимула, таких как новизна, сложность, неожиданность. Визуальные стимулы, обладающие именно такими характеристиками, являются обязательными компонентами эстетики современной массовой культуры (например, </w:t>
      </w:r>
      <w:r w:rsidRPr="005105D0">
        <w:rPr>
          <w:rFonts w:eastAsia="Times New Roman"/>
          <w:color w:val="000000"/>
          <w:sz w:val="24"/>
          <w:szCs w:val="25"/>
        </w:rPr>
        <w:lastRenderedPageBreak/>
        <w:t xml:space="preserve">фильмов-катастроф). Некоторые представители авангарда </w:t>
      </w:r>
      <w:r w:rsidRPr="005105D0">
        <w:rPr>
          <w:rFonts w:eastAsia="Times New Roman"/>
          <w:color w:val="000000"/>
          <w:sz w:val="24"/>
          <w:szCs w:val="25"/>
          <w:lang w:val="en-US"/>
        </w:rPr>
        <w:t>XX</w:t>
      </w:r>
      <w:r w:rsidRPr="005105D0">
        <w:rPr>
          <w:rFonts w:eastAsia="Times New Roman"/>
          <w:color w:val="000000"/>
          <w:sz w:val="24"/>
          <w:szCs w:val="25"/>
        </w:rPr>
        <w:t xml:space="preserve"> века демонстрировали буквальное понимание этих принципов, выставляя в качестве произведений искусства смятые машины, разбитые рояли. В серии остроумных экспериментов </w:t>
      </w:r>
      <w:proofErr w:type="spellStart"/>
      <w:r w:rsidRPr="005105D0">
        <w:rPr>
          <w:rFonts w:eastAsia="Times New Roman"/>
          <w:color w:val="000000"/>
          <w:sz w:val="24"/>
          <w:szCs w:val="25"/>
        </w:rPr>
        <w:t>Оллен</w:t>
      </w:r>
      <w:proofErr w:type="spellEnd"/>
      <w:r w:rsidRPr="005105D0">
        <w:rPr>
          <w:rFonts w:eastAsia="Times New Roman"/>
          <w:color w:val="000000"/>
          <w:sz w:val="24"/>
          <w:szCs w:val="25"/>
        </w:rPr>
        <w:t xml:space="preserve"> и </w:t>
      </w:r>
      <w:proofErr w:type="spellStart"/>
      <w:r w:rsidRPr="005105D0">
        <w:rPr>
          <w:rFonts w:eastAsia="Times New Roman"/>
          <w:color w:val="000000"/>
          <w:sz w:val="24"/>
          <w:szCs w:val="25"/>
        </w:rPr>
        <w:t>Гринбергер</w:t>
      </w:r>
      <w:proofErr w:type="spellEnd"/>
      <w:r w:rsidRPr="005105D0">
        <w:rPr>
          <w:rFonts w:eastAsia="Times New Roman"/>
          <w:color w:val="000000"/>
          <w:sz w:val="24"/>
          <w:szCs w:val="25"/>
        </w:rPr>
        <w:t xml:space="preserve"> показали, что удовольствие, ожидаемое от разрушения объекта,</w:t>
      </w:r>
      <w:r w:rsidR="00440DF1" w:rsidRPr="005105D0">
        <w:rPr>
          <w:rFonts w:eastAsia="Times New Roman"/>
          <w:color w:val="000000"/>
          <w:sz w:val="24"/>
          <w:szCs w:val="25"/>
        </w:rPr>
        <w:t xml:space="preserve"> представителей данной культуры на протяжении многих веков. Поэтому объяснение феномена вандализма может быть найдено в культурно-исторических особенностях страны. В этом смысле интересны страны, в которых уровень вандализма традиционно низок". В частности, в Швейцарии по статистике меньше случаев разрушения общественной собственности, чем в других европейских странах. </w:t>
      </w:r>
      <w:proofErr w:type="spellStart"/>
      <w:r w:rsidR="00440DF1" w:rsidRPr="005105D0">
        <w:rPr>
          <w:rFonts w:eastAsia="Times New Roman"/>
          <w:color w:val="000000"/>
          <w:sz w:val="24"/>
          <w:szCs w:val="25"/>
        </w:rPr>
        <w:t>Ношис</w:t>
      </w:r>
      <w:proofErr w:type="spellEnd"/>
      <w:r w:rsidR="00440DF1" w:rsidRPr="005105D0">
        <w:rPr>
          <w:rFonts w:eastAsia="Times New Roman"/>
          <w:color w:val="000000"/>
          <w:sz w:val="24"/>
          <w:szCs w:val="25"/>
        </w:rPr>
        <w:t xml:space="preserve"> утверждает, что чистота и порядок стали главными ценностями, определяющими идентичность швейцарцев, поскольку для развита важных отраслей хозяйства - туризма и здравоохранения - было важно связать эти черты с образом страны. На укрепление этих ценностей сильное влияние оказала также разновидность протестантского движения, провозглашавшего равенство здоровья физического и морального и утверждавшего ценность каждодневного труда по поддержанию чистоты. Эта культурная идентичность, полагает </w:t>
      </w:r>
      <w:proofErr w:type="spellStart"/>
      <w:r w:rsidR="00440DF1" w:rsidRPr="005105D0">
        <w:rPr>
          <w:rFonts w:eastAsia="Times New Roman"/>
          <w:color w:val="000000"/>
          <w:sz w:val="24"/>
          <w:szCs w:val="25"/>
        </w:rPr>
        <w:t>Ношис</w:t>
      </w:r>
      <w:proofErr w:type="spellEnd"/>
      <w:r w:rsidR="00440DF1" w:rsidRPr="005105D0">
        <w:rPr>
          <w:rFonts w:eastAsia="Times New Roman"/>
          <w:color w:val="000000"/>
          <w:sz w:val="24"/>
          <w:szCs w:val="25"/>
        </w:rPr>
        <w:t>, остается ненарушенной, и поэтому вандализм как поведение, несовместимое с традиционными ценностями, оказывается неприемлемым.</w:t>
      </w:r>
    </w:p>
    <w:p w:rsidR="00440DF1" w:rsidRPr="005105D0" w:rsidRDefault="00440DF1" w:rsidP="005105D0">
      <w:pPr>
        <w:shd w:val="clear" w:color="auto" w:fill="FFFFFF"/>
        <w:ind w:left="29" w:firstLine="614"/>
        <w:jc w:val="both"/>
        <w:rPr>
          <w:sz w:val="24"/>
        </w:rPr>
      </w:pPr>
      <w:r w:rsidRPr="005105D0">
        <w:rPr>
          <w:rFonts w:eastAsia="Times New Roman"/>
          <w:color w:val="000000"/>
          <w:sz w:val="24"/>
          <w:szCs w:val="25"/>
        </w:rPr>
        <w:t xml:space="preserve">Аналогично рассуждает и Э. </w:t>
      </w:r>
      <w:proofErr w:type="spellStart"/>
      <w:r w:rsidRPr="005105D0">
        <w:rPr>
          <w:rFonts w:eastAsia="Times New Roman"/>
          <w:color w:val="000000"/>
          <w:sz w:val="24"/>
          <w:szCs w:val="25"/>
        </w:rPr>
        <w:t>Роос</w:t>
      </w:r>
      <w:proofErr w:type="spellEnd"/>
      <w:r w:rsidRPr="005105D0">
        <w:rPr>
          <w:rFonts w:eastAsia="Times New Roman"/>
          <w:color w:val="000000"/>
          <w:sz w:val="24"/>
          <w:szCs w:val="25"/>
        </w:rPr>
        <w:t xml:space="preserve">, который связывает увеличение проявлений вандализма с изменениями в одной из важнейших подсистем традиционной системы ценностей. Он полагает, что рост подросткового вандализма в большинстве западных стран вызван глобальными изменениями в сфере трудовой этики. На смену протестантской этике., ко; -.рая утверждала, что человек обретает свою сущность в самоотверженном труде, пришла инструментальная этика, провозглашающая главной ценностью отдых и связанные с ним удовольствия и развлечения. Труд рассматривается только как средство, целью же является досуг. Результатом кризиса пуританской этики стало распространение гедонистических ценностей. Замечено, что главным мотивом подросткового вандализма является именно гедонизм. Все предметы, символизирующие мир взрослых - здания, сооружения и </w:t>
      </w:r>
      <w:proofErr w:type="spellStart"/>
      <w:r w:rsidRPr="005105D0">
        <w:rPr>
          <w:rFonts w:eastAsia="Times New Roman"/>
          <w:iCs/>
          <w:color w:val="000000"/>
          <w:sz w:val="24"/>
          <w:szCs w:val="25"/>
        </w:rPr>
        <w:t>т.</w:t>
      </w:r>
      <w:r w:rsidRPr="005105D0">
        <w:rPr>
          <w:rFonts w:eastAsia="Times New Roman"/>
          <w:color w:val="000000"/>
          <w:sz w:val="24"/>
          <w:szCs w:val="25"/>
        </w:rPr>
        <w:t>п</w:t>
      </w:r>
      <w:proofErr w:type="spellEnd"/>
      <w:r w:rsidRPr="005105D0">
        <w:rPr>
          <w:rFonts w:eastAsia="Times New Roman"/>
          <w:color w:val="000000"/>
          <w:sz w:val="24"/>
          <w:szCs w:val="25"/>
        </w:rPr>
        <w:t xml:space="preserve">, -воспринимаются как препятствия при получении удовольствий от жизни. Поэтому, как полагает </w:t>
      </w:r>
      <w:proofErr w:type="spellStart"/>
      <w:r w:rsidRPr="005105D0">
        <w:rPr>
          <w:rFonts w:eastAsia="Times New Roman"/>
          <w:color w:val="000000"/>
          <w:sz w:val="24"/>
          <w:szCs w:val="25"/>
        </w:rPr>
        <w:t>Роос</w:t>
      </w:r>
      <w:proofErr w:type="spellEnd"/>
      <w:r w:rsidRPr="005105D0">
        <w:rPr>
          <w:rFonts w:eastAsia="Times New Roman"/>
          <w:color w:val="000000"/>
          <w:sz w:val="24"/>
          <w:szCs w:val="25"/>
        </w:rPr>
        <w:t>, акты вандализма следует понимать как разрушение источников запретов.</w:t>
      </w:r>
    </w:p>
    <w:p w:rsidR="00440DF1" w:rsidRPr="005105D0" w:rsidRDefault="00440DF1" w:rsidP="005105D0">
      <w:pPr>
        <w:shd w:val="clear" w:color="auto" w:fill="FFFFFF"/>
        <w:ind w:left="624"/>
        <w:jc w:val="both"/>
        <w:rPr>
          <w:sz w:val="24"/>
        </w:rPr>
      </w:pPr>
      <w:r w:rsidRPr="005105D0">
        <w:rPr>
          <w:rFonts w:eastAsia="Times New Roman"/>
          <w:color w:val="000000"/>
          <w:sz w:val="24"/>
          <w:szCs w:val="25"/>
          <w:u w:val="single"/>
        </w:rPr>
        <w:t>Искусственная среда как причина вандализма</w:t>
      </w:r>
    </w:p>
    <w:p w:rsidR="00440DF1" w:rsidRPr="005105D0" w:rsidRDefault="00440DF1" w:rsidP="005105D0">
      <w:pPr>
        <w:shd w:val="clear" w:color="auto" w:fill="FFFFFF"/>
        <w:ind w:left="19" w:right="24" w:firstLine="605"/>
        <w:jc w:val="both"/>
        <w:rPr>
          <w:sz w:val="24"/>
        </w:rPr>
      </w:pPr>
      <w:r w:rsidRPr="005105D0">
        <w:rPr>
          <w:rFonts w:eastAsia="Times New Roman"/>
          <w:color w:val="000000"/>
          <w:sz w:val="24"/>
          <w:szCs w:val="25"/>
        </w:rPr>
        <w:t>Идея о том, что человеческое поведение во многом зависит от особенностей физической среды, лежит в основе подхода, наиболее радикальные представители которого утверждают, что главной и единственной причиной вандализма является неудачный архитектурный дизайн:</w:t>
      </w:r>
      <w:r w:rsidRPr="005105D0">
        <w:rPr>
          <w:rFonts w:eastAsia="Times New Roman"/>
          <w:i/>
          <w:iCs/>
          <w:color w:val="000000"/>
          <w:sz w:val="24"/>
          <w:szCs w:val="25"/>
        </w:rPr>
        <w:t xml:space="preserve"> </w:t>
      </w:r>
      <w:r w:rsidRPr="005105D0">
        <w:rPr>
          <w:rFonts w:eastAsia="Times New Roman"/>
          <w:color w:val="000000"/>
          <w:sz w:val="24"/>
          <w:szCs w:val="25"/>
        </w:rPr>
        <w:t>люди склонны разрушать вещи, которые кажутся им физически или духовно угнетающими. Более умеренные представители данного направления полагают, что не все, но большинство случаев разрушений в той или иной степени объясняются характеристиками природной и искусственной среды. Другие сторонники средового подхода утверждают, что количество совершенных преступлений, и вандализма в частности, зависит от того, насколько искусственная среда обеспечивает реальные возможности формального и неформального социального контроля и осознание наличия этого контроля потенциальными вандалами. При исследовании вандализма одни представители этого подхода концентрируют внимание на том, каким образом особенности пространства и дизайна воздействуют на возможность воспринимаемого и реального социального контроля над поведением. Другие обращают внимание на специфические детали предметов, подвергшихся разрушению и порче, полагая, что они ослабляют внутренние механизмы сдерживания деструктивных действий.</w:t>
      </w:r>
    </w:p>
    <w:p w:rsidR="00440DF1" w:rsidRPr="005105D0" w:rsidRDefault="00440DF1" w:rsidP="005105D0">
      <w:pPr>
        <w:shd w:val="clear" w:color="auto" w:fill="FFFFFF"/>
        <w:tabs>
          <w:tab w:val="left" w:pos="9734"/>
        </w:tabs>
        <w:ind w:left="10" w:right="38" w:firstLine="600"/>
        <w:jc w:val="both"/>
        <w:rPr>
          <w:sz w:val="24"/>
        </w:rPr>
      </w:pPr>
      <w:r w:rsidRPr="005105D0">
        <w:rPr>
          <w:rFonts w:eastAsia="Times New Roman"/>
          <w:color w:val="000000"/>
          <w:sz w:val="24"/>
          <w:szCs w:val="25"/>
        </w:rPr>
        <w:t>Большинство разрушений происходят в тех местах, которые воспринимаются как</w:t>
      </w:r>
      <w:r w:rsidRPr="005105D0">
        <w:rPr>
          <w:rFonts w:eastAsia="Times New Roman"/>
          <w:color w:val="000000"/>
          <w:sz w:val="24"/>
          <w:szCs w:val="25"/>
        </w:rPr>
        <w:br/>
        <w:t xml:space="preserve">недоступные для постороннего наблюдения. </w:t>
      </w:r>
      <w:proofErr w:type="spellStart"/>
      <w:r w:rsidRPr="005105D0">
        <w:rPr>
          <w:rFonts w:eastAsia="Times New Roman"/>
          <w:color w:val="000000"/>
          <w:sz w:val="24"/>
          <w:szCs w:val="25"/>
        </w:rPr>
        <w:t>Уэбб</w:t>
      </w:r>
      <w:proofErr w:type="spellEnd"/>
      <w:r w:rsidRPr="005105D0">
        <w:rPr>
          <w:rFonts w:eastAsia="Times New Roman"/>
          <w:color w:val="000000"/>
          <w:sz w:val="24"/>
          <w:szCs w:val="25"/>
        </w:rPr>
        <w:t xml:space="preserve"> провел интервью с 50 мальчиками 12-16 лет,</w:t>
      </w:r>
      <w:r w:rsidR="005105D0">
        <w:rPr>
          <w:rFonts w:eastAsia="Times New Roman"/>
          <w:color w:val="000000"/>
          <w:sz w:val="24"/>
          <w:szCs w:val="25"/>
        </w:rPr>
        <w:t xml:space="preserve"> </w:t>
      </w:r>
      <w:r w:rsidRPr="005105D0">
        <w:rPr>
          <w:rFonts w:eastAsia="Times New Roman"/>
          <w:color w:val="000000"/>
          <w:sz w:val="24"/>
          <w:szCs w:val="25"/>
        </w:rPr>
        <w:t>которым предлагалось оценить вероятность разрушений в каждом из 12 мест, словесное</w:t>
      </w:r>
      <w:r w:rsidR="005105D0">
        <w:rPr>
          <w:rFonts w:eastAsia="Times New Roman"/>
          <w:color w:val="000000"/>
          <w:sz w:val="24"/>
          <w:szCs w:val="25"/>
        </w:rPr>
        <w:t xml:space="preserve"> </w:t>
      </w:r>
      <w:r w:rsidRPr="005105D0">
        <w:rPr>
          <w:rFonts w:eastAsia="Times New Roman"/>
          <w:color w:val="000000"/>
          <w:sz w:val="24"/>
          <w:szCs w:val="25"/>
        </w:rPr>
        <w:t>описание которых включало различные комбинации следующих характеристик: открытость</w:t>
      </w:r>
      <w:r w:rsidR="005105D0">
        <w:rPr>
          <w:sz w:val="24"/>
        </w:rPr>
        <w:t xml:space="preserve"> </w:t>
      </w:r>
      <w:r w:rsidRPr="005105D0">
        <w:rPr>
          <w:rFonts w:eastAsia="Times New Roman"/>
          <w:color w:val="000000"/>
          <w:sz w:val="24"/>
          <w:szCs w:val="25"/>
        </w:rPr>
        <w:t xml:space="preserve">места для наблюдения со стороны жилых домов и с дороги, различные пут для </w:t>
      </w:r>
      <w:r w:rsidRPr="005105D0">
        <w:rPr>
          <w:rFonts w:eastAsia="Times New Roman"/>
          <w:color w:val="000000"/>
          <w:sz w:val="24"/>
          <w:szCs w:val="25"/>
        </w:rPr>
        <w:lastRenderedPageBreak/>
        <w:t>возможного бегства - аллея, перегороженная высокой стеной, открытая дорога, боковые извилистые дорожки. Требовалось указать, могут ли в таком месте быть надписи на стенах, а также разбитые телефонные будки, фонари, заборы. Выявилось два типа мест, полярных по оценке вероятности вандализма. Места, закрытые от постороннего наблюдения и со стороны жилых домов, и с дороги, с боковыми дорожками, оценивались в целом как наиболее уязвимые.</w:t>
      </w:r>
      <w:r w:rsidR="005105D0">
        <w:rPr>
          <w:sz w:val="24"/>
        </w:rPr>
        <w:t xml:space="preserve"> </w:t>
      </w:r>
      <w:r w:rsidRPr="005105D0">
        <w:rPr>
          <w:rFonts w:eastAsia="Times New Roman"/>
          <w:color w:val="000000"/>
          <w:sz w:val="24"/>
          <w:szCs w:val="25"/>
        </w:rPr>
        <w:t>Открытые для постороннего наблюдения места, где путь бегства блокирован стеной, расценивались как наименее уязвимые.</w:t>
      </w:r>
    </w:p>
    <w:p w:rsidR="00440DF1" w:rsidRPr="005105D0" w:rsidRDefault="00440DF1" w:rsidP="005105D0">
      <w:pPr>
        <w:shd w:val="clear" w:color="auto" w:fill="FFFFFF"/>
        <w:ind w:left="53" w:firstLine="595"/>
        <w:jc w:val="both"/>
        <w:rPr>
          <w:sz w:val="24"/>
        </w:rPr>
      </w:pPr>
      <w:r w:rsidRPr="005105D0">
        <w:rPr>
          <w:rFonts w:eastAsia="Times New Roman"/>
          <w:color w:val="000000"/>
          <w:sz w:val="24"/>
          <w:szCs w:val="25"/>
        </w:rPr>
        <w:t xml:space="preserve">Д. Де </w:t>
      </w:r>
      <w:proofErr w:type="spellStart"/>
      <w:r w:rsidRPr="005105D0">
        <w:rPr>
          <w:rFonts w:eastAsia="Times New Roman"/>
          <w:color w:val="000000"/>
          <w:sz w:val="24"/>
          <w:szCs w:val="25"/>
        </w:rPr>
        <w:t>Грюши</w:t>
      </w:r>
      <w:proofErr w:type="spellEnd"/>
      <w:r w:rsidRPr="005105D0">
        <w:rPr>
          <w:rFonts w:eastAsia="Times New Roman"/>
          <w:color w:val="000000"/>
          <w:sz w:val="24"/>
          <w:szCs w:val="25"/>
        </w:rPr>
        <w:t xml:space="preserve"> и Д. </w:t>
      </w:r>
      <w:proofErr w:type="spellStart"/>
      <w:r w:rsidRPr="005105D0">
        <w:rPr>
          <w:rFonts w:eastAsia="Times New Roman"/>
          <w:color w:val="000000"/>
          <w:sz w:val="24"/>
          <w:szCs w:val="25"/>
        </w:rPr>
        <w:t>Хэнсфорд</w:t>
      </w:r>
      <w:proofErr w:type="spellEnd"/>
      <w:r w:rsidRPr="005105D0">
        <w:rPr>
          <w:rFonts w:eastAsia="Times New Roman"/>
          <w:color w:val="000000"/>
          <w:sz w:val="24"/>
          <w:szCs w:val="25"/>
        </w:rPr>
        <w:t xml:space="preserve"> изучали, какие экологические характеристики присущи торговым точкам, подвергшимся актам вандализма. Они обследовали 226 магазинов и выявили, что эти места подвергались нападению обычно ночью или в выходные дни, что поступавшие здания несколько выделялись из общей массы домов, имели фасады с большим количеством стекла, были расположены в районах, близких к увеселительным заведениям, которые работали после наступления темноты.</w:t>
      </w:r>
    </w:p>
    <w:p w:rsidR="00440DF1" w:rsidRPr="005105D0" w:rsidRDefault="00440DF1" w:rsidP="005105D0">
      <w:pPr>
        <w:shd w:val="clear" w:color="auto" w:fill="FFFFFF"/>
        <w:ind w:left="48" w:firstLine="605"/>
        <w:jc w:val="both"/>
        <w:rPr>
          <w:sz w:val="24"/>
        </w:rPr>
      </w:pPr>
      <w:r w:rsidRPr="005105D0">
        <w:rPr>
          <w:rFonts w:eastAsia="Times New Roman"/>
          <w:color w:val="000000"/>
          <w:sz w:val="24"/>
          <w:szCs w:val="25"/>
        </w:rPr>
        <w:t xml:space="preserve">Замечено, что появление первых, даже мелких и случайных разрушений или надписей и рисунков резко увеличивает вероятность последующих поломок и увеличение ущерба. Разрушенные объекты кажутся "ничейными", создавая тем самым дополнительный стимул для их поломки и облегчая нарушение социальных запретов. В исследованиях Д. </w:t>
      </w:r>
      <w:proofErr w:type="spellStart"/>
      <w:r w:rsidRPr="005105D0">
        <w:rPr>
          <w:rFonts w:eastAsia="Times New Roman"/>
          <w:color w:val="000000"/>
          <w:sz w:val="24"/>
          <w:szCs w:val="25"/>
        </w:rPr>
        <w:t>Самдалл</w:t>
      </w:r>
      <w:proofErr w:type="spellEnd"/>
      <w:r w:rsidRPr="005105D0">
        <w:rPr>
          <w:rFonts w:eastAsia="Times New Roman"/>
          <w:color w:val="000000"/>
          <w:sz w:val="24"/>
          <w:szCs w:val="25"/>
        </w:rPr>
        <w:t xml:space="preserve"> выявлялись факторы, влияющие на порчу зданий, оборудования в зонах отдыха. Установлено, что наличие граффити, оставленных предыдущими посетителями, является главным фактором нанесения дальнейших повреждений исследуемым объектам.</w:t>
      </w:r>
    </w:p>
    <w:p w:rsidR="005105D0" w:rsidRDefault="005105D0" w:rsidP="005105D0">
      <w:pPr>
        <w:shd w:val="clear" w:color="auto" w:fill="FFFFFF"/>
        <w:ind w:left="643"/>
        <w:jc w:val="both"/>
        <w:rPr>
          <w:b/>
          <w:bCs/>
          <w:color w:val="000000"/>
          <w:sz w:val="24"/>
          <w:szCs w:val="25"/>
        </w:rPr>
      </w:pPr>
      <w:r>
        <w:rPr>
          <w:b/>
          <w:bCs/>
          <w:color w:val="000000"/>
          <w:sz w:val="24"/>
          <w:szCs w:val="25"/>
        </w:rPr>
        <w:t xml:space="preserve"> </w:t>
      </w:r>
    </w:p>
    <w:p w:rsidR="00440DF1" w:rsidRPr="005105D0" w:rsidRDefault="00440DF1" w:rsidP="005105D0">
      <w:pPr>
        <w:shd w:val="clear" w:color="auto" w:fill="FFFFFF"/>
        <w:ind w:left="643"/>
        <w:jc w:val="center"/>
        <w:rPr>
          <w:sz w:val="24"/>
        </w:rPr>
      </w:pPr>
      <w:r w:rsidRPr="005105D0">
        <w:rPr>
          <w:b/>
          <w:bCs/>
          <w:color w:val="000000"/>
          <w:sz w:val="24"/>
          <w:szCs w:val="25"/>
        </w:rPr>
        <w:t xml:space="preserve">5. </w:t>
      </w:r>
      <w:r w:rsidRPr="005105D0">
        <w:rPr>
          <w:rFonts w:eastAsia="Times New Roman"/>
          <w:b/>
          <w:bCs/>
          <w:color w:val="000000"/>
          <w:sz w:val="24"/>
          <w:szCs w:val="25"/>
        </w:rPr>
        <w:t>Мотивы разрушительного поведения</w:t>
      </w:r>
    </w:p>
    <w:p w:rsidR="00440DF1" w:rsidRPr="005105D0" w:rsidRDefault="00440DF1" w:rsidP="005105D0">
      <w:pPr>
        <w:shd w:val="clear" w:color="auto" w:fill="FFFFFF"/>
        <w:ind w:left="24" w:right="14" w:firstLine="614"/>
        <w:jc w:val="both"/>
        <w:rPr>
          <w:sz w:val="24"/>
        </w:rPr>
      </w:pPr>
      <w:r w:rsidRPr="005105D0">
        <w:rPr>
          <w:rFonts w:eastAsia="Times New Roman"/>
          <w:color w:val="000000"/>
          <w:sz w:val="24"/>
          <w:szCs w:val="25"/>
        </w:rPr>
        <w:t xml:space="preserve">Многие виды ущерба окружающей среде и оборудованию наносятся не из-за осознанного желания разрушить, а вследствие пренебрежительного отношения к нормам поведения, отсутствия заботы к окружающей природе и аккуратности, соображений личного удобства, отсутствия культуры воспитания и неуважения к тому, что сделано руками человека, продуктам человеческой деятельности. К числу таких действий относится </w:t>
      </w:r>
      <w:proofErr w:type="spellStart"/>
      <w:r w:rsidRPr="005105D0">
        <w:rPr>
          <w:rFonts w:eastAsia="Times New Roman"/>
          <w:color w:val="000000"/>
          <w:sz w:val="24"/>
          <w:szCs w:val="25"/>
        </w:rPr>
        <w:t>вытаптывание</w:t>
      </w:r>
      <w:proofErr w:type="spellEnd"/>
      <w:r w:rsidRPr="005105D0">
        <w:rPr>
          <w:rFonts w:eastAsia="Times New Roman"/>
          <w:color w:val="000000"/>
          <w:sz w:val="24"/>
          <w:szCs w:val="25"/>
        </w:rPr>
        <w:t xml:space="preserve"> газонов, замусоривание улиц, порча телефонов-автоматов и т.п. действия. Отличительной чертой этих действий является то, что вандалы не осознают последствий своего поведения и не испытывают никакого чувства ответственности. Влияние культурных факторов на население и проявление актов вандализма тесно взаимосвязано. Так, например, в Швейцарии чистота и порядок на  улицах, убранство зданий, парков и скверов стали отличительной чертой страны и по сравнению с другими европейскими государствами, уровень вандализма там значительно ниже. На укрепление этих ценностей большую роль оказала разновидность протестантства, проповедующая равенство физического и морального здоровья, ценность каждодневного труда по поддержанию чистоты.</w:t>
      </w:r>
    </w:p>
    <w:p w:rsidR="00440DF1" w:rsidRPr="005105D0" w:rsidRDefault="00440DF1" w:rsidP="005105D0">
      <w:pPr>
        <w:shd w:val="clear" w:color="auto" w:fill="FFFFFF"/>
        <w:ind w:left="24" w:right="34" w:firstLine="595"/>
        <w:jc w:val="both"/>
        <w:rPr>
          <w:sz w:val="24"/>
        </w:rPr>
      </w:pPr>
      <w:r w:rsidRPr="005105D0">
        <w:rPr>
          <w:rFonts w:eastAsia="Times New Roman"/>
          <w:color w:val="000000"/>
          <w:sz w:val="24"/>
          <w:szCs w:val="25"/>
        </w:rPr>
        <w:t>И, наоборот, при изменении отношения к труду, когда он становится лишь средством для интересного досуга, отношение к культурным ценностям резко падает.</w:t>
      </w:r>
    </w:p>
    <w:p w:rsidR="00440DF1" w:rsidRPr="005105D0" w:rsidRDefault="00440DF1" w:rsidP="005105D0">
      <w:pPr>
        <w:shd w:val="clear" w:color="auto" w:fill="FFFFFF"/>
        <w:ind w:left="10" w:right="29" w:firstLine="605"/>
        <w:jc w:val="both"/>
        <w:rPr>
          <w:sz w:val="24"/>
        </w:rPr>
      </w:pPr>
      <w:r w:rsidRPr="005105D0">
        <w:rPr>
          <w:rFonts w:eastAsia="Times New Roman"/>
          <w:color w:val="000000"/>
          <w:sz w:val="24"/>
          <w:szCs w:val="25"/>
        </w:rPr>
        <w:t xml:space="preserve">В России социальная нестабильность сопровождается увеличением различных форм </w:t>
      </w:r>
      <w:proofErr w:type="spellStart"/>
      <w:r w:rsidRPr="005105D0">
        <w:rPr>
          <w:rFonts w:eastAsia="Times New Roman"/>
          <w:color w:val="000000"/>
          <w:sz w:val="24"/>
          <w:szCs w:val="25"/>
        </w:rPr>
        <w:t>ом</w:t>
      </w:r>
      <w:proofErr w:type="spellEnd"/>
      <w:r w:rsidRPr="005105D0">
        <w:rPr>
          <w:rFonts w:eastAsia="Times New Roman"/>
          <w:color w:val="000000"/>
          <w:sz w:val="24"/>
          <w:szCs w:val="25"/>
        </w:rPr>
        <w:t xml:space="preserve"> вандализма. Разрушения и поломки значительно меняют воздействие городской среды на эмоциональное состояние личности. Остается признанным фактом, что поломал таксофонов, разбитые стекла, грубые надписи и рисунки ассоциируются у людей с опасностью и нестабильностью, воспринимаются как синдром социальной деградации. Вот почему разрушительное поведение несет за собой не только громадный материальный ущерб, но и существенно влияет на социальный статус общества. Усиление вандализма обычно рассматривается как симптом кризиса нравственности.</w:t>
      </w:r>
    </w:p>
    <w:p w:rsidR="00440DF1" w:rsidRPr="005105D0" w:rsidRDefault="00440DF1" w:rsidP="005105D0">
      <w:pPr>
        <w:shd w:val="clear" w:color="auto" w:fill="FFFFFF"/>
        <w:ind w:left="605"/>
        <w:jc w:val="both"/>
        <w:rPr>
          <w:sz w:val="24"/>
        </w:rPr>
      </w:pPr>
      <w:r w:rsidRPr="005105D0">
        <w:rPr>
          <w:rFonts w:eastAsia="Times New Roman"/>
          <w:color w:val="000000"/>
          <w:sz w:val="24"/>
          <w:szCs w:val="25"/>
          <w:u w:val="single"/>
        </w:rPr>
        <w:t>Основные причины детского и подросткового вандализма заключены в</w:t>
      </w:r>
      <w:r w:rsidRPr="005105D0">
        <w:rPr>
          <w:rFonts w:eastAsia="Times New Roman"/>
          <w:color w:val="000000"/>
          <w:sz w:val="24"/>
          <w:szCs w:val="25"/>
        </w:rPr>
        <w:t xml:space="preserve"> следующем.</w:t>
      </w:r>
    </w:p>
    <w:p w:rsidR="00440DF1" w:rsidRPr="005105D0" w:rsidRDefault="00440DF1" w:rsidP="005105D0">
      <w:pPr>
        <w:shd w:val="clear" w:color="auto" w:fill="FFFFFF"/>
        <w:ind w:right="48" w:firstLine="610"/>
        <w:jc w:val="both"/>
        <w:rPr>
          <w:sz w:val="24"/>
        </w:rPr>
      </w:pPr>
      <w:r w:rsidRPr="005105D0">
        <w:rPr>
          <w:rFonts w:eastAsia="Times New Roman"/>
          <w:i/>
          <w:iCs/>
          <w:color w:val="000000"/>
          <w:sz w:val="24"/>
          <w:szCs w:val="25"/>
        </w:rPr>
        <w:t xml:space="preserve">Скука, желание развлечься, </w:t>
      </w:r>
      <w:r w:rsidRPr="005105D0">
        <w:rPr>
          <w:rFonts w:eastAsia="Times New Roman"/>
          <w:color w:val="000000"/>
          <w:sz w:val="24"/>
          <w:szCs w:val="25"/>
        </w:rPr>
        <w:t xml:space="preserve">является психологическим фоном, на котором происходят многие правонарушения, молодежи, в том числе и вандализм. Мотивом является поиск острых ощущений и новых впечатлений. При этом особенный размах </w:t>
      </w:r>
      <w:r w:rsidRPr="005105D0">
        <w:rPr>
          <w:rFonts w:eastAsia="Times New Roman"/>
          <w:color w:val="000000"/>
          <w:sz w:val="24"/>
          <w:szCs w:val="25"/>
        </w:rPr>
        <w:lastRenderedPageBreak/>
        <w:t>приобретают разрушения, если подростки находятся в состоянии алкогольного или наркотического возбуждения. Поэтому в предупреждении подросткового вандализма большую роль играет профилактика алкоголизма и наркомании.</w:t>
      </w:r>
    </w:p>
    <w:p w:rsidR="005105D0" w:rsidRPr="005105D0" w:rsidRDefault="005105D0" w:rsidP="005105D0">
      <w:pPr>
        <w:shd w:val="clear" w:color="auto" w:fill="FFFFFF"/>
        <w:ind w:left="18" w:right="7" w:firstLine="594"/>
        <w:jc w:val="both"/>
        <w:rPr>
          <w:sz w:val="24"/>
        </w:rPr>
      </w:pPr>
      <w:r w:rsidRPr="005105D0">
        <w:rPr>
          <w:rFonts w:eastAsia="Times New Roman"/>
          <w:i/>
          <w:iCs/>
          <w:color w:val="000000"/>
          <w:sz w:val="24"/>
          <w:szCs w:val="25"/>
        </w:rPr>
        <w:t xml:space="preserve">Вандализм как игра. </w:t>
      </w:r>
      <w:r w:rsidRPr="005105D0">
        <w:rPr>
          <w:rFonts w:eastAsia="Times New Roman"/>
          <w:color w:val="000000"/>
          <w:sz w:val="24"/>
          <w:szCs w:val="25"/>
        </w:rPr>
        <w:t>Это распространенная причина детского и подросткового вандализма рассматривается, как возможность поднять статус в группе сверстников за счет силы, ловкости, изобретательности. Может носить характер соревнования.</w:t>
      </w:r>
    </w:p>
    <w:p w:rsidR="005105D0" w:rsidRPr="005105D0" w:rsidRDefault="005105D0" w:rsidP="005105D0">
      <w:pPr>
        <w:shd w:val="clear" w:color="auto" w:fill="FFFFFF"/>
        <w:ind w:left="25" w:firstLine="590"/>
        <w:jc w:val="both"/>
        <w:rPr>
          <w:sz w:val="24"/>
        </w:rPr>
      </w:pPr>
      <w:r w:rsidRPr="005105D0">
        <w:rPr>
          <w:rFonts w:eastAsia="Times New Roman"/>
          <w:i/>
          <w:iCs/>
          <w:color w:val="000000"/>
          <w:sz w:val="24"/>
          <w:szCs w:val="25"/>
        </w:rPr>
        <w:t xml:space="preserve">Материальная выгода </w:t>
      </w:r>
      <w:r w:rsidRPr="005105D0">
        <w:rPr>
          <w:rFonts w:eastAsia="Times New Roman"/>
          <w:color w:val="000000"/>
          <w:sz w:val="24"/>
          <w:szCs w:val="25"/>
        </w:rPr>
        <w:t>является следующей причиной вандализма. Такая мотивация разрушительного поведения, по сути, составляет разновидность кражи, и особенно большой рост приобрела в современной российской действительности. Большой вред наносится всякому оборудованию, содержащему цветные металлы. Снимаются мемориальные до</w:t>
      </w:r>
      <w:r w:rsidRPr="005105D0">
        <w:rPr>
          <w:rFonts w:eastAsia="Times New Roman"/>
          <w:color w:val="212121"/>
          <w:sz w:val="24"/>
          <w:szCs w:val="25"/>
        </w:rPr>
        <w:t xml:space="preserve">ски, </w:t>
      </w:r>
      <w:r w:rsidRPr="005105D0">
        <w:rPr>
          <w:rFonts w:eastAsia="Times New Roman"/>
          <w:color w:val="000000"/>
          <w:sz w:val="24"/>
          <w:szCs w:val="25"/>
        </w:rPr>
        <w:t>металлические дверные ручки, детали приборов и устройств, эта разновидность вандализма,</w:t>
      </w:r>
      <w:r w:rsidRPr="005105D0">
        <w:rPr>
          <w:rFonts w:eastAsia="Times New Roman"/>
          <w:color w:val="212121"/>
          <w:sz w:val="24"/>
          <w:szCs w:val="25"/>
        </w:rPr>
        <w:t xml:space="preserve"> </w:t>
      </w:r>
      <w:r w:rsidRPr="005105D0">
        <w:rPr>
          <w:rFonts w:eastAsia="Times New Roman"/>
          <w:color w:val="000000"/>
          <w:sz w:val="24"/>
          <w:szCs w:val="25"/>
        </w:rPr>
        <w:t xml:space="preserve">отмечается и на кладбищах, когда счищают золото надписей на памятниках, </w:t>
      </w:r>
      <w:r w:rsidRPr="005105D0">
        <w:rPr>
          <w:rFonts w:eastAsia="Times New Roman"/>
          <w:color w:val="212121"/>
          <w:sz w:val="24"/>
          <w:szCs w:val="25"/>
        </w:rPr>
        <w:t xml:space="preserve">крадут венки, </w:t>
      </w:r>
      <w:r w:rsidRPr="005105D0">
        <w:rPr>
          <w:rFonts w:eastAsia="Times New Roman"/>
          <w:color w:val="000000"/>
          <w:sz w:val="24"/>
          <w:szCs w:val="25"/>
        </w:rPr>
        <w:t>цветы.</w:t>
      </w:r>
    </w:p>
    <w:p w:rsidR="005105D0" w:rsidRPr="005105D0" w:rsidRDefault="005105D0" w:rsidP="005105D0">
      <w:pPr>
        <w:shd w:val="clear" w:color="auto" w:fill="FFFFFF"/>
        <w:tabs>
          <w:tab w:val="left" w:pos="9626"/>
        </w:tabs>
        <w:ind w:left="32" w:firstLine="590"/>
        <w:jc w:val="both"/>
        <w:rPr>
          <w:sz w:val="24"/>
        </w:rPr>
      </w:pPr>
      <w:r w:rsidRPr="005105D0">
        <w:rPr>
          <w:rFonts w:eastAsia="Times New Roman"/>
          <w:i/>
          <w:iCs/>
          <w:color w:val="000000"/>
          <w:sz w:val="24"/>
          <w:szCs w:val="25"/>
        </w:rPr>
        <w:t xml:space="preserve">Вандализм как мщение. </w:t>
      </w:r>
      <w:r w:rsidRPr="005105D0">
        <w:rPr>
          <w:rFonts w:eastAsia="Times New Roman"/>
          <w:color w:val="000000"/>
          <w:sz w:val="24"/>
          <w:szCs w:val="25"/>
        </w:rPr>
        <w:t xml:space="preserve">Разрушение происходит как ответная реакция на обиду и оскорбление. Как правило, такие разрушения совершаются анонимно. Такая форма отмщения привлекательна тем, </w:t>
      </w:r>
      <w:r w:rsidRPr="005105D0">
        <w:rPr>
          <w:rFonts w:eastAsia="Times New Roman"/>
          <w:color w:val="212121"/>
          <w:sz w:val="24"/>
          <w:szCs w:val="25"/>
        </w:rPr>
        <w:t xml:space="preserve">что </w:t>
      </w:r>
      <w:r w:rsidRPr="005105D0">
        <w:rPr>
          <w:rFonts w:eastAsia="Times New Roman"/>
          <w:color w:val="000000"/>
          <w:sz w:val="24"/>
          <w:szCs w:val="25"/>
        </w:rPr>
        <w:t>приносит эмоциональное удовлетворение и позволяет избегать</w:t>
      </w:r>
      <w:r w:rsidRPr="005105D0">
        <w:rPr>
          <w:sz w:val="24"/>
        </w:rPr>
        <w:t xml:space="preserve"> </w:t>
      </w:r>
      <w:r w:rsidRPr="005105D0">
        <w:rPr>
          <w:rFonts w:eastAsia="Times New Roman"/>
          <w:color w:val="000000"/>
          <w:sz w:val="24"/>
          <w:szCs w:val="25"/>
        </w:rPr>
        <w:t>личного   столкновения,    предполагает   безнаказанность.    При    этом   обида может быть воображаемой, может возникнуть из-за зависти, чувства социальной несправедливости. Объект</w:t>
      </w:r>
      <w:r w:rsidRPr="005105D0">
        <w:rPr>
          <w:rFonts w:eastAsia="Times New Roman"/>
          <w:color w:val="212121"/>
          <w:sz w:val="24"/>
          <w:szCs w:val="25"/>
        </w:rPr>
        <w:t xml:space="preserve"> </w:t>
      </w:r>
      <w:r w:rsidRPr="005105D0">
        <w:rPr>
          <w:rFonts w:eastAsia="Times New Roman"/>
          <w:color w:val="000000"/>
          <w:sz w:val="24"/>
          <w:szCs w:val="25"/>
        </w:rPr>
        <w:t>разрушения при этом может быть лишь косвенно связан с источником враждебности.</w:t>
      </w:r>
    </w:p>
    <w:p w:rsidR="005105D0" w:rsidRPr="005105D0" w:rsidRDefault="005105D0" w:rsidP="005105D0">
      <w:pPr>
        <w:shd w:val="clear" w:color="auto" w:fill="FFFFFF"/>
        <w:tabs>
          <w:tab w:val="left" w:pos="9594"/>
        </w:tabs>
        <w:ind w:left="29" w:firstLine="587"/>
        <w:jc w:val="both"/>
        <w:rPr>
          <w:sz w:val="24"/>
        </w:rPr>
      </w:pPr>
      <w:r w:rsidRPr="005105D0">
        <w:rPr>
          <w:rFonts w:eastAsia="Times New Roman"/>
          <w:i/>
          <w:iCs/>
          <w:color w:val="000000"/>
          <w:sz w:val="24"/>
          <w:szCs w:val="25"/>
        </w:rPr>
        <w:t xml:space="preserve">Злобный   вандализм   </w:t>
      </w:r>
      <w:r w:rsidRPr="005105D0">
        <w:rPr>
          <w:rFonts w:eastAsia="Times New Roman"/>
          <w:color w:val="000000"/>
          <w:sz w:val="24"/>
          <w:szCs w:val="25"/>
        </w:rPr>
        <w:t>представляет собой   акты   разрушения   и   агрессии, вызванные неприязнью к другим людям, желанием разрушить, то, что им дорого и получить удовольствие</w:t>
      </w:r>
      <w:r w:rsidRPr="005105D0">
        <w:rPr>
          <w:rFonts w:eastAsia="Times New Roman"/>
          <w:i/>
          <w:iCs/>
          <w:color w:val="000000"/>
          <w:sz w:val="24"/>
          <w:szCs w:val="25"/>
        </w:rPr>
        <w:t xml:space="preserve"> </w:t>
      </w:r>
      <w:r w:rsidRPr="005105D0">
        <w:rPr>
          <w:rFonts w:eastAsia="Times New Roman"/>
          <w:color w:val="000000"/>
          <w:sz w:val="24"/>
          <w:szCs w:val="25"/>
        </w:rPr>
        <w:t>от причиненного вреда. Примером такого вандализма является порча произведений искусства,</w:t>
      </w:r>
      <w:r w:rsidRPr="005105D0">
        <w:rPr>
          <w:sz w:val="24"/>
        </w:rPr>
        <w:t xml:space="preserve"> </w:t>
      </w:r>
      <w:r w:rsidRPr="005105D0">
        <w:rPr>
          <w:rFonts w:eastAsia="Times New Roman"/>
          <w:color w:val="000000"/>
          <w:sz w:val="24"/>
          <w:szCs w:val="25"/>
        </w:rPr>
        <w:t>картин в музеях, разрушение памятников.</w:t>
      </w:r>
    </w:p>
    <w:p w:rsidR="005105D0" w:rsidRPr="005105D0" w:rsidRDefault="005105D0" w:rsidP="005105D0">
      <w:pPr>
        <w:shd w:val="clear" w:color="auto" w:fill="FFFFFF"/>
        <w:tabs>
          <w:tab w:val="left" w:pos="9655"/>
        </w:tabs>
        <w:ind w:left="25" w:right="7" w:firstLine="580"/>
        <w:jc w:val="both"/>
        <w:rPr>
          <w:sz w:val="24"/>
        </w:rPr>
      </w:pPr>
      <w:r w:rsidRPr="005105D0">
        <w:rPr>
          <w:rFonts w:eastAsia="Times New Roman"/>
          <w:i/>
          <w:iCs/>
          <w:color w:val="000000"/>
          <w:sz w:val="24"/>
          <w:szCs w:val="25"/>
        </w:rPr>
        <w:t xml:space="preserve">Гнев. </w:t>
      </w:r>
      <w:r w:rsidRPr="005105D0">
        <w:rPr>
          <w:rFonts w:eastAsia="Times New Roman"/>
          <w:color w:val="000000"/>
          <w:sz w:val="24"/>
          <w:szCs w:val="25"/>
        </w:rPr>
        <w:t>Разрушительное поведение происходит из-за неумения справиться со своими</w:t>
      </w:r>
      <w:r w:rsidRPr="005105D0">
        <w:rPr>
          <w:rFonts w:eastAsia="Times New Roman"/>
          <w:color w:val="000000"/>
          <w:sz w:val="24"/>
          <w:szCs w:val="25"/>
        </w:rPr>
        <w:br/>
        <w:t>эмоциями, из-за невозможности достигнуть чего-либо и являются попыткой справиться со</w:t>
      </w:r>
      <w:r w:rsidRPr="005105D0">
        <w:rPr>
          <w:rFonts w:eastAsia="Times New Roman"/>
          <w:color w:val="000000"/>
          <w:sz w:val="24"/>
          <w:szCs w:val="25"/>
        </w:rPr>
        <w:br/>
        <w:t>стрессом, возможностью таким образом излить свое раздражение на постороннем объекте. Исследование как форма разрушения присуща детям младшего возраста и его целью является</w:t>
      </w:r>
      <w:r>
        <w:rPr>
          <w:sz w:val="24"/>
        </w:rPr>
        <w:t xml:space="preserve"> </w:t>
      </w:r>
      <w:r w:rsidRPr="005105D0">
        <w:rPr>
          <w:rFonts w:eastAsia="Times New Roman"/>
          <w:color w:val="000000"/>
          <w:sz w:val="24"/>
          <w:szCs w:val="25"/>
        </w:rPr>
        <w:t>познание. Причиной таких разрушений бывает любопытство, желание понять как убивает</w:t>
      </w:r>
      <w:r>
        <w:rPr>
          <w:sz w:val="24"/>
        </w:rPr>
        <w:t xml:space="preserve"> </w:t>
      </w:r>
      <w:r w:rsidRPr="005105D0">
        <w:rPr>
          <w:rFonts w:eastAsia="Times New Roman"/>
          <w:color w:val="000000"/>
          <w:sz w:val="24"/>
          <w:szCs w:val="25"/>
        </w:rPr>
        <w:t>система и ее отдельные части. Данное поведение является способом проверить границы допустимого поведения и установить, насколько действенны общественные нормы и авторитет взрослых.</w:t>
      </w:r>
    </w:p>
    <w:p w:rsidR="005105D0" w:rsidRPr="005105D0" w:rsidRDefault="005105D0" w:rsidP="005105D0">
      <w:pPr>
        <w:shd w:val="clear" w:color="auto" w:fill="FFFFFF"/>
        <w:tabs>
          <w:tab w:val="left" w:pos="9572"/>
        </w:tabs>
        <w:ind w:left="18" w:right="18" w:firstLine="590"/>
        <w:jc w:val="both"/>
        <w:rPr>
          <w:color w:val="000000"/>
          <w:sz w:val="24"/>
          <w:shd w:val="clear" w:color="auto" w:fill="FFFFFF"/>
        </w:rPr>
      </w:pPr>
      <w:r w:rsidRPr="005105D0">
        <w:rPr>
          <w:color w:val="000000"/>
          <w:sz w:val="24"/>
          <w:shd w:val="clear" w:color="auto" w:fill="FFFFFF"/>
        </w:rPr>
        <w:t>Такие причины разрушительного поведения как:</w:t>
      </w:r>
      <w:r>
        <w:rPr>
          <w:color w:val="000000"/>
          <w:sz w:val="24"/>
          <w:shd w:val="clear" w:color="auto" w:fill="FFFFFF"/>
        </w:rPr>
        <w:t xml:space="preserve"> </w:t>
      </w:r>
      <w:r w:rsidRPr="005105D0">
        <w:rPr>
          <w:rStyle w:val="apple-converted-space"/>
          <w:color w:val="000000"/>
          <w:sz w:val="24"/>
          <w:shd w:val="clear" w:color="auto" w:fill="FFFFFF"/>
        </w:rPr>
        <w:t> </w:t>
      </w:r>
      <w:r w:rsidRPr="005105D0">
        <w:rPr>
          <w:b/>
          <w:bCs/>
          <w:i/>
          <w:iCs/>
          <w:color w:val="000000"/>
          <w:sz w:val="24"/>
          <w:bdr w:val="none" w:sz="0" w:space="0" w:color="auto" w:frame="1"/>
        </w:rPr>
        <w:t>тактический вандализм</w:t>
      </w:r>
      <w:r w:rsidRPr="005105D0">
        <w:rPr>
          <w:rStyle w:val="apple-converted-space"/>
          <w:b/>
          <w:bCs/>
          <w:i/>
          <w:iCs/>
          <w:color w:val="000000"/>
          <w:sz w:val="24"/>
          <w:bdr w:val="none" w:sz="0" w:space="0" w:color="auto" w:frame="1"/>
        </w:rPr>
        <w:t> </w:t>
      </w:r>
      <w:r w:rsidRPr="005105D0">
        <w:rPr>
          <w:color w:val="000000"/>
          <w:sz w:val="24"/>
          <w:shd w:val="clear" w:color="auto" w:fill="FFFFFF"/>
        </w:rPr>
        <w:t>(разрушение, как средство для достижения других целей, например, чтобы не допустить снижения цен),</w:t>
      </w:r>
      <w:r w:rsidRPr="005105D0">
        <w:rPr>
          <w:rStyle w:val="apple-converted-space"/>
          <w:color w:val="000000"/>
          <w:sz w:val="24"/>
          <w:shd w:val="clear" w:color="auto" w:fill="FFFFFF"/>
        </w:rPr>
        <w:t> </w:t>
      </w:r>
      <w:r w:rsidRPr="005105D0">
        <w:rPr>
          <w:b/>
          <w:bCs/>
          <w:i/>
          <w:iCs/>
          <w:color w:val="000000"/>
          <w:sz w:val="24"/>
          <w:bdr w:val="none" w:sz="0" w:space="0" w:color="auto" w:frame="1"/>
        </w:rPr>
        <w:t>идеологический вандализм</w:t>
      </w:r>
      <w:r w:rsidRPr="005105D0">
        <w:rPr>
          <w:color w:val="000000"/>
          <w:sz w:val="24"/>
          <w:shd w:val="clear" w:color="auto" w:fill="FFFFFF"/>
        </w:rPr>
        <w:t>, когда объект разрушения имеет ярко выраженный символический смысл, в основном присущи, взрослым, которые для осуществления своих замыслов могут вовлекать в разрушительные акции подростков с неустойчивым поведением.</w:t>
      </w:r>
    </w:p>
    <w:p w:rsidR="005105D0" w:rsidRPr="005105D0" w:rsidRDefault="005105D0" w:rsidP="005105D0">
      <w:pPr>
        <w:pStyle w:val="a3"/>
        <w:shd w:val="clear" w:color="auto" w:fill="FFFFFF"/>
        <w:spacing w:before="0" w:beforeAutospacing="0" w:after="0" w:afterAutospacing="0"/>
        <w:ind w:firstLine="709"/>
        <w:jc w:val="both"/>
        <w:textAlignment w:val="baseline"/>
        <w:rPr>
          <w:color w:val="000000"/>
          <w:szCs w:val="20"/>
        </w:rPr>
      </w:pPr>
      <w:r w:rsidRPr="005105D0">
        <w:rPr>
          <w:color w:val="000000"/>
          <w:szCs w:val="20"/>
        </w:rPr>
        <w:t>Ранее отмечалось (при сопоставлении с хулиганством), что вандализм явление чаще всего скрытное, анонимное. Большинство разрушений происходят в местах, недоступных для постороннего наблюдения. Исследования показали, что наибольшее количество надписей на стенах, сломанных заборов, разбитых телефонных будок, фонарей, таксофонов выявлено в местах, закрытых от постороннего наблюдения, как со стороны жилых домов, так и с дороги, имеющих боковые дорожки, удобные для отступления, в случае опасности. Торговые точки, магазины, где разбиваются застекленные витрины, расположены, как правило, неподалеку от увеселительных заведений, работающих после наступления темноты, и подвергаются разрушениям в вечернее или ночное время.</w:t>
      </w:r>
    </w:p>
    <w:p w:rsidR="005105D0" w:rsidRPr="005105D0" w:rsidRDefault="005105D0" w:rsidP="005105D0">
      <w:pPr>
        <w:pStyle w:val="a3"/>
        <w:shd w:val="clear" w:color="auto" w:fill="FFFFFF"/>
        <w:spacing w:before="0" w:beforeAutospacing="0" w:after="0" w:afterAutospacing="0"/>
        <w:ind w:firstLine="709"/>
        <w:jc w:val="both"/>
        <w:textAlignment w:val="baseline"/>
        <w:rPr>
          <w:color w:val="000000"/>
          <w:szCs w:val="20"/>
        </w:rPr>
      </w:pPr>
      <w:r w:rsidRPr="005105D0">
        <w:rPr>
          <w:color w:val="000000"/>
          <w:szCs w:val="20"/>
        </w:rPr>
        <w:t>Акты детского и подросткового вандализма в образовательных учреждениях (порча имущества, инвентаря, выставок, экспонатов) также носят скрытый характер, а при распространении причиняют значительный материальный ущерб, и вовлекают новых учащихся, дестабилизируют порядок в учреждении и провоцируют новые проявления разрушения.</w:t>
      </w:r>
    </w:p>
    <w:p w:rsidR="005105D0" w:rsidRPr="005105D0" w:rsidRDefault="005105D0" w:rsidP="005105D0">
      <w:pPr>
        <w:pStyle w:val="a3"/>
        <w:shd w:val="clear" w:color="auto" w:fill="FFFFFF"/>
        <w:spacing w:before="0" w:beforeAutospacing="0" w:after="0" w:afterAutospacing="0"/>
        <w:ind w:firstLine="851"/>
        <w:jc w:val="both"/>
        <w:textAlignment w:val="baseline"/>
        <w:rPr>
          <w:color w:val="000000"/>
          <w:szCs w:val="20"/>
        </w:rPr>
      </w:pPr>
      <w:r w:rsidRPr="005105D0">
        <w:rPr>
          <w:color w:val="000000"/>
          <w:szCs w:val="20"/>
        </w:rPr>
        <w:lastRenderedPageBreak/>
        <w:t>Поэтому выявление каждого случая разрушительного поведения и причин, которые побудили учащихся, заслуживает пристального внимания и требует индивидуального подхода в каждом конкретном случае. Работу по предупреждению вандализма необходимо проводить в каждом образовательном учреждении.</w:t>
      </w:r>
    </w:p>
    <w:p w:rsidR="006B5EC9" w:rsidRPr="005105D0" w:rsidRDefault="006B5EC9" w:rsidP="005105D0">
      <w:pPr>
        <w:shd w:val="clear" w:color="auto" w:fill="FFFFFF"/>
        <w:ind w:right="62" w:firstLine="610"/>
        <w:jc w:val="both"/>
        <w:rPr>
          <w:sz w:val="24"/>
        </w:rPr>
      </w:pPr>
    </w:p>
    <w:sectPr w:rsidR="006B5EC9" w:rsidRPr="005105D0" w:rsidSect="00F0415F">
      <w:type w:val="continuous"/>
      <w:pgSz w:w="11909" w:h="16834"/>
      <w:pgMar w:top="1134" w:right="850" w:bottom="1134" w:left="1701" w:header="720" w:footer="720" w:gutter="0"/>
      <w:cols w:space="60"/>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90E65"/>
    <w:multiLevelType w:val="singleLevel"/>
    <w:tmpl w:val="C06EEFD0"/>
    <w:lvl w:ilvl="0">
      <w:start w:val="3"/>
      <w:numFmt w:val="decimal"/>
      <w:lvlText w:val="%1."/>
      <w:legacy w:legacy="1" w:legacySpace="0" w:legacyIndent="279"/>
      <w:lvlJc w:val="left"/>
      <w:rPr>
        <w:rFonts w:ascii="Times New Roman" w:hAnsi="Times New Roman" w:cs="Times New Roman" w:hint="default"/>
      </w:rPr>
    </w:lvl>
  </w:abstractNum>
  <w:abstractNum w:abstractNumId="1">
    <w:nsid w:val="5A152D9C"/>
    <w:multiLevelType w:val="singleLevel"/>
    <w:tmpl w:val="FBCE9BC0"/>
    <w:lvl w:ilvl="0">
      <w:start w:val="1"/>
      <w:numFmt w:val="decimal"/>
      <w:lvlText w:val="%1."/>
      <w:legacy w:legacy="1" w:legacySpace="0" w:legacyIndent="240"/>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B5EC9"/>
    <w:rsid w:val="00440DF1"/>
    <w:rsid w:val="005105D0"/>
    <w:rsid w:val="00696210"/>
    <w:rsid w:val="006B5EC9"/>
    <w:rsid w:val="00860146"/>
    <w:rsid w:val="00F0415F"/>
    <w:rsid w:val="00F815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105D0"/>
  </w:style>
  <w:style w:type="paragraph" w:styleId="a3">
    <w:name w:val="Normal (Web)"/>
    <w:basedOn w:val="a"/>
    <w:uiPriority w:val="99"/>
    <w:semiHidden/>
    <w:unhideWhenUsed/>
    <w:rsid w:val="005105D0"/>
    <w:pPr>
      <w:widowControl/>
      <w:autoSpaceDE/>
      <w:autoSpaceDN/>
      <w:adjustRightInd/>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5123</Words>
  <Characters>29202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5</cp:revision>
  <dcterms:created xsi:type="dcterms:W3CDTF">2015-02-27T11:11:00Z</dcterms:created>
  <dcterms:modified xsi:type="dcterms:W3CDTF">2015-02-27T12:40:00Z</dcterms:modified>
</cp:coreProperties>
</file>