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P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68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685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школа» </w:t>
      </w:r>
      <w:proofErr w:type="gramStart"/>
      <w:r w:rsidRPr="004E06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685">
        <w:rPr>
          <w:rFonts w:ascii="Times New Roman" w:hAnsi="Times New Roman" w:cs="Times New Roman"/>
          <w:sz w:val="28"/>
          <w:szCs w:val="28"/>
        </w:rPr>
        <w:t>. Сокол</w:t>
      </w:r>
    </w:p>
    <w:p w:rsid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E0685">
        <w:rPr>
          <w:rFonts w:ascii="Times New Roman" w:hAnsi="Times New Roman" w:cs="Times New Roman"/>
          <w:sz w:val="56"/>
          <w:szCs w:val="56"/>
        </w:rPr>
        <w:t>Девиантное поведение</w:t>
      </w:r>
      <w:r>
        <w:rPr>
          <w:rFonts w:ascii="Times New Roman" w:hAnsi="Times New Roman" w:cs="Times New Roman"/>
          <w:sz w:val="56"/>
          <w:szCs w:val="56"/>
        </w:rPr>
        <w:t xml:space="preserve">. </w:t>
      </w:r>
    </w:p>
    <w:p w:rsidR="004E0685" w:rsidRP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Диагностика,</w:t>
      </w:r>
      <w:r w:rsidRPr="004E0685">
        <w:rPr>
          <w:rFonts w:ascii="Times New Roman" w:hAnsi="Times New Roman" w:cs="Times New Roman"/>
          <w:sz w:val="56"/>
          <w:szCs w:val="56"/>
        </w:rPr>
        <w:t xml:space="preserve"> профилактика</w:t>
      </w:r>
      <w:r>
        <w:rPr>
          <w:rFonts w:ascii="Times New Roman" w:hAnsi="Times New Roman" w:cs="Times New Roman"/>
          <w:sz w:val="56"/>
          <w:szCs w:val="56"/>
        </w:rPr>
        <w:t>,  коррекция</w:t>
      </w:r>
      <w:r w:rsidRPr="004E0685">
        <w:rPr>
          <w:rFonts w:ascii="Times New Roman" w:hAnsi="Times New Roman" w:cs="Times New Roman"/>
          <w:sz w:val="56"/>
          <w:szCs w:val="56"/>
        </w:rPr>
        <w:t>.</w:t>
      </w: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E4775F" w:rsidP="00E477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E4775F" w:rsidRDefault="00E4775F" w:rsidP="00E477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Исаева Олеся Викторовна,</w:t>
      </w:r>
    </w:p>
    <w:p w:rsidR="00E4775F" w:rsidRDefault="00E4775F" w:rsidP="00E477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E4775F" w:rsidRDefault="00E4775F" w:rsidP="00E477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окол</w:t>
      </w:r>
    </w:p>
    <w:p w:rsidR="00E4775F" w:rsidRDefault="00E4775F" w:rsidP="00E477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CED" w:rsidRDefault="00691CED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CED" w:rsidRDefault="00691CED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P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685">
        <w:rPr>
          <w:rFonts w:ascii="Times New Roman" w:hAnsi="Times New Roman" w:cs="Times New Roman"/>
          <w:sz w:val="28"/>
          <w:szCs w:val="28"/>
        </w:rPr>
        <w:t>2010 год</w:t>
      </w: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4E06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685">
        <w:rPr>
          <w:rFonts w:ascii="Times New Roman" w:hAnsi="Times New Roman" w:cs="Times New Roman"/>
          <w:sz w:val="28"/>
          <w:szCs w:val="28"/>
        </w:rPr>
        <w:t>Оглавление</w:t>
      </w:r>
    </w:p>
    <w:p w:rsidR="004E0685" w:rsidRDefault="004E0685" w:rsidP="004E0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Введение</w:t>
      </w:r>
    </w:p>
    <w:p w:rsidR="004E0685" w:rsidRDefault="004E0685" w:rsidP="004E068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85">
        <w:rPr>
          <w:rFonts w:ascii="Times New Roman" w:hAnsi="Times New Roman" w:cs="Times New Roman"/>
          <w:sz w:val="28"/>
          <w:szCs w:val="28"/>
        </w:rPr>
        <w:t>Теоретические аспекты по проблеме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311" w:rsidRDefault="004E0685" w:rsidP="00EC131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«группы риска»</w:t>
      </w:r>
      <w:r w:rsidR="00EC1311">
        <w:rPr>
          <w:rFonts w:ascii="Times New Roman" w:hAnsi="Times New Roman" w:cs="Times New Roman"/>
          <w:sz w:val="28"/>
          <w:szCs w:val="28"/>
        </w:rPr>
        <w:t>, профилактика и коррекция девиантного поведения.</w:t>
      </w:r>
    </w:p>
    <w:p w:rsidR="004E0685" w:rsidRDefault="004E0685" w:rsidP="004E0685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4E0685" w:rsidRPr="004E0685" w:rsidRDefault="004E0685" w:rsidP="004E0685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85" w:rsidRDefault="004E0685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6A" w:rsidRPr="004E0685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85">
        <w:rPr>
          <w:rFonts w:ascii="Times New Roman" w:hAnsi="Times New Roman" w:cs="Times New Roman"/>
          <w:sz w:val="28"/>
          <w:szCs w:val="28"/>
        </w:rPr>
        <w:t xml:space="preserve">                                  Введение</w:t>
      </w:r>
    </w:p>
    <w:p w:rsidR="00445D40" w:rsidRPr="0087397A" w:rsidRDefault="00445D40" w:rsidP="00445D40">
      <w:pPr>
        <w:pStyle w:val="a3"/>
        <w:spacing w:line="360" w:lineRule="auto"/>
        <w:ind w:firstLine="709"/>
        <w:rPr>
          <w:sz w:val="28"/>
          <w:szCs w:val="28"/>
        </w:rPr>
      </w:pPr>
      <w:r w:rsidRPr="0087397A">
        <w:rPr>
          <w:sz w:val="28"/>
          <w:szCs w:val="28"/>
        </w:rPr>
        <w:t>Факт отклоняющегося поведения подростков есть реальность, с которой практически каждый день сталкиваются педагоги, родители. Актуален как никогда стал комплекс проблем воспитания детей с асоциальным поведением, изучение его структуры и динамики, определение путей и средств своевременной коррекции проявлений девиантности, дели</w:t>
      </w:r>
      <w:r w:rsidR="00811AF0">
        <w:rPr>
          <w:sz w:val="28"/>
          <w:szCs w:val="28"/>
        </w:rPr>
        <w:t>н</w:t>
      </w:r>
      <w:r w:rsidRPr="0087397A">
        <w:rPr>
          <w:sz w:val="28"/>
          <w:szCs w:val="28"/>
        </w:rPr>
        <w:t>квентности, агрессии и других негативных качеств.</w:t>
      </w:r>
    </w:p>
    <w:p w:rsidR="00445D40" w:rsidRPr="0087397A" w:rsidRDefault="00445D40" w:rsidP="00445D40">
      <w:pPr>
        <w:pStyle w:val="a3"/>
        <w:spacing w:line="360" w:lineRule="auto"/>
        <w:ind w:firstLine="709"/>
        <w:rPr>
          <w:sz w:val="28"/>
          <w:szCs w:val="28"/>
        </w:rPr>
      </w:pPr>
      <w:r w:rsidRPr="0087397A">
        <w:rPr>
          <w:sz w:val="28"/>
          <w:szCs w:val="28"/>
        </w:rPr>
        <w:t xml:space="preserve">Состояние перехода социально-экономической системы России на новый уровень развития вызвало ряд дестабилизирующих процессов в обществе, которые не могли не отразиться на школьном образовании и потребовали изменения некоторых его функций. При смене экономической формации школа столкнулась с рядом социальных болезней: токсикоманией, алкоголизмом, подростковым рэкетом и другими проявлениями девиантного поведения детей и подростков. </w:t>
      </w:r>
      <w:r w:rsidR="004E0685">
        <w:rPr>
          <w:sz w:val="28"/>
          <w:szCs w:val="28"/>
        </w:rPr>
        <w:t xml:space="preserve"> </w:t>
      </w:r>
    </w:p>
    <w:p w:rsidR="00445D40" w:rsidRDefault="00445D40" w:rsidP="00445D40">
      <w:pPr>
        <w:pStyle w:val="a3"/>
        <w:spacing w:line="360" w:lineRule="auto"/>
        <w:ind w:firstLine="709"/>
        <w:rPr>
          <w:sz w:val="28"/>
          <w:szCs w:val="28"/>
        </w:rPr>
      </w:pPr>
      <w:r w:rsidRPr="0087397A">
        <w:rPr>
          <w:sz w:val="28"/>
          <w:szCs w:val="28"/>
        </w:rPr>
        <w:t>Такая ситуация вызвала необходимость перестройки воспитательной системы школы и смещения акцента с общих воспитательных мероприятий на постановку и решение задач профилактики деструктивных явлений в подростковой среде: безнадзорности и правонарушений школьников.</w:t>
      </w:r>
    </w:p>
    <w:p w:rsidR="004E0685" w:rsidRDefault="004E0685" w:rsidP="00445D40">
      <w:pPr>
        <w:pStyle w:val="a3"/>
        <w:spacing w:line="360" w:lineRule="auto"/>
        <w:ind w:firstLine="709"/>
        <w:rPr>
          <w:sz w:val="28"/>
          <w:szCs w:val="28"/>
        </w:rPr>
      </w:pPr>
    </w:p>
    <w:p w:rsidR="004E0685" w:rsidRDefault="004E0685" w:rsidP="00445D40">
      <w:pPr>
        <w:pStyle w:val="a3"/>
        <w:spacing w:line="360" w:lineRule="auto"/>
        <w:ind w:firstLine="709"/>
        <w:rPr>
          <w:sz w:val="28"/>
          <w:szCs w:val="28"/>
        </w:rPr>
      </w:pPr>
    </w:p>
    <w:p w:rsidR="004E0685" w:rsidRDefault="004E0685" w:rsidP="00445D40">
      <w:pPr>
        <w:pStyle w:val="a3"/>
        <w:spacing w:line="360" w:lineRule="auto"/>
        <w:ind w:firstLine="709"/>
        <w:rPr>
          <w:sz w:val="28"/>
          <w:szCs w:val="28"/>
        </w:rPr>
      </w:pPr>
    </w:p>
    <w:p w:rsidR="004E0685" w:rsidRDefault="004E0685" w:rsidP="00445D40">
      <w:pPr>
        <w:pStyle w:val="a3"/>
        <w:spacing w:line="360" w:lineRule="auto"/>
        <w:ind w:firstLine="709"/>
        <w:rPr>
          <w:sz w:val="28"/>
          <w:szCs w:val="28"/>
        </w:rPr>
      </w:pPr>
    </w:p>
    <w:p w:rsidR="004E0685" w:rsidRDefault="004E0685" w:rsidP="00445D40">
      <w:pPr>
        <w:pStyle w:val="a3"/>
        <w:spacing w:line="360" w:lineRule="auto"/>
        <w:ind w:firstLine="709"/>
        <w:rPr>
          <w:sz w:val="28"/>
          <w:szCs w:val="28"/>
        </w:rPr>
      </w:pPr>
    </w:p>
    <w:p w:rsidR="004E0685" w:rsidRDefault="004E0685" w:rsidP="00445D40">
      <w:pPr>
        <w:pStyle w:val="a3"/>
        <w:spacing w:line="360" w:lineRule="auto"/>
        <w:ind w:firstLine="709"/>
        <w:rPr>
          <w:sz w:val="28"/>
          <w:szCs w:val="28"/>
        </w:rPr>
      </w:pPr>
    </w:p>
    <w:p w:rsidR="004E0685" w:rsidRDefault="004E0685" w:rsidP="00445D40">
      <w:pPr>
        <w:pStyle w:val="a3"/>
        <w:spacing w:line="360" w:lineRule="auto"/>
        <w:ind w:firstLine="709"/>
        <w:rPr>
          <w:sz w:val="28"/>
          <w:szCs w:val="28"/>
        </w:rPr>
      </w:pPr>
    </w:p>
    <w:p w:rsidR="004E0685" w:rsidRDefault="004E0685" w:rsidP="00445D40">
      <w:pPr>
        <w:pStyle w:val="a3"/>
        <w:spacing w:line="360" w:lineRule="auto"/>
        <w:ind w:firstLine="709"/>
        <w:rPr>
          <w:sz w:val="28"/>
          <w:szCs w:val="28"/>
        </w:rPr>
      </w:pPr>
    </w:p>
    <w:p w:rsidR="004E0685" w:rsidRDefault="004E0685" w:rsidP="00445D40">
      <w:pPr>
        <w:pStyle w:val="a3"/>
        <w:spacing w:line="360" w:lineRule="auto"/>
        <w:ind w:firstLine="709"/>
        <w:rPr>
          <w:sz w:val="28"/>
          <w:szCs w:val="28"/>
        </w:rPr>
      </w:pPr>
    </w:p>
    <w:p w:rsidR="004E0685" w:rsidRPr="0087397A" w:rsidRDefault="004E0685" w:rsidP="00445D40">
      <w:pPr>
        <w:pStyle w:val="a3"/>
        <w:spacing w:line="360" w:lineRule="auto"/>
        <w:ind w:firstLine="709"/>
        <w:rPr>
          <w:sz w:val="28"/>
          <w:szCs w:val="28"/>
        </w:rPr>
      </w:pPr>
    </w:p>
    <w:p w:rsidR="00445D40" w:rsidRDefault="00445D40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516" w:rsidRDefault="00F92516" w:rsidP="00CD2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516" w:rsidRPr="00EC1311" w:rsidRDefault="00F92516" w:rsidP="00EC131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311">
        <w:rPr>
          <w:rFonts w:ascii="Times New Roman" w:hAnsi="Times New Roman" w:cs="Times New Roman"/>
          <w:sz w:val="28"/>
          <w:szCs w:val="28"/>
        </w:rPr>
        <w:t>Теоретические аспекты по проблеме</w:t>
      </w:r>
      <w:r w:rsidR="00EC1311" w:rsidRPr="00EC1311">
        <w:rPr>
          <w:rFonts w:ascii="Times New Roman" w:hAnsi="Times New Roman" w:cs="Times New Roman"/>
          <w:sz w:val="24"/>
          <w:szCs w:val="24"/>
        </w:rPr>
        <w:t>.</w:t>
      </w:r>
      <w:r w:rsidR="00CD216A" w:rsidRPr="00EC13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1311" w:rsidRPr="00EC1311" w:rsidRDefault="00EC1311" w:rsidP="00EC1311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216A" w:rsidRPr="00F92516" w:rsidRDefault="00F92516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216A" w:rsidRPr="00F92516">
        <w:rPr>
          <w:rFonts w:ascii="Times New Roman" w:hAnsi="Times New Roman" w:cs="Times New Roman"/>
          <w:sz w:val="28"/>
          <w:szCs w:val="28"/>
        </w:rPr>
        <w:t xml:space="preserve">Тенденция к отклонению от общепринятых правил поведения  имеет  давнюю историю, она появилась одновременно с зарождением  человечества.  Уже  тогда общество ставило на её пути некие  преграды,  которые  удерживали  людей  от поступков, противоречащих представлениям  людей  о  правилах  поведения.  На первых порах такими ограничениями стали мифы и запреты – табу. </w:t>
      </w:r>
      <w:proofErr w:type="gramStart"/>
      <w:r w:rsidR="00CD216A" w:rsidRPr="00F92516">
        <w:rPr>
          <w:rFonts w:ascii="Times New Roman" w:hAnsi="Times New Roman" w:cs="Times New Roman"/>
          <w:sz w:val="28"/>
          <w:szCs w:val="28"/>
        </w:rPr>
        <w:t>В  дальнейшем понятия  о  дозволенном  и  недозволенном  изменялись,  складывались  другие правила.</w:t>
      </w:r>
      <w:proofErr w:type="gramEnd"/>
      <w:r w:rsidR="00CD216A" w:rsidRPr="00F92516">
        <w:rPr>
          <w:rFonts w:ascii="Times New Roman" w:hAnsi="Times New Roman" w:cs="Times New Roman"/>
          <w:sz w:val="28"/>
          <w:szCs w:val="28"/>
        </w:rPr>
        <w:t xml:space="preserve">  Длительное  время  определённые  правила  устанавливала   религия. Постепенно, по мере развития человеческого общества, стали  формироваться  и более устойчивые правовые, морально-нравственные позиции людей по  отношению к девиантному поведению. Думаю, многие согласятся, что проводить профилактику намного  проще,  чем  </w:t>
      </w:r>
      <w:proofErr w:type="gramStart"/>
      <w:r w:rsidR="00CD216A" w:rsidRPr="00F92516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CD216A" w:rsidRPr="00F92516">
        <w:rPr>
          <w:rFonts w:ascii="Times New Roman" w:hAnsi="Times New Roman" w:cs="Times New Roman"/>
          <w:sz w:val="28"/>
          <w:szCs w:val="28"/>
        </w:rPr>
        <w:t xml:space="preserve"> пытаться что-то изменить.  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    Девиантное поведение, понимаемое как отклонение  от  социальных  норм, приобрело в последнее время массовый характер, что поставило это  явление  в центр  внимания  социологов,  педагогов,  психологов,  медиков,   работников правоохранительных органов.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sz w:val="28"/>
          <w:szCs w:val="28"/>
        </w:rPr>
        <w:t xml:space="preserve">          </w:t>
      </w:r>
      <w:r w:rsidRPr="00F92516">
        <w:rPr>
          <w:rFonts w:ascii="Times New Roman" w:hAnsi="Times New Roman" w:cs="Times New Roman"/>
          <w:sz w:val="28"/>
          <w:szCs w:val="28"/>
        </w:rPr>
        <w:t>Замеченные вовремя отклонения в поведении детей и  подростков, а также правильно организованная психолого-медицинская и педагогическая помощь могут сыграть решающую роль в предотвращении деформации личности подростка, которая приводит к правонарушениям и преступлениям.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   Раннее выявление несовершеннолетних, склонных к асоциальному поведению, необходимо рассматривать в качестве начального этапа профилактики.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B072F" w:rsidRPr="00F92516">
        <w:rPr>
          <w:rFonts w:ascii="Times New Roman" w:hAnsi="Times New Roman" w:cs="Times New Roman"/>
          <w:sz w:val="28"/>
          <w:szCs w:val="28"/>
        </w:rPr>
        <w:t xml:space="preserve">  </w:t>
      </w:r>
      <w:r w:rsidRPr="00F92516">
        <w:rPr>
          <w:rFonts w:ascii="Times New Roman" w:hAnsi="Times New Roman" w:cs="Times New Roman"/>
          <w:sz w:val="28"/>
          <w:szCs w:val="28"/>
        </w:rPr>
        <w:t xml:space="preserve"> В научной литературе выделяют следующие стадии развития отклоняющегося поведения: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А) </w:t>
      </w:r>
      <w:r w:rsidRPr="00F92516">
        <w:rPr>
          <w:rFonts w:ascii="Times New Roman" w:hAnsi="Times New Roman" w:cs="Times New Roman"/>
          <w:bCs/>
          <w:sz w:val="28"/>
          <w:szCs w:val="28"/>
        </w:rPr>
        <w:t>неодобряемое поведение</w:t>
      </w:r>
      <w:r w:rsidRPr="00F92516">
        <w:rPr>
          <w:rFonts w:ascii="Times New Roman" w:hAnsi="Times New Roman" w:cs="Times New Roman"/>
          <w:sz w:val="28"/>
          <w:szCs w:val="28"/>
        </w:rPr>
        <w:t>, эпизодически наблюдаемое у большинства детей и подростков, связанное с шалостями, озорством, непослушанием, непоседливостью, упрямством и т.д.;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516">
        <w:rPr>
          <w:rFonts w:ascii="Times New Roman" w:hAnsi="Times New Roman" w:cs="Times New Roman"/>
          <w:sz w:val="28"/>
          <w:szCs w:val="28"/>
        </w:rPr>
        <w:t xml:space="preserve">Б) </w:t>
      </w:r>
      <w:r w:rsidRPr="00F92516">
        <w:rPr>
          <w:rFonts w:ascii="Times New Roman" w:hAnsi="Times New Roman" w:cs="Times New Roman"/>
          <w:bCs/>
          <w:sz w:val="28"/>
          <w:szCs w:val="28"/>
        </w:rPr>
        <w:t>порицаемое поведение</w:t>
      </w:r>
      <w:r w:rsidRPr="00F92516">
        <w:rPr>
          <w:rFonts w:ascii="Times New Roman" w:hAnsi="Times New Roman" w:cs="Times New Roman"/>
          <w:sz w:val="28"/>
          <w:szCs w:val="28"/>
        </w:rPr>
        <w:t>, вызывающее более или менее резкое осуждение окружающих, педагогов, родителей (эпизодические нарушения дисциплины, случаи драчливости, грубости, дерзости,  лживости, нечестности);</w:t>
      </w:r>
      <w:proofErr w:type="gramEnd"/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516">
        <w:rPr>
          <w:rFonts w:ascii="Times New Roman" w:hAnsi="Times New Roman" w:cs="Times New Roman"/>
          <w:sz w:val="28"/>
          <w:szCs w:val="28"/>
        </w:rPr>
        <w:t xml:space="preserve">В) </w:t>
      </w:r>
      <w:r w:rsidRPr="00F92516">
        <w:rPr>
          <w:rFonts w:ascii="Times New Roman" w:hAnsi="Times New Roman" w:cs="Times New Roman"/>
          <w:bCs/>
          <w:sz w:val="28"/>
          <w:szCs w:val="28"/>
        </w:rPr>
        <w:t>девиантное поведение</w:t>
      </w:r>
      <w:r w:rsidRPr="00F925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92516">
        <w:rPr>
          <w:rFonts w:ascii="Times New Roman" w:hAnsi="Times New Roman" w:cs="Times New Roman"/>
          <w:sz w:val="28"/>
          <w:szCs w:val="28"/>
        </w:rPr>
        <w:t xml:space="preserve"> основу которого составляют нравственно отрицательные действия и поступки (нечестность, лживость, притворство, ложь, лицемерие, эгоизм, эгоцентризм, конфликтность, агрессивность, кражи и т.д.), принявшие характер систематических или привычных;</w:t>
      </w:r>
      <w:proofErr w:type="gramEnd"/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Г) </w:t>
      </w:r>
      <w:r w:rsidRPr="00F92516">
        <w:rPr>
          <w:rFonts w:ascii="Times New Roman" w:hAnsi="Times New Roman" w:cs="Times New Roman"/>
          <w:bCs/>
          <w:sz w:val="28"/>
          <w:szCs w:val="28"/>
        </w:rPr>
        <w:t>предпреступное поведение</w:t>
      </w:r>
      <w:r w:rsidRPr="00F92516">
        <w:rPr>
          <w:rFonts w:ascii="Times New Roman" w:hAnsi="Times New Roman" w:cs="Times New Roman"/>
          <w:sz w:val="28"/>
          <w:szCs w:val="28"/>
        </w:rPr>
        <w:t>, которое несет в себе зачатки криминального и деструктивного поведения – эпизодические умышленные нарушения норм и требований, регулирующих поведение и взаимоотношения людей в обществе: хулиганство, избиения, вымогательство, распитие спиртных напитков, злостные нарушения дисциплины и общепринятых правил поведения и т.д.;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Д) </w:t>
      </w:r>
      <w:r w:rsidRPr="00F92516">
        <w:rPr>
          <w:rFonts w:ascii="Times New Roman" w:hAnsi="Times New Roman" w:cs="Times New Roman"/>
          <w:bCs/>
          <w:sz w:val="28"/>
          <w:szCs w:val="28"/>
        </w:rPr>
        <w:t>противоправное или преступное поведение</w:t>
      </w:r>
      <w:r w:rsidRPr="00F92516">
        <w:rPr>
          <w:rFonts w:ascii="Times New Roman" w:hAnsi="Times New Roman" w:cs="Times New Roman"/>
          <w:sz w:val="28"/>
          <w:szCs w:val="28"/>
        </w:rPr>
        <w:t>, основу которого составляют различные правонарушения и преступления.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         Эти, довольно условные этапы  обычно сменяют друг друга, составляя определенную линию развития. Конечно, в некоторых случаях они могут быть, и не связаны друг с другом. Например, противоправное поведение может возникнуть внезапно, поразить подростка, который до этого ни в чем плохом  не был замечен, более того, проявлял себя лишь с положительной стороны. Это может быть результатом сильного влияния извне (товарищей, знакомых, моды), случайного стечения обстоятельств, психологических стрессов и других сильно действующих патогенных факторов. Но в большинстве случаев оно лишь следствие длительно действующих неблагоприятных факторов, таких, как систематическая </w:t>
      </w:r>
      <w:r w:rsidRPr="00F92516">
        <w:rPr>
          <w:rFonts w:ascii="Times New Roman" w:hAnsi="Times New Roman" w:cs="Times New Roman"/>
          <w:sz w:val="28"/>
          <w:szCs w:val="28"/>
        </w:rPr>
        <w:lastRenderedPageBreak/>
        <w:t>неуспеваемость, отчуждение в семье, в школьном коллективе, психологический дискомфорт, ведущих к психологической дестабилизации, дезориентации, дезадаптации личности в окружающей ее микросреде.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     Проявления этапов развития противоправного поведения в разных возрастных группах детей различно и связано с различными причинами: от биологических факторов (повреждение генетического аппарата, родовые травмы и асфиксии, бытовые травмы, болезни), социальных факторов (плохое питание, неустроенность быта), до серьезнейших недостатков, ошибок, просчетов в воспитании в семье, детском саду, школе.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Одна  из  основных  причин,  вызвавших  массовое   распространение   в молодежной среде курения, употребления алкоголя и  наркотических  средств  - это происходящие перемены в  стране.   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      Существующие   социальные   проблемы    (наркомания,  агрессивность, алкоголизм и т.д.) заставляют нас задуматься о том, почему  это  происходит. Почему  ребенок  изначально  открытый  и  устремленный  к  добру,  взрослея, постепенно приобретает асоциальный тип  поведения.  Дефицит  таких  понятий, как милосердие, доброта, уважение друг к другу в  нашем  обществе  все  чаще приводит к равнодушному отношению к судьбе  ребёнка. 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  Основную роль в приобщении подростков и детей  к  алкоголю  играли  питейные традиции и обычаи. Как часто </w:t>
      </w:r>
      <w:proofErr w:type="gramStart"/>
      <w:r w:rsidRPr="00F92516">
        <w:rPr>
          <w:rFonts w:ascii="Times New Roman" w:hAnsi="Times New Roman" w:cs="Times New Roman"/>
          <w:sz w:val="28"/>
          <w:szCs w:val="28"/>
        </w:rPr>
        <w:t>бывает впервые знакомятся</w:t>
      </w:r>
      <w:proofErr w:type="gramEnd"/>
      <w:r w:rsidRPr="00F92516">
        <w:rPr>
          <w:rFonts w:ascii="Times New Roman" w:hAnsi="Times New Roman" w:cs="Times New Roman"/>
          <w:sz w:val="28"/>
          <w:szCs w:val="28"/>
        </w:rPr>
        <w:t xml:space="preserve">  с   алкогольными напитками дома в  дни  праздников  и  семейных  торжеств.  Остальные  мотивы первого  знакомства  с  алкоголем,  курением  и  наркотиками   таковы:   «из любопытства», «за компанию с друзьями», «случайно», «от нечего делать».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 Для организации и проведения профилактической работы среди детей  и  подростков,</w:t>
      </w:r>
      <w:r w:rsidR="00F92516">
        <w:rPr>
          <w:rFonts w:ascii="Times New Roman" w:hAnsi="Times New Roman" w:cs="Times New Roman"/>
          <w:sz w:val="28"/>
          <w:szCs w:val="28"/>
        </w:rPr>
        <w:t xml:space="preserve"> </w:t>
      </w:r>
      <w:r w:rsidRPr="00F92516">
        <w:rPr>
          <w:rFonts w:ascii="Times New Roman" w:hAnsi="Times New Roman" w:cs="Times New Roman"/>
          <w:sz w:val="28"/>
          <w:szCs w:val="28"/>
        </w:rPr>
        <w:t>для  оперативной  корректировки  и  оценки   ее   эффективности   необходимо постоянно отслеживать ситуацию, т. е. социальный педагог, школьный  психолог  должны  проводить мониторинг факторов риска на местах.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lastRenderedPageBreak/>
        <w:t xml:space="preserve">      Очень часто причины девиантного поведения  несовершеннолетних  кроются в семье. Семья является одним из важнейших институтов  ранней  социализации. В семье  ребенок  усваивает  наиболее  фундаментальные,  базисные  ценности, нормы,  поведенческие  стереотипы,  формируется  эмоциональная   сфера   его психики. Дефекты раннего семейного воспитания очень трудно исправимы.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Работа с семьей  сложный процесс и требует особых знаний и умений для того, чтобы найти тот индивидуальный подход, который требуется конкретной, отдельной семье. Воспитательная функция семьи во многих семьях нарушена, значимость семьи  пошатнулась.  Отношения  детей  и  родителей  сведены  до минимума.  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 Образ жизни семьи во многом связан с её материальным  положением,  но, даже имея хороший  материальный достаток, многие семьи  переживают  духовный кризис в отношениях, как  между супругами, так  и  в  отношениях  с  детьми. Уровень общения  переходит  на  узко  ориентированный  (еда,  одежда,  дом), деградирует культура общения в семье. Чаще всего проблемы с детьми бывают  в семьях, где  господствует  авторитарный  стиль  воспитания  или  наоборот  - попустительский, где наблюдается эмоциональная  отверженность  ребенка  либо </w:t>
      </w:r>
      <w:proofErr w:type="spellStart"/>
      <w:r w:rsidRPr="00F92516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F92516">
        <w:rPr>
          <w:rFonts w:ascii="Times New Roman" w:hAnsi="Times New Roman" w:cs="Times New Roman"/>
          <w:sz w:val="28"/>
          <w:szCs w:val="28"/>
        </w:rPr>
        <w:t>. Негативно сказывается, когда на ребенка вешают ярлыки:  ''жертва судьбы'',  ''несчастный'',  ''невыносимый''  или  ''самый  лучший''.  Особое внимание  следует  обращать  на   семьи,   где   у   родителей   наблюдается тревожность,  раздражительность,  эмоциональная  неустойчивость   или   если родители (или один из них) – «холодные рационалисты».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Часто родители не ищут помощи у психологов и  педагогов,  считая  свою семью вполне благополучной. Для них правонарушение, совершённое их  ребенком - полная  неожиданность,  событие,  не  имеющее  причин.  Они  могут  видеть причину во влиянии улицы, школы, но очень  редко  в  ошибках собственного   воспитания.  Необходимо  отметить,  что  каждая  </w:t>
      </w:r>
      <w:r w:rsidRPr="00F92516">
        <w:rPr>
          <w:rFonts w:ascii="Times New Roman" w:hAnsi="Times New Roman" w:cs="Times New Roman"/>
          <w:sz w:val="28"/>
          <w:szCs w:val="28"/>
        </w:rPr>
        <w:lastRenderedPageBreak/>
        <w:t>семья  является  уникальной системой, и проявление вышеперечисленных признаков может  быть  различным  и многовариантным.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Ребёнку нужно тепло, человеческое  участие,  это  ничем  не  заменишь. Дело не  столько  в  материальном  благосостоянии  родителей  и  их  высоком положении в обществе, сколько в том, как они воспитывают своих  детей.  Там, где  детям  с  раннего  возраста  прививаются  навыки  самостоятельности   и ответственности, где дети лишаются возможности злоупотреблять  заработанными их родителями средствами, где есть теплота и внимание,  там  дети  вырастают нормальными.</w:t>
      </w:r>
    </w:p>
    <w:p w:rsidR="00CD216A" w:rsidRPr="00F92516" w:rsidRDefault="00CD216A" w:rsidP="00CD2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Одной из ведущих форм воспитательно-профилактической  работы  является организация совместной деятельности учащихся, учителей и  родителей.  Школа, как мощный институт социализации несовершеннолетних, является центром  и правовой культуры, и социализации подростков. Сотрудничество школы с семьей, изучение  семьи,  необходимо,  прежде всего,  потому,  что  личность  матери  и  личность   отца,   их   характер, темперамент,   индивидуальные   особенности,   качество    их    супружеских взаимоотношений, повседневное поведение в  быту,  степень  их  культурности, образованности являются решающим фактором воспитания детей.</w:t>
      </w:r>
    </w:p>
    <w:p w:rsidR="00EC1311" w:rsidRDefault="00CD216A" w:rsidP="00EC1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 Достижение успеха в профилактике и преодолении  раннего  формирования зависимостей  возможно  только  при  координации   работы   всех   структур, работающих  с  подростками:  правоохранительных,   психолого-педагогических, социологических, медицинских.   Результаты опроса показывают,  что страх  наказания не способен удержать  подростков  от  употребления  алкоголя</w:t>
      </w:r>
      <w:r w:rsidR="00EE7633">
        <w:rPr>
          <w:rFonts w:ascii="Times New Roman" w:hAnsi="Times New Roman" w:cs="Times New Roman"/>
          <w:sz w:val="28"/>
          <w:szCs w:val="28"/>
        </w:rPr>
        <w:t xml:space="preserve">, табака </w:t>
      </w:r>
      <w:r w:rsidRPr="00F92516">
        <w:rPr>
          <w:rFonts w:ascii="Times New Roman" w:hAnsi="Times New Roman" w:cs="Times New Roman"/>
          <w:sz w:val="28"/>
          <w:szCs w:val="28"/>
        </w:rPr>
        <w:t xml:space="preserve"> и  наркотиков,  а объяснение последствий их злоупотреблением</w:t>
      </w:r>
      <w:r w:rsidR="00EE7633">
        <w:rPr>
          <w:rFonts w:ascii="Times New Roman" w:hAnsi="Times New Roman" w:cs="Times New Roman"/>
          <w:sz w:val="28"/>
          <w:szCs w:val="28"/>
        </w:rPr>
        <w:t>, и здоровый образ жизни помогает не вступать в число употребляющих ПАВ</w:t>
      </w:r>
      <w:r w:rsidRPr="00F92516">
        <w:rPr>
          <w:rFonts w:ascii="Times New Roman" w:hAnsi="Times New Roman" w:cs="Times New Roman"/>
          <w:sz w:val="28"/>
          <w:szCs w:val="28"/>
        </w:rPr>
        <w:t>. На вопрос  анкеты  «Если  бы  Вы знали о  вреде  алкоголя, табака и о степени зависимости  от их употребления,  стали  ли  бы  Вы  их  принимать?» большинство опрашиваемых  (96</w:t>
      </w:r>
      <w:r w:rsidR="00EC1311">
        <w:rPr>
          <w:rFonts w:ascii="Times New Roman" w:hAnsi="Times New Roman" w:cs="Times New Roman"/>
          <w:sz w:val="28"/>
          <w:szCs w:val="28"/>
        </w:rPr>
        <w:t>,7%!)  ответили  отрицательно.</w:t>
      </w:r>
      <w:r w:rsidR="00EC1311" w:rsidRPr="00F92516">
        <w:rPr>
          <w:rFonts w:ascii="Times New Roman" w:hAnsi="Times New Roman" w:cs="Times New Roman"/>
          <w:sz w:val="28"/>
          <w:szCs w:val="28"/>
        </w:rPr>
        <w:t xml:space="preserve">  Малая или дружеская группа может также является фактором  </w:t>
      </w:r>
      <w:r w:rsidR="00EC1311" w:rsidRPr="00F92516">
        <w:rPr>
          <w:rFonts w:ascii="Times New Roman" w:hAnsi="Times New Roman" w:cs="Times New Roman"/>
          <w:sz w:val="28"/>
          <w:szCs w:val="28"/>
        </w:rPr>
        <w:lastRenderedPageBreak/>
        <w:t xml:space="preserve">асоциального поведения детей и  подростков,  если  присутствуют  асоциальные  элементы  в системе норм, ценностей,  которыми  руководствуются  члены  группы  в  своем поведении; если  во  взаимоотношениях  в  группе  господствует  авторитарный стиль,  проявляется  насилие;  если  в  группе  распространена  </w:t>
      </w:r>
      <w:proofErr w:type="spellStart"/>
      <w:r w:rsidR="00EC1311" w:rsidRPr="00F92516">
        <w:rPr>
          <w:rFonts w:ascii="Times New Roman" w:hAnsi="Times New Roman" w:cs="Times New Roman"/>
          <w:sz w:val="28"/>
          <w:szCs w:val="28"/>
        </w:rPr>
        <w:t>антишкольная</w:t>
      </w:r>
      <w:proofErr w:type="spellEnd"/>
      <w:r w:rsidR="00EC1311" w:rsidRPr="00F92516">
        <w:rPr>
          <w:rFonts w:ascii="Times New Roman" w:hAnsi="Times New Roman" w:cs="Times New Roman"/>
          <w:sz w:val="28"/>
          <w:szCs w:val="28"/>
        </w:rPr>
        <w:t xml:space="preserve"> субкультура.</w:t>
      </w:r>
    </w:p>
    <w:p w:rsidR="00EC1311" w:rsidRPr="00F92516" w:rsidRDefault="00EC1311" w:rsidP="00EC1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2516">
        <w:rPr>
          <w:rFonts w:ascii="Times New Roman" w:hAnsi="Times New Roman" w:cs="Times New Roman"/>
          <w:sz w:val="28"/>
          <w:szCs w:val="28"/>
        </w:rPr>
        <w:t>Для  предупреждения алкоголизации и наркомании среди подростков в сферу  деятельности  социального педагога  входит  выявление  групп  риска,  анализ  кризисных  ситуаций   в подростковой  среде  и  предложения   по   социально   приемлемым   способам разрешения этих ситуаций.</w:t>
      </w:r>
    </w:p>
    <w:p w:rsidR="00EC1311" w:rsidRPr="00F92516" w:rsidRDefault="00EC1311" w:rsidP="00EC1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9251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92516">
        <w:rPr>
          <w:rFonts w:ascii="Times New Roman" w:hAnsi="Times New Roman" w:cs="Times New Roman"/>
          <w:sz w:val="28"/>
          <w:szCs w:val="28"/>
        </w:rPr>
        <w:t xml:space="preserve"> имеет и подготовка  учителей  для  работы  с  трудными детьми.     </w:t>
      </w:r>
    </w:p>
    <w:p w:rsidR="00EC1311" w:rsidRPr="00F92516" w:rsidRDefault="00EC1311" w:rsidP="00EC1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311" w:rsidRDefault="00EC1311" w:rsidP="00EC131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«группы риска», профилактика и коррекция девиантного поведения.</w:t>
      </w:r>
    </w:p>
    <w:p w:rsidR="00EC1311" w:rsidRDefault="00EC1311" w:rsidP="00EC1311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C1311" w:rsidRPr="00EC1311" w:rsidRDefault="00EC1311" w:rsidP="00EC13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</w:t>
      </w:r>
      <w:proofErr w:type="gramStart"/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Содержанием профилактической работы является раннее выявление и предупреждение фактов отклоняющегося поведения учащихся; обеспечение профилактической и коррекционной работы с детьми и подростками, состоящими на различных видах учета («группа риска», ВШК, ОДН); организация превентивно- профилактической работы с учащимися « группы риска»; способствование пропаганде здорового образа жизни;  повышение уровня правовой грамотности учащихся и их родителей с целью профилактики девиантного поведения;  </w:t>
      </w:r>
      <w:proofErr w:type="gramEnd"/>
    </w:p>
    <w:p w:rsidR="00EC1311" w:rsidRPr="00EC1311" w:rsidRDefault="00EC1311" w:rsidP="00EC13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          В своей работе использую индивидуальный подход к учащимся, оказавшимся в трудной жизненной ситуации.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 Зачастую необходима коррекционная работа с такими 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детьми. Коррекционные мероприятия использую как индивидуально, так и в работе с группой. </w:t>
      </w:r>
    </w:p>
    <w:p w:rsidR="00EC1311" w:rsidRPr="00EC1311" w:rsidRDefault="00EC1311" w:rsidP="00EC13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         Я провожу изучение контингента подростков и их семей, начиная с младших классов, выделяя учащихся и подростков, оказавшихся в трудной жизненной ситуации. Поддерживаю тесную связь с родителями, классными руководителями, учителями-предметниками, медицинским работником школы,  психологом, администрацией школы и комиссией по делам несовершеннолетних ГОВД.</w:t>
      </w:r>
    </w:p>
    <w:p w:rsidR="00EC1311" w:rsidRDefault="00EC1311" w:rsidP="00EC1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        В течение года  совместно с классными руководителями выявля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дети из неблагополучных семей.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 рейды в семьи всех учащихся, состоящих на </w:t>
      </w:r>
      <w:proofErr w:type="spellStart"/>
      <w:r w:rsidRPr="00EC1311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контроле, в семьи детей «группы риска»,  неоднократно </w:t>
      </w:r>
      <w:r>
        <w:rPr>
          <w:rFonts w:ascii="Times New Roman" w:hAnsi="Times New Roman" w:cs="Times New Roman"/>
          <w:sz w:val="28"/>
          <w:szCs w:val="28"/>
        </w:rPr>
        <w:t>посещаются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 неблагополучные семьи.  С родителями и детьми во время рейда 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беседы инспектором ОДН, социальным педагогом.</w:t>
      </w:r>
    </w:p>
    <w:p w:rsidR="00EC1311" w:rsidRPr="00EC1311" w:rsidRDefault="00EC1311" w:rsidP="00EC1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000000"/>
        </w:rPr>
        <w:t xml:space="preserve">          </w:t>
      </w:r>
      <w:r w:rsidR="00B068E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EC131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="00B068E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</w:t>
      </w:r>
      <w:r w:rsidRPr="00EC1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с учащимися, так и с семьями, находящимися в социально опасном положении.  На начало </w:t>
      </w:r>
      <w:r w:rsidR="00B068EB">
        <w:rPr>
          <w:rFonts w:ascii="Times New Roman" w:hAnsi="Times New Roman" w:cs="Times New Roman"/>
          <w:color w:val="000000"/>
          <w:sz w:val="28"/>
          <w:szCs w:val="28"/>
        </w:rPr>
        <w:t xml:space="preserve">2009-2010 </w:t>
      </w:r>
      <w:r w:rsidRPr="00EC1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года </w:t>
      </w:r>
      <w:r w:rsidR="00B068EB">
        <w:rPr>
          <w:rFonts w:ascii="Times New Roman" w:hAnsi="Times New Roman" w:cs="Times New Roman"/>
          <w:color w:val="000000"/>
          <w:sz w:val="28"/>
          <w:szCs w:val="28"/>
        </w:rPr>
        <w:t xml:space="preserve">в школе на контроле состояло 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C13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>семей социального риска, к концу года с 2-х семей с улучшением условий проживания и содержания несовершеннолетних был снят статус неблагополучных</w:t>
      </w:r>
      <w:r w:rsidR="00B068EB">
        <w:rPr>
          <w:rFonts w:ascii="Times New Roman" w:hAnsi="Times New Roman" w:cs="Times New Roman"/>
          <w:sz w:val="28"/>
          <w:szCs w:val="28"/>
        </w:rPr>
        <w:t xml:space="preserve">. 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Проводятся беседы с </w:t>
      </w:r>
      <w:r w:rsidR="00B068EB">
        <w:rPr>
          <w:rFonts w:ascii="Times New Roman" w:hAnsi="Times New Roman" w:cs="Times New Roman"/>
          <w:sz w:val="28"/>
          <w:szCs w:val="28"/>
        </w:rPr>
        <w:t>родителями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о недопущении асоциального образа жизн</w:t>
      </w:r>
      <w:r w:rsidR="00B068EB">
        <w:rPr>
          <w:rFonts w:ascii="Times New Roman" w:hAnsi="Times New Roman" w:cs="Times New Roman"/>
          <w:sz w:val="28"/>
          <w:szCs w:val="28"/>
        </w:rPr>
        <w:t>и, о необходимости улучша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B068EB">
        <w:rPr>
          <w:rFonts w:ascii="Times New Roman" w:hAnsi="Times New Roman" w:cs="Times New Roman"/>
          <w:sz w:val="28"/>
          <w:szCs w:val="28"/>
        </w:rPr>
        <w:t>условия проживания детей, устраива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ться на работу для постоянного источника дохода, </w:t>
      </w:r>
      <w:proofErr w:type="gramStart"/>
      <w:r w:rsidRPr="00EC1311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к сожалению беседы и посещения </w:t>
      </w:r>
      <w:r w:rsidR="00B068EB">
        <w:rPr>
          <w:rFonts w:ascii="Times New Roman" w:hAnsi="Times New Roman" w:cs="Times New Roman"/>
          <w:sz w:val="28"/>
          <w:szCs w:val="28"/>
        </w:rPr>
        <w:t>не всегда  приносят положительный результат</w:t>
      </w: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1311" w:rsidRDefault="00EC1311" w:rsidP="00EC131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311">
        <w:rPr>
          <w:rFonts w:ascii="Times New Roman" w:eastAsia="Times New Roman" w:hAnsi="Times New Roman" w:cs="Times New Roman"/>
          <w:sz w:val="28"/>
          <w:szCs w:val="28"/>
        </w:rPr>
        <w:t xml:space="preserve">        Детям</w:t>
      </w:r>
      <w:r w:rsidR="00B068EB">
        <w:rPr>
          <w:rFonts w:ascii="Times New Roman" w:hAnsi="Times New Roman" w:cs="Times New Roman"/>
          <w:color w:val="000000"/>
          <w:sz w:val="28"/>
          <w:szCs w:val="28"/>
        </w:rPr>
        <w:t xml:space="preserve"> из таких семей оказывается</w:t>
      </w:r>
      <w:r w:rsidRPr="00EC1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социально-психологическая и психолого-педагогическая помощь; </w:t>
      </w:r>
      <w:r w:rsidR="00B068EB">
        <w:rPr>
          <w:rFonts w:ascii="Times New Roman" w:hAnsi="Times New Roman" w:cs="Times New Roman"/>
          <w:color w:val="000000"/>
          <w:sz w:val="28"/>
          <w:szCs w:val="28"/>
        </w:rPr>
        <w:t>ведётся</w:t>
      </w:r>
      <w:r w:rsidRPr="00EC1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над воспитанием и содержанием таких </w:t>
      </w:r>
      <w:r w:rsidR="00B068EB">
        <w:rPr>
          <w:rFonts w:ascii="Times New Roman" w:hAnsi="Times New Roman" w:cs="Times New Roman"/>
          <w:color w:val="000000"/>
          <w:sz w:val="28"/>
          <w:szCs w:val="28"/>
        </w:rPr>
        <w:t>детей в семьях</w:t>
      </w:r>
      <w:r w:rsidRPr="00EC1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контроль над посещаемостью занятий в школе, а так же за их успеваемостью.  </w:t>
      </w:r>
    </w:p>
    <w:p w:rsidR="00B657EB" w:rsidRDefault="00B657EB" w:rsidP="00B0175C">
      <w:p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657EB">
        <w:rPr>
          <w:rFonts w:ascii="Times New Roman" w:eastAsia="Times New Roman" w:hAnsi="Times New Roman" w:cs="Times New Roman"/>
          <w:sz w:val="28"/>
          <w:szCs w:val="28"/>
        </w:rPr>
        <w:t xml:space="preserve">На каждую </w:t>
      </w:r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неблагополучную семью и </w:t>
      </w:r>
      <w:r w:rsidRPr="00B657E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«группы риска»</w:t>
      </w:r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ведется личное дело, где отмечается  посещаемость учебных занятий, ведется табель на  бесплатное горячее питание. Акты посещений и обследования материально-бытовых условий семей социального риска также содержатся в личном деле каждого обучающегося  данной категории.</w:t>
      </w:r>
    </w:p>
    <w:p w:rsidR="00B657EB" w:rsidRDefault="00B657EB" w:rsidP="00B0175C">
      <w:pPr>
        <w:spacing w:after="0" w:line="360" w:lineRule="auto"/>
        <w:jc w:val="both"/>
        <w:rPr>
          <w:color w:val="000000"/>
        </w:rPr>
      </w:pPr>
      <w:r w:rsidRPr="00B657E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Отдельная 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>ведется</w:t>
      </w:r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учащимися, систематически пропускающими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школе. Социальным педагогом совместно с классными руководителями и администрацией школы ведется</w:t>
      </w:r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ежедневный </w:t>
      </w:r>
      <w:proofErr w:type="gramStart"/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наполняемостью классов, все пропуски учащихся фиксир</w:t>
      </w:r>
      <w:r>
        <w:rPr>
          <w:rFonts w:ascii="Times New Roman" w:hAnsi="Times New Roman" w:cs="Times New Roman"/>
          <w:color w:val="000000"/>
          <w:sz w:val="28"/>
          <w:szCs w:val="28"/>
        </w:rPr>
        <w:t>уются</w:t>
      </w:r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специальных табелях. Родители учащихся, систематически пропускающих уроки, своевременно информир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уются</w:t>
      </w:r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этом. С учащимися данной категории   провод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ятся</w:t>
      </w:r>
      <w:r w:rsidRPr="00B6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индивидуальные профилактические и групповые беседы</w:t>
      </w:r>
      <w:r w:rsidRPr="008271E5">
        <w:rPr>
          <w:rFonts w:ascii="Calibri" w:eastAsia="Times New Roman" w:hAnsi="Calibri" w:cs="Times New Roman"/>
          <w:color w:val="000000"/>
        </w:rPr>
        <w:t xml:space="preserve">.  </w:t>
      </w:r>
    </w:p>
    <w:p w:rsidR="00B0175C" w:rsidRPr="00B0175C" w:rsidRDefault="00B657EB" w:rsidP="00B01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75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0175C" w:rsidRPr="00B017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175C" w:rsidRPr="00B0175C">
        <w:rPr>
          <w:rFonts w:ascii="Times New Roman" w:eastAsia="Times New Roman" w:hAnsi="Times New Roman" w:cs="Times New Roman"/>
          <w:sz w:val="28"/>
          <w:szCs w:val="28"/>
        </w:rPr>
        <w:t xml:space="preserve">В нашей школе, среди учащихся 2 ступени  (5-9 классы), склонных к противоправному поведению, создана «группа риска». В данную группу входят несовершеннолетние </w:t>
      </w:r>
      <w:r w:rsidR="00B0175C">
        <w:rPr>
          <w:rFonts w:ascii="Times New Roman" w:hAnsi="Times New Roman" w:cs="Times New Roman"/>
          <w:sz w:val="28"/>
          <w:szCs w:val="28"/>
        </w:rPr>
        <w:t xml:space="preserve"> </w:t>
      </w:r>
      <w:r w:rsidR="00B0175C" w:rsidRPr="00B0175C">
        <w:rPr>
          <w:rFonts w:ascii="Times New Roman" w:eastAsia="Times New Roman" w:hAnsi="Times New Roman" w:cs="Times New Roman"/>
          <w:sz w:val="28"/>
          <w:szCs w:val="28"/>
        </w:rPr>
        <w:t xml:space="preserve"> с девиантным поведением, нарушающие Устав и дисциплину школы, уклоняющиеся от обучения, а так же подростки, состоящие на учете в инспекции по делам несовершеннолетних за совершенные правонарушения. С категорией несовершеннолетних, входящих в «группу риска» ежедневно проводится целенаправленная профилактическая работа</w:t>
      </w:r>
      <w:r w:rsidR="00691CED" w:rsidRPr="00B017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175C" w:rsidRPr="00B0175C">
        <w:rPr>
          <w:rFonts w:ascii="Times New Roman" w:eastAsia="Times New Roman" w:hAnsi="Times New Roman" w:cs="Times New Roman"/>
          <w:sz w:val="28"/>
          <w:szCs w:val="28"/>
        </w:rPr>
        <w:t xml:space="preserve"> нацеленная на путь исправления. </w:t>
      </w:r>
    </w:p>
    <w:p w:rsidR="00B0175C" w:rsidRPr="00B0175C" w:rsidRDefault="00B0175C" w:rsidP="00B01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           Используются такие методы и формы работы как индивидуально-профилактические беседы с разъяснением ответственности за совершение проступков, посещение учебных занятий «группы риска» с целью оказания профилактической помощи учителям-предметникам, классным руководителям. Ведется учет динамики успеваемости и посещаемости учащихся, наблюдение за данными подростками в ходе учебного процесса и анализ занятости во внеурочное время. Проводятся лекции и беседы на правовые темы, с целью повышения уровня правовой грамотности учащихся, профилактическая работа с родителями подростков, входящих в «группу </w:t>
      </w:r>
      <w:r w:rsidRPr="00B01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риска» по усилению </w:t>
      </w:r>
      <w:proofErr w:type="gramStart"/>
      <w:r w:rsidRPr="00B0175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воспитанием и обучением своих детей.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 помогает наладить контакт с такими семьями.</w:t>
      </w:r>
    </w:p>
    <w:p w:rsidR="00B0175C" w:rsidRPr="00B0175C" w:rsidRDefault="00B0175C" w:rsidP="00B017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          Согласно плану профилактической работы по предупреждению правона</w:t>
      </w:r>
      <w:r>
        <w:rPr>
          <w:rFonts w:ascii="Times New Roman" w:hAnsi="Times New Roman" w:cs="Times New Roman"/>
          <w:sz w:val="28"/>
          <w:szCs w:val="28"/>
        </w:rPr>
        <w:t>рушений среди подростков на 2010-2011</w:t>
      </w:r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75C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B0175C">
        <w:rPr>
          <w:rFonts w:ascii="Times New Roman" w:eastAsia="Times New Roman" w:hAnsi="Times New Roman" w:cs="Times New Roman"/>
          <w:sz w:val="28"/>
          <w:szCs w:val="28"/>
        </w:rPr>
        <w:t>следующие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75C" w:rsidRPr="00B0175C" w:rsidRDefault="00B0175C" w:rsidP="004F7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          В ходе опера</w:t>
      </w:r>
      <w:r>
        <w:rPr>
          <w:rFonts w:ascii="Times New Roman" w:hAnsi="Times New Roman" w:cs="Times New Roman"/>
          <w:sz w:val="28"/>
          <w:szCs w:val="28"/>
        </w:rPr>
        <w:t>ции «Подросток»  в сентябре 2010-2011</w:t>
      </w:r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 обследование материально-бытовых условий неблагополучных семей в микрорайоне школы. Обследованы 19 семей, в которых воспитывается 28 детей, также были обследованы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175C">
        <w:rPr>
          <w:rFonts w:ascii="Times New Roman" w:eastAsia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ъя</w:t>
      </w:r>
      <w:proofErr w:type="spellEnd"/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первоклассников с целью </w:t>
      </w:r>
      <w:r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B0175C">
        <w:rPr>
          <w:rFonts w:ascii="Times New Roman" w:eastAsia="Times New Roman" w:hAnsi="Times New Roman" w:cs="Times New Roman"/>
          <w:sz w:val="28"/>
          <w:szCs w:val="28"/>
        </w:rPr>
        <w:t>выявления неблагополучия.   В течение учебного года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 рейды социальным педагогом школы совместно с классными руководителями для осуществления </w:t>
      </w:r>
      <w:proofErr w:type="gramStart"/>
      <w:r w:rsidRPr="00B0175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учащимися по месту жительства, изучения микроклимата в семье, обследования материально-бытовых условий и нормализации обстановки в семье.   </w:t>
      </w:r>
    </w:p>
    <w:p w:rsidR="00B0175C" w:rsidRDefault="00B0175C" w:rsidP="00B01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75C">
        <w:rPr>
          <w:rFonts w:ascii="Times New Roman" w:eastAsia="Times New Roman" w:hAnsi="Times New Roman" w:cs="Times New Roman"/>
          <w:sz w:val="28"/>
          <w:szCs w:val="28"/>
        </w:rPr>
        <w:t xml:space="preserve">             Организована занятость учащихся, склонных к правонарушениям во внеурочное время с целью недопущения противоправных деяний и бесконтрольного времяпровождения. Учащиеся «группы риска» посещают секцию футбола</w:t>
      </w:r>
      <w:r w:rsidR="004F7CC1">
        <w:rPr>
          <w:rFonts w:ascii="Times New Roman" w:hAnsi="Times New Roman" w:cs="Times New Roman"/>
          <w:sz w:val="28"/>
          <w:szCs w:val="28"/>
        </w:rPr>
        <w:t>.</w:t>
      </w:r>
    </w:p>
    <w:p w:rsidR="004F7CC1" w:rsidRPr="00A92E64" w:rsidRDefault="004F7CC1" w:rsidP="00A92E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E64">
        <w:rPr>
          <w:rFonts w:ascii="Times New Roman" w:eastAsia="Times New Roman" w:hAnsi="Times New Roman" w:cs="Times New Roman"/>
          <w:sz w:val="28"/>
          <w:szCs w:val="28"/>
        </w:rPr>
        <w:t xml:space="preserve">           Согласно плану работы школы проводятся месячники правовых знаний, в ходе которых проходят беседы, лекции, классные часы, дискуссионные игры.</w:t>
      </w:r>
    </w:p>
    <w:p w:rsidR="004F7CC1" w:rsidRPr="00A92E64" w:rsidRDefault="004F7CC1" w:rsidP="00A92E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E64">
        <w:rPr>
          <w:rFonts w:ascii="Times New Roman" w:eastAsia="Times New Roman" w:hAnsi="Times New Roman" w:cs="Times New Roman"/>
          <w:sz w:val="28"/>
          <w:szCs w:val="28"/>
        </w:rPr>
        <w:t xml:space="preserve">            С учащимися начального звена</w:t>
      </w:r>
      <w:r w:rsidR="00A92E64">
        <w:rPr>
          <w:rFonts w:ascii="Times New Roman" w:hAnsi="Times New Roman" w:cs="Times New Roman"/>
          <w:sz w:val="28"/>
          <w:szCs w:val="28"/>
        </w:rPr>
        <w:t xml:space="preserve"> в 2009-2010 учебном году</w:t>
      </w:r>
      <w:r w:rsidRPr="00A92E64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беседы на темы «Правила поведения в школе», «Правила и обязанности обучающихся» с целью ознакомления учащихся с Уставом школы, закреплением знаний правил внутреннего распорядка, воспитания дисциплинированности школьников, уважения друг друга и работников учебного заведения. Беседы были организованны и проведены классными руководителями с привлечением сотрудником ОДН. С </w:t>
      </w:r>
      <w:proofErr w:type="gramStart"/>
      <w:r w:rsidRPr="00A92E6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92E64">
        <w:rPr>
          <w:rFonts w:ascii="Times New Roman" w:eastAsia="Times New Roman" w:hAnsi="Times New Roman" w:cs="Times New Roman"/>
          <w:sz w:val="28"/>
          <w:szCs w:val="28"/>
        </w:rPr>
        <w:t xml:space="preserve"> 1-х </w:t>
      </w:r>
      <w:r w:rsidRPr="00A92E64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классов была проведена беседа с использованием ИКТ на тему «Как правильно вести себя на улице», беседой было охвачено 27 обучающихся.</w:t>
      </w:r>
    </w:p>
    <w:p w:rsidR="004F7CC1" w:rsidRPr="00A92E64" w:rsidRDefault="00A92E64" w:rsidP="00A92E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7CC1" w:rsidRPr="00A92E64">
        <w:rPr>
          <w:rFonts w:ascii="Times New Roman" w:eastAsia="Times New Roman" w:hAnsi="Times New Roman" w:cs="Times New Roman"/>
          <w:sz w:val="28"/>
          <w:szCs w:val="28"/>
        </w:rPr>
        <w:t xml:space="preserve"> С целью правового просвещения подростков, предупреждения правонарушений, бродяжничества, безнадзорности, девиантного поведения среди учащихся 5-10 классов были проведены беседы профилактического характера, с разъяснением ответственности несовершеннолетних за совершение преступлений и правонарушений. Беседами </w:t>
      </w:r>
      <w:proofErr w:type="gramStart"/>
      <w:r w:rsidR="004F7CC1" w:rsidRPr="00A92E64">
        <w:rPr>
          <w:rFonts w:ascii="Times New Roman" w:eastAsia="Times New Roman" w:hAnsi="Times New Roman" w:cs="Times New Roman"/>
          <w:sz w:val="28"/>
          <w:szCs w:val="28"/>
        </w:rPr>
        <w:t>охвачен</w:t>
      </w:r>
      <w:proofErr w:type="gramEnd"/>
      <w:r w:rsidR="004F7CC1" w:rsidRPr="00A92E64">
        <w:rPr>
          <w:rFonts w:ascii="Times New Roman" w:eastAsia="Times New Roman" w:hAnsi="Times New Roman" w:cs="Times New Roman"/>
          <w:sz w:val="28"/>
          <w:szCs w:val="28"/>
        </w:rPr>
        <w:t xml:space="preserve"> 125 учащихся школы. Подросткам разъяснены нормы административного и уголовного кодекса с ознакомлением статей в отношении несовершеннолетних и с приведением примеров  и видов наказания. </w:t>
      </w:r>
    </w:p>
    <w:p w:rsidR="00B834B3" w:rsidRPr="00B834B3" w:rsidRDefault="00B834B3" w:rsidP="00B83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4B3">
        <w:rPr>
          <w:rFonts w:ascii="Times New Roman" w:eastAsia="Times New Roman" w:hAnsi="Times New Roman" w:cs="Times New Roman"/>
          <w:sz w:val="28"/>
          <w:szCs w:val="28"/>
        </w:rPr>
        <w:t xml:space="preserve">            Для усиления профилактической работы с учащимися нашей школы поддерживаем тесную связь с сотрудниками ОДН, ЛУВДТ, ГИБДД города Долинска, которые проводят профилактические беседы по недопущению совершения подростками преступлений и правонарушений. </w:t>
      </w:r>
    </w:p>
    <w:p w:rsidR="00B834B3" w:rsidRDefault="00B834B3" w:rsidP="00D52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B3">
        <w:rPr>
          <w:rFonts w:ascii="Times New Roman" w:eastAsia="Times New Roman" w:hAnsi="Times New Roman" w:cs="Times New Roman"/>
          <w:sz w:val="28"/>
          <w:szCs w:val="28"/>
        </w:rPr>
        <w:t xml:space="preserve">           В целях недопущения совершения учащимися нашей школы противоправных деяний </w:t>
      </w:r>
      <w:r>
        <w:rPr>
          <w:rFonts w:ascii="Times New Roman" w:hAnsi="Times New Roman" w:cs="Times New Roman"/>
          <w:sz w:val="28"/>
          <w:szCs w:val="28"/>
        </w:rPr>
        <w:t xml:space="preserve"> проводим</w:t>
      </w:r>
      <w:r w:rsidRPr="00B83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B3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целенаправленную профилактическую </w:t>
      </w:r>
      <w:r w:rsidRPr="00B834B3">
        <w:rPr>
          <w:rFonts w:ascii="Times New Roman" w:hAnsi="Times New Roman" w:cs="Times New Roman"/>
          <w:sz w:val="28"/>
          <w:szCs w:val="28"/>
        </w:rPr>
        <w:t>работу,</w:t>
      </w:r>
      <w:r w:rsidRPr="00B834B3">
        <w:rPr>
          <w:rFonts w:ascii="Times New Roman" w:eastAsia="Times New Roman" w:hAnsi="Times New Roman" w:cs="Times New Roman"/>
          <w:sz w:val="28"/>
          <w:szCs w:val="28"/>
        </w:rPr>
        <w:t xml:space="preserve"> нацеленную на путь снижения правонарушений и формирование гармонично развитой личности.</w:t>
      </w:r>
    </w:p>
    <w:p w:rsidR="00D951C4" w:rsidRPr="00D951C4" w:rsidRDefault="00D951C4" w:rsidP="00D95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категорией </w:t>
      </w:r>
      <w:r>
        <w:rPr>
          <w:rFonts w:ascii="Times New Roman" w:hAnsi="Times New Roman" w:cs="Times New Roman"/>
          <w:sz w:val="28"/>
          <w:szCs w:val="28"/>
        </w:rPr>
        <w:t>обучающихся, склонных к девиантному поведению и их родителями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 систематически проводится  работа по профилактике безнадзорности, правонарушений несовершеннолетними,  </w:t>
      </w:r>
      <w:proofErr w:type="spellStart"/>
      <w:r w:rsidRPr="00D951C4">
        <w:rPr>
          <w:rFonts w:ascii="Times New Roman" w:eastAsia="Times New Roman" w:hAnsi="Times New Roman" w:cs="Times New Roman"/>
          <w:sz w:val="28"/>
          <w:szCs w:val="28"/>
        </w:rPr>
        <w:t>антинаркотическая</w:t>
      </w:r>
      <w:proofErr w:type="spellEnd"/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работа и работа по формированию навыков здорового образа жизни.</w:t>
      </w:r>
    </w:p>
    <w:p w:rsidR="00D951C4" w:rsidRPr="00D951C4" w:rsidRDefault="00D951C4" w:rsidP="00D95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        Вся работа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направлена на  повышение уровня  воспитанности учащихся, предотвращение негативных явлений, тесное сотрудничество семьи и школы.         </w:t>
      </w:r>
    </w:p>
    <w:p w:rsidR="00D951C4" w:rsidRPr="00D951C4" w:rsidRDefault="00D951C4" w:rsidP="00D95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        В ходе индивидуальных консультаций </w:t>
      </w:r>
      <w:r>
        <w:rPr>
          <w:rFonts w:ascii="Times New Roman" w:hAnsi="Times New Roman" w:cs="Times New Roman"/>
          <w:sz w:val="28"/>
          <w:szCs w:val="28"/>
        </w:rPr>
        <w:t>даются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педагогам и родителям для целенаправленного воздействия на личность «трудных» детей и подростков.         </w:t>
      </w:r>
    </w:p>
    <w:p w:rsidR="00D951C4" w:rsidRPr="00D951C4" w:rsidRDefault="00D951C4" w:rsidP="00D95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        В рамках месячников по профилактике упот</w:t>
      </w:r>
      <w:r>
        <w:rPr>
          <w:rFonts w:ascii="Times New Roman" w:hAnsi="Times New Roman" w:cs="Times New Roman"/>
          <w:sz w:val="28"/>
          <w:szCs w:val="28"/>
        </w:rPr>
        <w:t>ребления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</w:t>
      </w:r>
      <w:r w:rsidR="00BF5C29">
        <w:rPr>
          <w:rFonts w:ascii="Times New Roman" w:hAnsi="Times New Roman" w:cs="Times New Roman"/>
          <w:sz w:val="28"/>
          <w:szCs w:val="28"/>
        </w:rPr>
        <w:t>я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среди обучающихся  6-11 классов «Что ты знаешь о 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lastRenderedPageBreak/>
        <w:t>наркотиках?». Для 8-11 классов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лекции с использованием ИКТ по темам «Стоп. Алкоголь», « Жизнь без наркотиков». Среди обучающихся 5-6 классов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беседы о  вреде курения, алкоголя, наркотиков. </w:t>
      </w:r>
    </w:p>
    <w:p w:rsidR="00D951C4" w:rsidRPr="00D951C4" w:rsidRDefault="00D951C4" w:rsidP="00D95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       Также проводились правовые беседы на темы: « Подросток и закон», «О вредных привычках», «Уголовная и административная ответственность несовершеннолетних», «О культуре поведения», «</w:t>
      </w:r>
      <w:proofErr w:type="gramStart"/>
      <w:r w:rsidRPr="00D951C4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D951C4">
        <w:rPr>
          <w:rFonts w:ascii="Times New Roman" w:eastAsia="Times New Roman" w:hAnsi="Times New Roman" w:cs="Times New Roman"/>
          <w:sz w:val="28"/>
          <w:szCs w:val="28"/>
        </w:rPr>
        <w:t xml:space="preserve"> за здоровый образ жизни».</w:t>
      </w:r>
    </w:p>
    <w:p w:rsidR="00D951C4" w:rsidRDefault="00D951C4" w:rsidP="00D951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работы за 2008-2010 годы с учета в ОДН были сняты с учета 6 обучающихся (в данное время на учете обучающиеся нашей школы не состоят), количество пропусков уроков без уважительных причин снизилось.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Ведется контроль за обучающимися младшего звена для ранней профилактики отклоняющегося поведения, проходят родительские собрания, ведутся беседы с родителями, даются рекомендации. </w:t>
      </w:r>
      <w:proofErr w:type="gramEnd"/>
    </w:p>
    <w:p w:rsidR="00BF5C29" w:rsidRDefault="00BF5C29" w:rsidP="00D951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Считаю, что профилактическая работа,  работа с детьми «группы риска» проводится систематически и целенаправленно. Не всегда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ожидаемый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так, как очень много различных факторов влияет на становление личности подростка, на формирование его мировоззрения, но важно продолжать начатую работу, искать новые подходы в решении проблемы девиаций и верить в результат проводимой работы.   </w:t>
      </w:r>
    </w:p>
    <w:p w:rsidR="00D951C4" w:rsidRDefault="00D951C4" w:rsidP="00D951C4">
      <w:pPr>
        <w:spacing w:line="360" w:lineRule="auto"/>
        <w:jc w:val="both"/>
        <w:rPr>
          <w:rFonts w:ascii="Calibri" w:eastAsia="Times New Roman" w:hAnsi="Calibri" w:cs="Times New Roman"/>
        </w:rPr>
      </w:pPr>
    </w:p>
    <w:p w:rsidR="00D951C4" w:rsidRPr="00B834B3" w:rsidRDefault="00D951C4" w:rsidP="00B834B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C1" w:rsidRPr="00B834B3" w:rsidRDefault="004F7CC1" w:rsidP="00A92E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7EB" w:rsidRPr="00B834B3" w:rsidRDefault="00B657EB" w:rsidP="00B657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57EB" w:rsidRPr="00B657EB" w:rsidRDefault="00B657EB" w:rsidP="00B657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8EB" w:rsidRDefault="00B068EB" w:rsidP="00EC13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CED" w:rsidRDefault="00691CED" w:rsidP="00EC13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CED" w:rsidRPr="00EC1311" w:rsidRDefault="00691CED" w:rsidP="00EC13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D40" w:rsidRPr="00F92516" w:rsidRDefault="00EC1311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>
        <w:rPr>
          <w:rFonts w:ascii="Calibri" w:eastAsia="Times New Roman" w:hAnsi="Calibri" w:cs="Times New Roman"/>
        </w:rPr>
        <w:t xml:space="preserve">     </w:t>
      </w:r>
    </w:p>
    <w:p w:rsidR="00445D40" w:rsidRPr="00F92516" w:rsidRDefault="00445D40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Существует ряд причин появления детей с девиантным поведением. </w:t>
      </w:r>
    </w:p>
    <w:p w:rsidR="00445D40" w:rsidRPr="00F92516" w:rsidRDefault="00445D40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Главной причиной появления «трудных» детей является неспособность родителей эффективно воспитывать своих детей, недостаток знаний у родителей о том, как воспитывать своих детей, чрезмерная занятость родителей, недостаток контроля с их стороны, частые конфликты в семье, </w:t>
      </w:r>
      <w:r w:rsidR="00EC1311">
        <w:rPr>
          <w:rFonts w:ascii="Times New Roman" w:hAnsi="Times New Roman" w:cs="Times New Roman"/>
          <w:sz w:val="28"/>
          <w:szCs w:val="28"/>
        </w:rPr>
        <w:t xml:space="preserve"> </w:t>
      </w:r>
      <w:r w:rsidRPr="00F92516">
        <w:rPr>
          <w:rFonts w:ascii="Times New Roman" w:hAnsi="Times New Roman" w:cs="Times New Roman"/>
          <w:sz w:val="28"/>
          <w:szCs w:val="28"/>
        </w:rPr>
        <w:t xml:space="preserve"> авторитарное воспитание (излишний контроль и запреты со стороны родителей.)</w:t>
      </w:r>
      <w:r w:rsidR="00BF5C29">
        <w:rPr>
          <w:rFonts w:ascii="Times New Roman" w:hAnsi="Times New Roman" w:cs="Times New Roman"/>
          <w:sz w:val="28"/>
          <w:szCs w:val="28"/>
        </w:rPr>
        <w:t xml:space="preserve"> или попустительское отношение к детям.</w:t>
      </w:r>
    </w:p>
    <w:p w:rsidR="00445D40" w:rsidRPr="00F92516" w:rsidRDefault="00445D40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>Так же со стороны школы можно выявить ряд причин влияющих на воспитание «трудного р</w:t>
      </w:r>
      <w:r w:rsidR="00BF5C29">
        <w:rPr>
          <w:rFonts w:ascii="Times New Roman" w:hAnsi="Times New Roman" w:cs="Times New Roman"/>
          <w:sz w:val="28"/>
          <w:szCs w:val="28"/>
        </w:rPr>
        <w:t>ебёнка»: неумение, а часто и нежелание</w:t>
      </w:r>
      <w:r w:rsidRPr="00F92516">
        <w:rPr>
          <w:rFonts w:ascii="Times New Roman" w:hAnsi="Times New Roman" w:cs="Times New Roman"/>
          <w:sz w:val="28"/>
          <w:szCs w:val="28"/>
        </w:rPr>
        <w:t xml:space="preserve"> учителей работать с «трудными детьми», осуществлять их социальную реабилитацию.</w:t>
      </w:r>
    </w:p>
    <w:p w:rsidR="00445D40" w:rsidRDefault="00445D40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16">
        <w:rPr>
          <w:rFonts w:ascii="Times New Roman" w:hAnsi="Times New Roman" w:cs="Times New Roman"/>
          <w:sz w:val="28"/>
          <w:szCs w:val="28"/>
        </w:rPr>
        <w:t xml:space="preserve">Так же школьник в условиях традиционно организованного образовательного процесса не имеет достаточных возможностей для пробы сил в разных, значимых для него видах деятельности, освоении необходимого социального опыта. В большинстве учреждений проводятся различные мероприятия, акции, существуют кружки, секции, общественные организации, включая школьное самоуправление. Однако дети «группы социального риска» (из неблагополучных семей) </w:t>
      </w:r>
      <w:r w:rsidR="00BF5C29">
        <w:rPr>
          <w:rFonts w:ascii="Times New Roman" w:hAnsi="Times New Roman" w:cs="Times New Roman"/>
          <w:sz w:val="28"/>
          <w:szCs w:val="28"/>
        </w:rPr>
        <w:t xml:space="preserve"> </w:t>
      </w:r>
      <w:r w:rsidRPr="00F92516">
        <w:rPr>
          <w:rFonts w:ascii="Times New Roman" w:hAnsi="Times New Roman" w:cs="Times New Roman"/>
          <w:sz w:val="28"/>
          <w:szCs w:val="28"/>
        </w:rPr>
        <w:t xml:space="preserve"> редко бывают включены в эту деятельность.</w:t>
      </w:r>
    </w:p>
    <w:p w:rsidR="00BF5C29" w:rsidRDefault="00BF5C29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чтобы все составляющие воспитательного процесса ребенка были слажены  и гармоничны, что зачастую просто не возможно. Поэтому профилактическая работа была и остается важным направлением</w:t>
      </w:r>
      <w:r w:rsidR="005C6D8C">
        <w:rPr>
          <w:rFonts w:ascii="Times New Roman" w:hAnsi="Times New Roman" w:cs="Times New Roman"/>
          <w:sz w:val="28"/>
          <w:szCs w:val="28"/>
        </w:rPr>
        <w:t xml:space="preserve"> в деятельности социального педагога.</w:t>
      </w:r>
    </w:p>
    <w:p w:rsidR="005C6D8C" w:rsidRDefault="005C6D8C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D8C" w:rsidRDefault="005C6D8C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D8C" w:rsidRDefault="005C6D8C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D8C" w:rsidRDefault="005C6D8C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D8C" w:rsidRDefault="005C6D8C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D8C" w:rsidRDefault="005C6D8C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D8C" w:rsidRDefault="005C6D8C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D8C" w:rsidRDefault="005C6D8C" w:rsidP="0044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литературы.</w:t>
      </w:r>
    </w:p>
    <w:p w:rsidR="005C6D8C" w:rsidRPr="005C6D8C" w:rsidRDefault="005C6D8C" w:rsidP="005C6D8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D8C" w:rsidRPr="005C6D8C" w:rsidRDefault="005C6D8C" w:rsidP="005C6D8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D8C" w:rsidRPr="005C6D8C" w:rsidRDefault="005C6D8C" w:rsidP="005C6D8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D8C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года.</w:t>
      </w:r>
    </w:p>
    <w:p w:rsidR="005C6D8C" w:rsidRPr="005C6D8C" w:rsidRDefault="005C6D8C" w:rsidP="005C6D8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D8C">
        <w:rPr>
          <w:rFonts w:ascii="Times New Roman" w:hAnsi="Times New Roman" w:cs="Times New Roman"/>
          <w:sz w:val="28"/>
          <w:szCs w:val="28"/>
        </w:rPr>
        <w:t>Конвенция о правах ребенка, 1989.</w:t>
      </w:r>
    </w:p>
    <w:p w:rsidR="005C6D8C" w:rsidRPr="005C6D8C" w:rsidRDefault="005C6D8C" w:rsidP="005C6D8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D8C">
        <w:rPr>
          <w:rFonts w:ascii="Times New Roman" w:hAnsi="Times New Roman" w:cs="Times New Roman"/>
          <w:sz w:val="28"/>
          <w:szCs w:val="28"/>
        </w:rPr>
        <w:t>Каминер</w:t>
      </w:r>
      <w:proofErr w:type="spellEnd"/>
      <w:r w:rsidRPr="005C6D8C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5C6D8C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5C6D8C">
        <w:rPr>
          <w:rFonts w:ascii="Times New Roman" w:hAnsi="Times New Roman" w:cs="Times New Roman"/>
          <w:sz w:val="28"/>
          <w:szCs w:val="28"/>
        </w:rPr>
        <w:t xml:space="preserve"> Е.А. Психолого-педагогические аспекты девиантного поведения подростков и молодёжи. М., 2003 </w:t>
      </w:r>
    </w:p>
    <w:p w:rsidR="005C6D8C" w:rsidRPr="005C6D8C" w:rsidRDefault="005C6D8C" w:rsidP="005C6D8C">
      <w:pPr>
        <w:pStyle w:val="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5C6D8C">
        <w:rPr>
          <w:sz w:val="28"/>
          <w:szCs w:val="28"/>
        </w:rPr>
        <w:t>Ранняя профилактика девиантного поведения детей и подростков</w:t>
      </w:r>
      <w:proofErr w:type="gramStart"/>
      <w:r w:rsidRPr="005C6D8C">
        <w:rPr>
          <w:sz w:val="28"/>
          <w:szCs w:val="28"/>
        </w:rPr>
        <w:t xml:space="preserve"> /П</w:t>
      </w:r>
      <w:proofErr w:type="gramEnd"/>
      <w:r w:rsidRPr="005C6D8C">
        <w:rPr>
          <w:sz w:val="28"/>
          <w:szCs w:val="28"/>
        </w:rPr>
        <w:t>од ред. А.Б. Фоминой. М., 2003</w:t>
      </w:r>
    </w:p>
    <w:p w:rsidR="005C6D8C" w:rsidRPr="005C6D8C" w:rsidRDefault="005C6D8C" w:rsidP="005C6D8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D8C">
        <w:rPr>
          <w:rFonts w:ascii="Times New Roman" w:hAnsi="Times New Roman" w:cs="Times New Roman"/>
          <w:sz w:val="28"/>
          <w:szCs w:val="28"/>
        </w:rPr>
        <w:t>Федеральный закон РФ № 120 от 24 июня 1999 года «Об основах системы профилактики безнадзорности и правонарушений несовершеннолетних»</w:t>
      </w:r>
    </w:p>
    <w:p w:rsidR="005C6D8C" w:rsidRPr="005C6D8C" w:rsidRDefault="005C6D8C" w:rsidP="005C6D8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D8C">
        <w:rPr>
          <w:rFonts w:ascii="Times New Roman" w:hAnsi="Times New Roman" w:cs="Times New Roman"/>
          <w:sz w:val="28"/>
          <w:szCs w:val="28"/>
        </w:rPr>
        <w:t xml:space="preserve">Шульга Т.И., </w:t>
      </w:r>
      <w:proofErr w:type="spellStart"/>
      <w:r w:rsidRPr="005C6D8C">
        <w:rPr>
          <w:rFonts w:ascii="Times New Roman" w:hAnsi="Times New Roman" w:cs="Times New Roman"/>
          <w:sz w:val="28"/>
          <w:szCs w:val="28"/>
        </w:rPr>
        <w:t>Олиференко</w:t>
      </w:r>
      <w:proofErr w:type="spellEnd"/>
      <w:r w:rsidRPr="005C6D8C">
        <w:rPr>
          <w:rFonts w:ascii="Times New Roman" w:hAnsi="Times New Roman" w:cs="Times New Roman"/>
          <w:sz w:val="28"/>
          <w:szCs w:val="28"/>
        </w:rPr>
        <w:t xml:space="preserve"> Л.Я. Взаимодействие специалистов в работе с неблагополучной семьёй. Методические рекомендации специалистам. М., 1999 </w:t>
      </w:r>
    </w:p>
    <w:p w:rsidR="005C6D8C" w:rsidRPr="00F92516" w:rsidRDefault="005C6D8C" w:rsidP="005C6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A37" w:rsidRPr="00F92516" w:rsidRDefault="00264A37" w:rsidP="00445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64A37" w:rsidRPr="00F92516" w:rsidSect="00BE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5E0"/>
    <w:multiLevelType w:val="hybridMultilevel"/>
    <w:tmpl w:val="848C89F0"/>
    <w:lvl w:ilvl="0" w:tplc="40EC1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0605"/>
    <w:multiLevelType w:val="singleLevel"/>
    <w:tmpl w:val="39221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264611C8"/>
    <w:multiLevelType w:val="hybridMultilevel"/>
    <w:tmpl w:val="6D06132A"/>
    <w:lvl w:ilvl="0" w:tplc="40EC1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A1F14"/>
    <w:multiLevelType w:val="hybridMultilevel"/>
    <w:tmpl w:val="6D06132A"/>
    <w:lvl w:ilvl="0" w:tplc="40EC1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31D16"/>
    <w:multiLevelType w:val="hybridMultilevel"/>
    <w:tmpl w:val="3498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16A"/>
    <w:rsid w:val="00264A37"/>
    <w:rsid w:val="002F0F0F"/>
    <w:rsid w:val="00324D8D"/>
    <w:rsid w:val="00445D40"/>
    <w:rsid w:val="004E0685"/>
    <w:rsid w:val="004F7CC1"/>
    <w:rsid w:val="005C6D8C"/>
    <w:rsid w:val="00691CED"/>
    <w:rsid w:val="00744386"/>
    <w:rsid w:val="00811AF0"/>
    <w:rsid w:val="00A92E64"/>
    <w:rsid w:val="00AB072F"/>
    <w:rsid w:val="00B0175C"/>
    <w:rsid w:val="00B068EB"/>
    <w:rsid w:val="00B61E4B"/>
    <w:rsid w:val="00B657EB"/>
    <w:rsid w:val="00B834B3"/>
    <w:rsid w:val="00BE0354"/>
    <w:rsid w:val="00BF5C29"/>
    <w:rsid w:val="00CD216A"/>
    <w:rsid w:val="00D529EA"/>
    <w:rsid w:val="00D951C4"/>
    <w:rsid w:val="00E4775F"/>
    <w:rsid w:val="00EC1311"/>
    <w:rsid w:val="00EE7633"/>
    <w:rsid w:val="00F92516"/>
    <w:rsid w:val="00F9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45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45D4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E0685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5C6D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6D8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9BE0-9F0A-407D-9EC4-2E2BDEDE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23143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PUTNIK OS</cp:lastModifiedBy>
  <cp:revision>21</cp:revision>
  <cp:lastPrinted>2009-09-30T04:03:00Z</cp:lastPrinted>
  <dcterms:created xsi:type="dcterms:W3CDTF">2010-11-02T05:51:00Z</dcterms:created>
  <dcterms:modified xsi:type="dcterms:W3CDTF">2014-05-21T12:32:00Z</dcterms:modified>
</cp:coreProperties>
</file>