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A6F" w:rsidRDefault="002B4A6F" w:rsidP="002B4A6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Муниципальное  общеобразовательное учреждение</w:t>
      </w:r>
    </w:p>
    <w:p w:rsidR="002B4A6F" w:rsidRDefault="002B4A6F" w:rsidP="002B4A6F">
      <w:pPr>
        <w:jc w:val="center"/>
        <w:rPr>
          <w:rFonts w:ascii="Times New Roman" w:hAnsi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/>
          <w:b/>
          <w:i/>
          <w:sz w:val="32"/>
          <w:szCs w:val="32"/>
        </w:rPr>
        <w:t>Филиппенковская</w:t>
      </w:r>
      <w:proofErr w:type="spellEnd"/>
      <w:r>
        <w:rPr>
          <w:rFonts w:ascii="Times New Roman" w:hAnsi="Times New Roman"/>
          <w:b/>
          <w:i/>
          <w:sz w:val="32"/>
          <w:szCs w:val="32"/>
        </w:rPr>
        <w:t xml:space="preserve"> основная  общеобразовательная школа</w:t>
      </w:r>
    </w:p>
    <w:p w:rsidR="002B4A6F" w:rsidRDefault="002B4A6F" w:rsidP="002B4A6F">
      <w:pPr>
        <w:tabs>
          <w:tab w:val="left" w:pos="0"/>
        </w:tabs>
        <w:rPr>
          <w:rFonts w:ascii="Times New Roman" w:hAnsi="Times New Roman"/>
          <w:b/>
          <w:sz w:val="72"/>
          <w:szCs w:val="72"/>
        </w:rPr>
      </w:pPr>
    </w:p>
    <w:p w:rsidR="002B4A6F" w:rsidRDefault="002B4A6F" w:rsidP="002B4A6F">
      <w:pPr>
        <w:tabs>
          <w:tab w:val="left" w:pos="0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2.75pt;height:102pt" fillcolor="#369" stroked="f">
            <v:shadow on="t" color="#b2b2b2" opacity="52429f" offset="3pt"/>
            <v:textpath style="font-family:&quot;Times New Roman&quot;;v-text-kern:t" trim="t" fitpath="t" string="&quot;Спортивные сказки&quot;"/>
          </v:shape>
        </w:pict>
      </w:r>
    </w:p>
    <w:p w:rsidR="002B4A6F" w:rsidRDefault="002B4A6F" w:rsidP="002B4A6F">
      <w:pPr>
        <w:tabs>
          <w:tab w:val="left" w:pos="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2B4A6F" w:rsidRDefault="002B4A6F" w:rsidP="002B4A6F">
      <w:pPr>
        <w:tabs>
          <w:tab w:val="left" w:pos="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2B4A6F" w:rsidRDefault="002B4A6F" w:rsidP="002B4A6F">
      <w:pPr>
        <w:tabs>
          <w:tab w:val="left" w:pos="0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 id="_x0000_i1026" type="#_x0000_t136" style="width:372.75pt;height:66pt" fillcolor="#369" stroked="f">
            <v:shadow on="t" color="#b2b2b2" opacity="52429f" offset="3pt"/>
            <v:textpath style="font-family:&quot;Times New Roman&quot;;v-text-kern:t" trim="t" fitpath="t" string="с уч-ся 2-4 классов"/>
          </v:shape>
        </w:pict>
      </w:r>
    </w:p>
    <w:p w:rsidR="002B4A6F" w:rsidRDefault="002B4A6F" w:rsidP="002B4A6F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</w:p>
    <w:p w:rsidR="002B4A6F" w:rsidRDefault="002B4A6F" w:rsidP="002B4A6F">
      <w:pPr>
        <w:tabs>
          <w:tab w:val="left" w:pos="0"/>
        </w:tabs>
        <w:jc w:val="right"/>
        <w:rPr>
          <w:rFonts w:ascii="Times New Roman" w:hAnsi="Times New Roman"/>
          <w:sz w:val="32"/>
          <w:szCs w:val="32"/>
        </w:rPr>
      </w:pPr>
    </w:p>
    <w:p w:rsidR="002B4A6F" w:rsidRDefault="002B4A6F" w:rsidP="002B4A6F">
      <w:pPr>
        <w:tabs>
          <w:tab w:val="left" w:pos="0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Подготовила учитель </w:t>
      </w:r>
    </w:p>
    <w:p w:rsidR="002B4A6F" w:rsidRDefault="002B4A6F" w:rsidP="002B4A6F">
      <w:pPr>
        <w:tabs>
          <w:tab w:val="left" w:pos="0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физической культуры </w:t>
      </w:r>
    </w:p>
    <w:p w:rsidR="002B4A6F" w:rsidRDefault="002B4A6F" w:rsidP="002B4A6F">
      <w:pPr>
        <w:tabs>
          <w:tab w:val="left" w:pos="0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МКОУ </w:t>
      </w:r>
      <w:proofErr w:type="spellStart"/>
      <w:r>
        <w:rPr>
          <w:rFonts w:ascii="Times New Roman" w:hAnsi="Times New Roman"/>
          <w:sz w:val="32"/>
          <w:szCs w:val="32"/>
        </w:rPr>
        <w:t>Филиппенковская</w:t>
      </w:r>
      <w:proofErr w:type="spellEnd"/>
      <w:r>
        <w:rPr>
          <w:rFonts w:ascii="Times New Roman" w:hAnsi="Times New Roman"/>
          <w:sz w:val="32"/>
          <w:szCs w:val="32"/>
        </w:rPr>
        <w:t xml:space="preserve"> ООШ</w:t>
      </w:r>
    </w:p>
    <w:p w:rsidR="002B4A6F" w:rsidRDefault="002B4A6F" w:rsidP="002B4A6F">
      <w:pPr>
        <w:tabs>
          <w:tab w:val="left" w:pos="0"/>
        </w:tabs>
        <w:jc w:val="right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Гайдукова</w:t>
      </w:r>
      <w:proofErr w:type="spellEnd"/>
      <w:r>
        <w:rPr>
          <w:rFonts w:ascii="Times New Roman" w:hAnsi="Times New Roman"/>
          <w:sz w:val="32"/>
          <w:szCs w:val="32"/>
        </w:rPr>
        <w:t xml:space="preserve"> Валентина </w:t>
      </w:r>
      <w:proofErr w:type="spellStart"/>
      <w:r>
        <w:rPr>
          <w:rFonts w:ascii="Times New Roman" w:hAnsi="Times New Roman"/>
          <w:sz w:val="32"/>
          <w:szCs w:val="32"/>
        </w:rPr>
        <w:t>Алекссеевна</w:t>
      </w:r>
      <w:proofErr w:type="spellEnd"/>
    </w:p>
    <w:p w:rsidR="002B4A6F" w:rsidRDefault="002B4A6F" w:rsidP="002B4A6F">
      <w:pPr>
        <w:pStyle w:val="a3"/>
        <w:jc w:val="center"/>
        <w:rPr>
          <w:b/>
          <w:bCs/>
          <w:sz w:val="36"/>
          <w:szCs w:val="36"/>
        </w:rPr>
      </w:pPr>
    </w:p>
    <w:p w:rsidR="002B4A6F" w:rsidRDefault="002B4A6F" w:rsidP="002B4A6F">
      <w:pPr>
        <w:pStyle w:val="a3"/>
        <w:jc w:val="center"/>
        <w:rPr>
          <w:b/>
          <w:bCs/>
          <w:sz w:val="36"/>
          <w:szCs w:val="36"/>
        </w:rPr>
      </w:pPr>
    </w:p>
    <w:p w:rsidR="002B4A6F" w:rsidRDefault="002B4A6F" w:rsidP="002B4A6F">
      <w:pPr>
        <w:pStyle w:val="a3"/>
        <w:jc w:val="center"/>
        <w:rPr>
          <w:b/>
          <w:bCs/>
          <w:sz w:val="36"/>
          <w:szCs w:val="36"/>
        </w:rPr>
      </w:pPr>
    </w:p>
    <w:p w:rsidR="002B4A6F" w:rsidRDefault="002B4A6F" w:rsidP="002B4A6F">
      <w:pPr>
        <w:pStyle w:val="a3"/>
        <w:jc w:val="center"/>
        <w:rPr>
          <w:b/>
          <w:bCs/>
          <w:sz w:val="36"/>
          <w:szCs w:val="36"/>
        </w:rPr>
      </w:pPr>
    </w:p>
    <w:p w:rsidR="002B4A6F" w:rsidRDefault="002B4A6F" w:rsidP="002B4A6F">
      <w:pPr>
        <w:pStyle w:val="a3"/>
        <w:jc w:val="center"/>
        <w:rPr>
          <w:b/>
          <w:bCs/>
          <w:sz w:val="36"/>
          <w:szCs w:val="36"/>
        </w:rPr>
      </w:pPr>
    </w:p>
    <w:p w:rsidR="002B4A6F" w:rsidRDefault="002B4A6F" w:rsidP="002B4A6F">
      <w:pPr>
        <w:pStyle w:val="a3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3 марта 2010 года</w:t>
      </w:r>
    </w:p>
    <w:p w:rsidR="002B4A6F" w:rsidRDefault="002B4A6F" w:rsidP="002B4A6F">
      <w:pPr>
        <w:pStyle w:val="a3"/>
        <w:jc w:val="center"/>
        <w:rPr>
          <w:b/>
          <w:bCs/>
          <w:sz w:val="36"/>
          <w:szCs w:val="36"/>
        </w:rPr>
      </w:pPr>
    </w:p>
    <w:p w:rsidR="002B4A6F" w:rsidRDefault="002B4A6F" w:rsidP="002B4A6F">
      <w:pPr>
        <w:pStyle w:val="a3"/>
        <w:jc w:val="center"/>
        <w:rPr>
          <w:sz w:val="28"/>
          <w:szCs w:val="28"/>
        </w:rPr>
      </w:pPr>
      <w:r>
        <w:rPr>
          <w:b/>
          <w:bCs/>
          <w:sz w:val="40"/>
          <w:szCs w:val="40"/>
        </w:rPr>
        <w:t xml:space="preserve">  Цель праздника:</w:t>
      </w:r>
      <w:r>
        <w:rPr>
          <w:b/>
          <w:bCs/>
        </w:rPr>
        <w:t xml:space="preserve">   </w:t>
      </w:r>
      <w:r>
        <w:rPr>
          <w:sz w:val="28"/>
          <w:szCs w:val="28"/>
        </w:rPr>
        <w:t>укрепление здоровья у детей, развитие подвижности,     сноровки и ловкости.</w:t>
      </w:r>
    </w:p>
    <w:p w:rsidR="002B4A6F" w:rsidRDefault="002B4A6F" w:rsidP="002B4A6F">
      <w:pPr>
        <w:pStyle w:val="a3"/>
        <w:rPr>
          <w:b/>
          <w:i/>
          <w:iCs/>
          <w:sz w:val="40"/>
          <w:szCs w:val="40"/>
        </w:rPr>
      </w:pPr>
      <w:r>
        <w:rPr>
          <w:b/>
          <w:bCs/>
          <w:sz w:val="40"/>
          <w:szCs w:val="40"/>
        </w:rPr>
        <w:t xml:space="preserve">    Задачи:</w:t>
      </w:r>
    </w:p>
    <w:p w:rsidR="002B4A6F" w:rsidRDefault="002B4A6F" w:rsidP="002B4A6F">
      <w:pPr>
        <w:pStyle w:val="a3"/>
        <w:rPr>
          <w:iCs/>
          <w:sz w:val="36"/>
          <w:szCs w:val="36"/>
          <w:u w:val="single"/>
        </w:rPr>
      </w:pPr>
      <w:r>
        <w:rPr>
          <w:iCs/>
          <w:sz w:val="32"/>
          <w:szCs w:val="32"/>
        </w:rPr>
        <w:t xml:space="preserve">   </w:t>
      </w:r>
      <w:r>
        <w:rPr>
          <w:iCs/>
          <w:sz w:val="36"/>
          <w:szCs w:val="36"/>
        </w:rPr>
        <w:t xml:space="preserve">Образовательная задача: </w:t>
      </w:r>
    </w:p>
    <w:p w:rsidR="002B4A6F" w:rsidRDefault="002B4A6F" w:rsidP="002B4A6F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Развитие двигательных качеств, развитие быстроты двигательной  реакции. </w:t>
      </w:r>
    </w:p>
    <w:p w:rsidR="002B4A6F" w:rsidRDefault="002B4A6F" w:rsidP="002B4A6F">
      <w:pPr>
        <w:pStyle w:val="a3"/>
        <w:rPr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  </w:t>
      </w:r>
      <w:r>
        <w:rPr>
          <w:iCs/>
          <w:sz w:val="36"/>
          <w:szCs w:val="36"/>
        </w:rPr>
        <w:t xml:space="preserve">Оздоровительная задача: </w:t>
      </w:r>
    </w:p>
    <w:p w:rsidR="002B4A6F" w:rsidRDefault="002B4A6F" w:rsidP="002B4A6F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Укрепление здоровья детей, пропаганда здорового образа жизни. </w:t>
      </w:r>
    </w:p>
    <w:p w:rsidR="002B4A6F" w:rsidRDefault="002B4A6F" w:rsidP="002B4A6F">
      <w:pPr>
        <w:pStyle w:val="a3"/>
        <w:rPr>
          <w:iCs/>
          <w:sz w:val="36"/>
          <w:szCs w:val="36"/>
        </w:rPr>
      </w:pPr>
      <w:r>
        <w:rPr>
          <w:iCs/>
          <w:sz w:val="36"/>
          <w:szCs w:val="36"/>
        </w:rPr>
        <w:t xml:space="preserve">    Воспитательная задача: </w:t>
      </w:r>
    </w:p>
    <w:p w:rsidR="002B4A6F" w:rsidRDefault="002B4A6F" w:rsidP="002B4A6F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Формирование положительных черт характера, таких как воля, уверенность в               своих силах, здоровый азарт, чувство толерантности, умение управлять своими эмоциями.</w:t>
      </w:r>
    </w:p>
    <w:p w:rsidR="002B4A6F" w:rsidRDefault="002B4A6F" w:rsidP="002B4A6F">
      <w:pPr>
        <w:spacing w:before="100" w:beforeAutospacing="1" w:after="100" w:afterAutospacing="1" w:line="240" w:lineRule="auto"/>
        <w:jc w:val="center"/>
      </w:pPr>
      <w:r>
        <w:rPr>
          <w:sz w:val="36"/>
          <w:szCs w:val="36"/>
        </w:rPr>
        <w:t>Место проведения:</w:t>
      </w:r>
      <w:r>
        <w:t xml:space="preserve">  </w:t>
      </w:r>
      <w:r>
        <w:rPr>
          <w:rFonts w:ascii="Times New Roman" w:hAnsi="Times New Roman"/>
          <w:sz w:val="28"/>
          <w:szCs w:val="28"/>
        </w:rPr>
        <w:t>спортивный зал, красочно украшен разноцветными        шарами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Оборудование: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   2 </w:t>
      </w:r>
      <w:proofErr w:type="gramStart"/>
      <w:r>
        <w:rPr>
          <w:sz w:val="32"/>
          <w:szCs w:val="32"/>
        </w:rPr>
        <w:t>деревянных</w:t>
      </w:r>
      <w:proofErr w:type="gramEnd"/>
      <w:r>
        <w:rPr>
          <w:sz w:val="32"/>
          <w:szCs w:val="32"/>
        </w:rPr>
        <w:t xml:space="preserve"> яйца;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   2 ложки;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  2 декорации «Дом»;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  2 </w:t>
      </w:r>
      <w:proofErr w:type="gramStart"/>
      <w:r>
        <w:rPr>
          <w:sz w:val="32"/>
          <w:szCs w:val="32"/>
        </w:rPr>
        <w:t>баскетбольных</w:t>
      </w:r>
      <w:proofErr w:type="gramEnd"/>
      <w:r>
        <w:rPr>
          <w:sz w:val="32"/>
          <w:szCs w:val="32"/>
        </w:rPr>
        <w:t xml:space="preserve"> мяча;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  2 декорации «Лес»;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 2 мешка;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 перекладина;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2 обруча;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магнитофон;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2 пенопласта;</w:t>
      </w:r>
    </w:p>
    <w:p w:rsidR="002B4A6F" w:rsidRDefault="002B4A6F" w:rsidP="002B4A6F">
      <w:pPr>
        <w:pStyle w:val="a4"/>
        <w:tabs>
          <w:tab w:val="left" w:pos="0"/>
        </w:tabs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маски лис и лисичек.</w:t>
      </w:r>
    </w:p>
    <w:p w:rsidR="002B4A6F" w:rsidRDefault="002B4A6F" w:rsidP="002B4A6F">
      <w:pPr>
        <w:tabs>
          <w:tab w:val="left" w:pos="0"/>
        </w:tabs>
        <w:rPr>
          <w:rFonts w:ascii="Times New Roman" w:hAnsi="Times New Roman"/>
          <w:b/>
          <w:sz w:val="32"/>
          <w:szCs w:val="32"/>
        </w:rPr>
      </w:pPr>
    </w:p>
    <w:p w:rsidR="002B4A6F" w:rsidRDefault="002B4A6F" w:rsidP="002B4A6F">
      <w:pPr>
        <w:tabs>
          <w:tab w:val="left" w:pos="0"/>
        </w:tabs>
        <w:jc w:val="center"/>
        <w:rPr>
          <w:rFonts w:ascii="Times New Roman" w:hAnsi="Times New Roman"/>
          <w:sz w:val="36"/>
          <w:szCs w:val="36"/>
        </w:rPr>
      </w:pPr>
    </w:p>
    <w:p w:rsidR="002B4A6F" w:rsidRDefault="002B4A6F" w:rsidP="002B4A6F">
      <w:pPr>
        <w:tabs>
          <w:tab w:val="left" w:pos="0"/>
        </w:tabs>
        <w:jc w:val="center"/>
        <w:rPr>
          <w:rFonts w:ascii="Times New Roman" w:hAnsi="Times New Roman"/>
          <w:sz w:val="36"/>
          <w:szCs w:val="36"/>
        </w:rPr>
      </w:pPr>
    </w:p>
    <w:p w:rsidR="002B4A6F" w:rsidRDefault="002B4A6F" w:rsidP="002B4A6F">
      <w:pPr>
        <w:tabs>
          <w:tab w:val="left" w:pos="0"/>
        </w:tabs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Ход праздника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Ведущий 1: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B4A6F" w:rsidRDefault="002B4A6F" w:rsidP="002B4A6F">
      <w:pPr>
        <w:pStyle w:val="a3"/>
        <w:rPr>
          <w:rStyle w:val="a5"/>
          <w:i w:val="0"/>
        </w:rPr>
      </w:pPr>
      <w:r>
        <w:rPr>
          <w:rStyle w:val="a5"/>
          <w:sz w:val="28"/>
          <w:szCs w:val="28"/>
        </w:rPr>
        <w:t xml:space="preserve">Звучит спортивный марш. Ведущий приглашает команды войти в зал под аплодисменты присутствующих болельщиков. </w:t>
      </w:r>
    </w:p>
    <w:p w:rsidR="002B4A6F" w:rsidRDefault="002B4A6F" w:rsidP="002B4A6F">
      <w:pPr>
        <w:pStyle w:val="a3"/>
        <w:rPr>
          <w:i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505075" cy="1876425"/>
            <wp:effectExtent l="19050" t="0" r="9525" b="0"/>
            <wp:docPr id="3" name="Рисунок 40" descr="P103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P10302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6F" w:rsidRDefault="002B4A6F" w:rsidP="002B4A6F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Все мы любим сказки, и дети, и взрослые. Со сказками   у  нас             связаны самые </w:t>
      </w:r>
      <w:proofErr w:type="gramStart"/>
      <w:r>
        <w:rPr>
          <w:rFonts w:ascii="Times New Roman" w:hAnsi="Times New Roman"/>
          <w:sz w:val="28"/>
          <w:szCs w:val="28"/>
        </w:rPr>
        <w:t>добрые  воспоминания</w:t>
      </w:r>
      <w:proofErr w:type="gramEnd"/>
      <w:r>
        <w:rPr>
          <w:rFonts w:ascii="Times New Roman" w:hAnsi="Times New Roman"/>
          <w:sz w:val="28"/>
          <w:szCs w:val="28"/>
        </w:rPr>
        <w:t>. Смелость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ловкость, смекалку,   быстроту ,силу проявляют герои разных сказок.                                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я коротко расскажу несколько сказок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и каждую из них вы обыграете  в   соревнованиях , в эстафетах. Таким образом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вы станете как бы участниками этих сказок.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в нашей игре присутствуют соревнования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под названием «Спортивные сказки».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прежде всего я представляю вас нашим зрителям. В сказках на поле брани встречаются команды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0325" cy="1952625"/>
            <wp:effectExtent l="19050" t="0" r="9525" b="0"/>
            <wp:docPr id="4" name="Рисунок 13" descr="P103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10302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Оценивать выступление команд будут жюри в составе: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Середа Валентина Сергеевна,  </w:t>
      </w:r>
      <w:proofErr w:type="spellStart"/>
      <w:r>
        <w:rPr>
          <w:rFonts w:ascii="Times New Roman" w:hAnsi="Times New Roman"/>
          <w:sz w:val="28"/>
          <w:szCs w:val="28"/>
        </w:rPr>
        <w:t>Дыбля</w:t>
      </w:r>
      <w:proofErr w:type="spellEnd"/>
      <w:r>
        <w:rPr>
          <w:rFonts w:ascii="Times New Roman" w:hAnsi="Times New Roman"/>
          <w:sz w:val="28"/>
          <w:szCs w:val="28"/>
        </w:rPr>
        <w:t xml:space="preserve">  Наталья Алексеевна, Михаил Егорович.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00325" cy="1914525"/>
            <wp:effectExtent l="19050" t="0" r="9525" b="0"/>
            <wp:docPr id="5" name="Рисунок 14" descr="P103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P10302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начинаем!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команды поприветствуют друг друга, и начнется наш праздник.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Ведущий 2: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Первая сказка – «Курочка Ряба».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Жили – были дед да баба. И была у них курочка Ряба. Снесла курочка яичко не золотое, а простое. Дед бил, бил – не разбил; баба била, била – не разбила. Плачет дед, плачет баба, а курочка кудахчет</w:t>
      </w:r>
      <w:proofErr w:type="gramStart"/>
      <w:r>
        <w:rPr>
          <w:rFonts w:ascii="Times New Roman" w:hAnsi="Times New Roman"/>
          <w:sz w:val="28"/>
          <w:szCs w:val="28"/>
        </w:rPr>
        <w:t>:»</w:t>
      </w:r>
      <w:proofErr w:type="gramEnd"/>
      <w:r>
        <w:rPr>
          <w:rFonts w:ascii="Times New Roman" w:hAnsi="Times New Roman"/>
          <w:sz w:val="28"/>
          <w:szCs w:val="28"/>
        </w:rPr>
        <w:t>Не плачь, дед, не плачь, баба, а лучше поиграйте в соревнования. Положите яйцо на ложку и обегайте вокруг дома, кто выполнит задание быстрее, тот и победит».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  Эстафета.</w:t>
      </w:r>
      <w:r>
        <w:rPr>
          <w:rFonts w:ascii="Times New Roman" w:hAnsi="Times New Roman"/>
          <w:sz w:val="28"/>
          <w:szCs w:val="28"/>
        </w:rPr>
        <w:t xml:space="preserve"> Бег с яйцом на ложке до стойки и, обогнув ее, обратно, передача ложки с яйцом следующему игроку и т.д. Девочки в платочках, мальчики в шапках – ушанках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На стойке декорация – «Дом»).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5100" cy="2057400"/>
            <wp:effectExtent l="19050" t="0" r="0" b="0"/>
            <wp:docPr id="6" name="Рисунок 17" descr="P103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10302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Ведущий 1:</w:t>
      </w:r>
      <w:r>
        <w:rPr>
          <w:rFonts w:ascii="Times New Roman" w:hAnsi="Times New Roman"/>
          <w:sz w:val="28"/>
          <w:szCs w:val="28"/>
        </w:rPr>
        <w:t xml:space="preserve"> Ребята, в сказке «Курочка Ряба» вы  были бабками и </w:t>
      </w:r>
      <w:proofErr w:type="gramStart"/>
      <w:r>
        <w:rPr>
          <w:rFonts w:ascii="Times New Roman" w:hAnsi="Times New Roman"/>
          <w:sz w:val="28"/>
          <w:szCs w:val="28"/>
        </w:rPr>
        <w:t>дедками</w:t>
      </w:r>
      <w:proofErr w:type="gramEnd"/>
      <w:r>
        <w:rPr>
          <w:rFonts w:ascii="Times New Roman" w:hAnsi="Times New Roman"/>
          <w:sz w:val="28"/>
          <w:szCs w:val="28"/>
        </w:rPr>
        <w:t xml:space="preserve">. Ну и оставайтесь ими, потому что вторая сказка «Репка», и герои  этой сказки  снова бабка и </w:t>
      </w:r>
      <w:proofErr w:type="gramStart"/>
      <w:r>
        <w:rPr>
          <w:rFonts w:ascii="Times New Roman" w:hAnsi="Times New Roman"/>
          <w:sz w:val="28"/>
          <w:szCs w:val="28"/>
        </w:rPr>
        <w:t>дедка</w:t>
      </w:r>
      <w:proofErr w:type="gramEnd"/>
      <w:r>
        <w:rPr>
          <w:rFonts w:ascii="Times New Roman" w:hAnsi="Times New Roman"/>
          <w:sz w:val="28"/>
          <w:szCs w:val="28"/>
        </w:rPr>
        <w:t xml:space="preserve">. Внимание </w:t>
      </w:r>
      <w:proofErr w:type="gramStart"/>
      <w:r>
        <w:rPr>
          <w:rFonts w:ascii="Times New Roman" w:hAnsi="Times New Roman"/>
          <w:sz w:val="28"/>
          <w:szCs w:val="28"/>
        </w:rPr>
        <w:t>!С</w:t>
      </w:r>
      <w:proofErr w:type="gramEnd"/>
      <w:r>
        <w:rPr>
          <w:rFonts w:ascii="Times New Roman" w:hAnsi="Times New Roman"/>
          <w:sz w:val="28"/>
          <w:szCs w:val="28"/>
        </w:rPr>
        <w:t>лушайте!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Посадил дед репку. Выросла репка большая – пребольшая. Тянет дед репку, потянет – вытянуть не может. Позвал дед  бабку. Дедка за репку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бабка за дедку. Тянут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потянут – вытянули. Обрадовались. И побежали с репкой до дома 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обогнув его ,обратно.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Эстафета.</w:t>
      </w:r>
      <w:r>
        <w:rPr>
          <w:rFonts w:ascii="Times New Roman" w:hAnsi="Times New Roman"/>
          <w:sz w:val="28"/>
          <w:szCs w:val="28"/>
        </w:rPr>
        <w:t xml:space="preserve"> Перестроение в пары. Мальчик держит баскетбольный мяч, девочка – за талию мальчика. Мальчики в шапках – ушанках, девочки в платочках. Бег парами с мячом до стойки и, обогнув ее, обратно, передача мяча следующей паре и т.д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На стойке декорация «Дом»).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Ведущий 2:</w:t>
      </w:r>
      <w:r>
        <w:rPr>
          <w:rFonts w:ascii="Times New Roman" w:hAnsi="Times New Roman"/>
          <w:b/>
          <w:sz w:val="28"/>
          <w:szCs w:val="28"/>
        </w:rPr>
        <w:t xml:space="preserve"> Ну что, бабки и </w:t>
      </w:r>
      <w:proofErr w:type="gramStart"/>
      <w:r>
        <w:rPr>
          <w:rFonts w:ascii="Times New Roman" w:hAnsi="Times New Roman"/>
          <w:b/>
          <w:sz w:val="28"/>
          <w:szCs w:val="28"/>
        </w:rPr>
        <w:t>дедки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, устали? Что же, предлагаю посмотреть  танец  в исполнении </w:t>
      </w:r>
      <w:proofErr w:type="spellStart"/>
      <w:r>
        <w:rPr>
          <w:rFonts w:ascii="Times New Roman" w:hAnsi="Times New Roman"/>
          <w:b/>
          <w:sz w:val="28"/>
          <w:szCs w:val="28"/>
        </w:rPr>
        <w:t>Семененко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Дарьи.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r>
        <w:rPr>
          <w:noProof/>
        </w:rPr>
        <w:drawing>
          <wp:inline distT="0" distB="0" distL="0" distR="0">
            <wp:extent cx="2390775" cy="1895475"/>
            <wp:effectExtent l="0" t="247650" r="0" b="238125"/>
            <wp:docPr id="7" name="Рисунок 20" descr="P103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P10302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такого выступления уже не хочется быть  бабками и </w:t>
      </w:r>
      <w:proofErr w:type="gramStart"/>
      <w:r>
        <w:rPr>
          <w:rFonts w:ascii="Times New Roman" w:hAnsi="Times New Roman"/>
          <w:sz w:val="28"/>
          <w:szCs w:val="28"/>
        </w:rPr>
        <w:t>дедками</w:t>
      </w:r>
      <w:proofErr w:type="gramEnd"/>
      <w:r>
        <w:rPr>
          <w:rFonts w:ascii="Times New Roman" w:hAnsi="Times New Roman"/>
          <w:sz w:val="28"/>
          <w:szCs w:val="28"/>
        </w:rPr>
        <w:t xml:space="preserve">. А сейчас я расскажу вам </w:t>
      </w:r>
      <w:proofErr w:type="gramStart"/>
      <w:r>
        <w:rPr>
          <w:rFonts w:ascii="Times New Roman" w:hAnsi="Times New Roman"/>
          <w:sz w:val="28"/>
          <w:szCs w:val="28"/>
        </w:rPr>
        <w:t>сказку  «Про петушка</w:t>
      </w:r>
      <w:proofErr w:type="gramEnd"/>
      <w:r>
        <w:rPr>
          <w:rFonts w:ascii="Times New Roman" w:hAnsi="Times New Roman"/>
          <w:sz w:val="28"/>
          <w:szCs w:val="28"/>
        </w:rPr>
        <w:t xml:space="preserve"> и лису». А вы превратитесь в лис и лисичек. Итак, я считаю 1,  2, 3.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Прибежала лиса к дому  петушка и говорит </w:t>
      </w:r>
      <w:proofErr w:type="gramStart"/>
      <w:r>
        <w:rPr>
          <w:rFonts w:ascii="Times New Roman" w:hAnsi="Times New Roman"/>
          <w:sz w:val="28"/>
          <w:szCs w:val="28"/>
        </w:rPr>
        <w:t>:»</w:t>
      </w:r>
      <w:proofErr w:type="gramEnd"/>
      <w:r>
        <w:rPr>
          <w:rFonts w:ascii="Times New Roman" w:hAnsi="Times New Roman"/>
          <w:sz w:val="28"/>
          <w:szCs w:val="28"/>
        </w:rPr>
        <w:t xml:space="preserve">  Петушок, петушок, золотой гребешок» выгляни в окошко, дам тебе горошка». Выглянул петушок в  окошко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а лиса его цап – царап и в мешок , и побежала вокруг леса.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Эстафета.</w:t>
      </w:r>
      <w:r>
        <w:rPr>
          <w:rFonts w:ascii="Times New Roman" w:hAnsi="Times New Roman"/>
          <w:sz w:val="28"/>
          <w:szCs w:val="28"/>
        </w:rPr>
        <w:t xml:space="preserve"> Бег с мешком на плече до стойки и, обогнув ее, обратно, передача мешка следующему игроку и т. д. В мешке – два баскетбольных мяча. (На стойке декорация «Лес»).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085975"/>
            <wp:effectExtent l="19050" t="0" r="0" b="0"/>
            <wp:wrapSquare wrapText="bothSides"/>
            <wp:docPr id="2" name="Рисунок 21" descr="P103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P10302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0325" cy="2143125"/>
            <wp:effectExtent l="19050" t="0" r="9525" b="0"/>
            <wp:docPr id="8" name="Рисунок 22" descr="P103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P10302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Ведущий 1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Лисы и лисички, давайте развяжем мешки и  выпустим  петушка на  баскетбольную площадку. И так, 1, 2, 3 – выпустили.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Внимание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ребята! Продолжим тему «Зверье моё». Сказка «Теремок».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в поле  - теремок. Он ни низок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ни высок. Кто  в тереме живет? Кто в </w:t>
      </w:r>
      <w:proofErr w:type="gramStart"/>
      <w:r>
        <w:rPr>
          <w:rFonts w:ascii="Times New Roman" w:hAnsi="Times New Roman"/>
          <w:sz w:val="28"/>
          <w:szCs w:val="28"/>
        </w:rPr>
        <w:t>высоком</w:t>
      </w:r>
      <w:proofErr w:type="gramEnd"/>
      <w:r>
        <w:rPr>
          <w:rFonts w:ascii="Times New Roman" w:hAnsi="Times New Roman"/>
          <w:sz w:val="28"/>
          <w:szCs w:val="28"/>
        </w:rPr>
        <w:t xml:space="preserve">  живет? Комар  -  Пискун. Скучно комару жить одному. Решил он в гости друзей позвать. Вылетает комар из терема, берет друга за руку и в теремок к себе приглашает. Так он всех друзей к себе и привел. Стали они жить – поживать и добро наживать.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игры в эту сказку вам, ребята, надо выбрать самого сильного и быстрого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Он будем Комаром – Пискуном.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Итак, проведем жеребьевку  между Комарами  – Пискунами</w:t>
      </w:r>
      <w:r>
        <w:rPr>
          <w:rFonts w:ascii="Times New Roman" w:hAnsi="Times New Roman"/>
          <w:sz w:val="28"/>
          <w:szCs w:val="28"/>
        </w:rPr>
        <w:t>, и узнаем, кто из вас первым будет выполнять подтягивание. А мы с ребятами будем громко вести подсчет.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6000" cy="2419350"/>
            <wp:effectExtent l="95250" t="0" r="76200" b="0"/>
            <wp:docPr id="9" name="Рисунок 37" descr="P103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P103025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Силовые качества Комаров – Пискунов мы проверили, а теперь  настала пора  проверить   быстроту.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Эстафета.</w:t>
      </w:r>
      <w:r>
        <w:rPr>
          <w:rFonts w:ascii="Times New Roman" w:hAnsi="Times New Roman"/>
          <w:sz w:val="28"/>
          <w:szCs w:val="28"/>
        </w:rPr>
        <w:t xml:space="preserve"> Перед  каждой командой на полу обруч. Комар – Пискун бежит до домика  одевает обруч на талию бежит до следующего участника  берет его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бежит до домика и оставляет его , а сам  бежит за другим и   так по очереди Комар – Пискун перебегает поочередно с каждым из участников с одной стороны на другую.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10" name="Рисунок 26" descr="P103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P10302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5865" cy="1857375"/>
            <wp:effectExtent l="19050" t="0" r="635" b="0"/>
            <wp:wrapSquare wrapText="bothSides"/>
            <wp:docPr id="1" name="Рисунок 24" descr="P103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P103026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 сейчас предлагаю вам посмотреть современный танец  в исполнении девочек  9 класса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 .</w:t>
      </w:r>
      <w:proofErr w:type="gramEnd"/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11" name="Рисунок 27" descr="P103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P103026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давайте вспомним   </w:t>
      </w:r>
      <w:proofErr w:type="gramStart"/>
      <w:r>
        <w:rPr>
          <w:rFonts w:ascii="Times New Roman" w:hAnsi="Times New Roman"/>
          <w:sz w:val="28"/>
          <w:szCs w:val="28"/>
        </w:rPr>
        <w:t>сказку  про</w:t>
      </w:r>
      <w:proofErr w:type="gramEnd"/>
      <w:r>
        <w:rPr>
          <w:rFonts w:ascii="Times New Roman" w:hAnsi="Times New Roman"/>
          <w:sz w:val="28"/>
          <w:szCs w:val="28"/>
        </w:rPr>
        <w:t xml:space="preserve">  самую милую, добрую, и красивую девочку – Золушку.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балу у принца Золушка потеряла туфельку, но принц не только нашел  туфельку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но и надел её на маленькую ножку Золушки.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Задание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Перед колонной каждой команды ставится стул. На стульях сидят Золушки – девочки в бальных платьях. В каждой команде выбирают  одного мальчика (принца)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Принцы располагаются в нескольких метрах от всех Золушек. По команде ведущего «Внимание! Марш!» принцы бегут к Золушкам и надевают на их ножки туфельки. Золушки сидят на стуле без  туфелек, а туфельки стоят рядом со стулом. «Принц» одевает  туфельку на  ножку  Золушки и возвращается  обратно, следующий участник бежит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добегает до Золушки  и дарит ей цветок (мальчик опускается на колено), и возвращается  к команде; «Принц» повторно  добегает до Золушки берет ее за руку  и с ней возвращается в команду.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«Принц » и Золушка танцуют танец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«Носок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,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пятка и притоп».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62225" cy="1924050"/>
            <wp:effectExtent l="19050" t="0" r="9525" b="0"/>
            <wp:docPr id="12" name="Рисунок 28" descr="P103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P10302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00325" cy="1952625"/>
            <wp:effectExtent l="19050" t="0" r="9525" b="0"/>
            <wp:docPr id="13" name="Рисунок 29" descr="P103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P103027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Ведущий 2:</w:t>
      </w:r>
      <w:r>
        <w:rPr>
          <w:rFonts w:ascii="Times New Roman" w:hAnsi="Times New Roman"/>
          <w:sz w:val="28"/>
          <w:szCs w:val="28"/>
        </w:rPr>
        <w:t xml:space="preserve"> Сейчас, ребята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мы отправимся  в царство Снежной королевы. Здесь у неё в плену находится мальчик Кай. Он строит ледяную фигуру и, если сложит её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получит право вернуться домой. Надо помочь ему.  Для этого давайте перебросим к нему льдинки, тогда будет у него этих  льдинок больше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и он  быстрее сложит ледяную фигуру.     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Эстафета.</w:t>
      </w:r>
      <w:r>
        <w:rPr>
          <w:rFonts w:ascii="Times New Roman" w:hAnsi="Times New Roman"/>
          <w:sz w:val="28"/>
          <w:szCs w:val="28"/>
        </w:rPr>
        <w:t xml:space="preserve"> Чертятся две линии, расстояние между ними 2.5 – 3м. Первый  участник  по команде « Внимание! Марш!» добегает  до линии перебрасывает  пенопласт за другую линию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подбирает его, передает следующему участнику и т. д. Подсчитывается  количество упавших  за линию кусков пенопласта.    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>
        <w:rPr>
          <w:rFonts w:ascii="Times New Roman" w:hAnsi="Times New Roman"/>
          <w:b/>
          <w:sz w:val="32"/>
          <w:szCs w:val="32"/>
        </w:rPr>
        <w:t>1</w:t>
      </w:r>
      <w:proofErr w:type="gramEnd"/>
      <w:r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sz w:val="28"/>
          <w:szCs w:val="28"/>
        </w:rPr>
        <w:t xml:space="preserve"> Ребята, холодно было в царстве Снежной королевы?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Давайте потанцуем.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32"/>
          <w:szCs w:val="32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62225" cy="1924050"/>
            <wp:effectExtent l="19050" t="0" r="9525" b="0"/>
            <wp:docPr id="14" name="Рисунок 30" descr="P103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10302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33650" cy="1905000"/>
            <wp:effectExtent l="19050" t="0" r="0" b="0"/>
            <wp:docPr id="15" name="Рисунок 31" descr="P103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P103029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</w:t>
      </w:r>
      <w:proofErr w:type="gramStart"/>
      <w:r>
        <w:rPr>
          <w:rFonts w:ascii="Times New Roman" w:hAnsi="Times New Roman"/>
          <w:sz w:val="28"/>
          <w:szCs w:val="28"/>
        </w:rPr>
        <w:t>.Х</w:t>
      </w:r>
      <w:proofErr w:type="gramEnd"/>
      <w:r>
        <w:rPr>
          <w:rFonts w:ascii="Times New Roman" w:hAnsi="Times New Roman"/>
          <w:sz w:val="28"/>
          <w:szCs w:val="28"/>
        </w:rPr>
        <w:t>очу закончить нашу сказочную игру словами :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сказочке конец.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их слушал молодец!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играл в них удалец!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кто же победил?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Предоставляем слово жюри.                                                                       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275" cy="2000250"/>
            <wp:effectExtent l="19050" t="0" r="9525" b="0"/>
            <wp:docPr id="16" name="Рисунок 32" descr="P103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P10303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76475" cy="1933575"/>
            <wp:effectExtent l="19050" t="0" r="9525" b="0"/>
            <wp:docPr id="17" name="Рисунок 35" descr="P103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P103030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 победительницы под музыку делает круг почета. Вслед за ней уходит вторая команда.</w:t>
      </w:r>
    </w:p>
    <w:p w:rsidR="002B4A6F" w:rsidRDefault="002B4A6F" w:rsidP="002B4A6F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>
        <w:rPr>
          <w:rFonts w:ascii="Times New Roman" w:hAnsi="Times New Roman"/>
          <w:b/>
          <w:sz w:val="32"/>
          <w:szCs w:val="32"/>
        </w:rPr>
        <w:t>2</w:t>
      </w:r>
      <w:proofErr w:type="gram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На этом наши соревнования  закончены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Всех зрителей и болельщиков благодарим за внимание. До свидания</w:t>
      </w:r>
      <w:proofErr w:type="gramStart"/>
      <w:r>
        <w:rPr>
          <w:rFonts w:ascii="Times New Roman" w:hAnsi="Times New Roman"/>
          <w:sz w:val="28"/>
          <w:szCs w:val="28"/>
        </w:rPr>
        <w:t xml:space="preserve">!. </w:t>
      </w:r>
      <w:proofErr w:type="gramEnd"/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i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2B4A6F" w:rsidRDefault="002B4A6F" w:rsidP="002B4A6F">
      <w:pPr>
        <w:pStyle w:val="a4"/>
        <w:tabs>
          <w:tab w:val="left" w:pos="0"/>
        </w:tabs>
        <w:ind w:left="-142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0"/>
        </w:tabs>
        <w:ind w:left="-284"/>
        <w:rPr>
          <w:rFonts w:ascii="Times New Roman" w:hAnsi="Times New Roman"/>
          <w:b/>
          <w:sz w:val="28"/>
          <w:szCs w:val="28"/>
        </w:rPr>
      </w:pPr>
    </w:p>
    <w:p w:rsidR="002B4A6F" w:rsidRDefault="002B4A6F" w:rsidP="002B4A6F">
      <w:pPr>
        <w:pStyle w:val="a4"/>
        <w:tabs>
          <w:tab w:val="left" w:pos="-426"/>
        </w:tabs>
        <w:ind w:left="0" w:hanging="426"/>
        <w:jc w:val="center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-426"/>
        </w:tabs>
        <w:ind w:left="0" w:hanging="426"/>
        <w:jc w:val="center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-426"/>
        </w:tabs>
        <w:ind w:left="0" w:hanging="426"/>
        <w:jc w:val="center"/>
        <w:rPr>
          <w:rFonts w:ascii="Times New Roman" w:hAnsi="Times New Roman"/>
          <w:sz w:val="28"/>
          <w:szCs w:val="28"/>
        </w:rPr>
      </w:pPr>
    </w:p>
    <w:p w:rsidR="002B4A6F" w:rsidRDefault="002B4A6F" w:rsidP="002B4A6F">
      <w:pPr>
        <w:pStyle w:val="a4"/>
        <w:tabs>
          <w:tab w:val="left" w:pos="-426"/>
        </w:tabs>
        <w:ind w:left="0" w:hanging="426"/>
        <w:jc w:val="center"/>
        <w:rPr>
          <w:rFonts w:ascii="Times New Roman" w:hAnsi="Times New Roman"/>
          <w:sz w:val="28"/>
          <w:szCs w:val="28"/>
        </w:rPr>
      </w:pPr>
    </w:p>
    <w:p w:rsidR="006B7F1B" w:rsidRDefault="006B7F1B"/>
    <w:sectPr w:rsidR="006B7F1B" w:rsidSect="006B7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A6F"/>
    <w:rsid w:val="002B4A6F"/>
    <w:rsid w:val="006B7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A6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A6F"/>
    <w:pPr>
      <w:spacing w:after="75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2B4A6F"/>
    <w:pPr>
      <w:ind w:left="720"/>
      <w:contextualSpacing/>
    </w:pPr>
  </w:style>
  <w:style w:type="character" w:styleId="a5">
    <w:name w:val="Emphasis"/>
    <w:basedOn w:val="a0"/>
    <w:uiPriority w:val="20"/>
    <w:qFormat/>
    <w:rsid w:val="002B4A6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B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A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0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1118</Words>
  <Characters>6374</Characters>
  <Application>Microsoft Office Word</Application>
  <DocSecurity>0</DocSecurity>
  <Lines>53</Lines>
  <Paragraphs>14</Paragraphs>
  <ScaleCrop>false</ScaleCrop>
  <Company/>
  <LinksUpToDate>false</LinksUpToDate>
  <CharactersWithSpaces>7478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2013-12-17T16:40:00Z</dcterms:created>
  <dcterms:modified xsi:type="dcterms:W3CDTF">2013-12-17T16:42:00Z</dcterms:modified>
</cp:coreProperties>
</file>