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4B" w:rsidRPr="00891961" w:rsidRDefault="00E00D4B" w:rsidP="00E00D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891961">
        <w:rPr>
          <w:rFonts w:ascii="Times New Roman" w:hAnsi="Times New Roman"/>
          <w:b/>
          <w:sz w:val="24"/>
          <w:szCs w:val="24"/>
        </w:rPr>
        <w:t>Рекомендации к совместным действиям различных ведомств в оказании помощи</w:t>
      </w:r>
    </w:p>
    <w:p w:rsidR="00E00D4B" w:rsidRPr="00891961" w:rsidRDefault="00E00D4B" w:rsidP="00E00D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1961">
        <w:rPr>
          <w:rFonts w:ascii="Times New Roman" w:hAnsi="Times New Roman"/>
          <w:b/>
          <w:sz w:val="24"/>
          <w:szCs w:val="24"/>
        </w:rPr>
        <w:t xml:space="preserve"> детям и подросткам из неблагополучных семей</w:t>
      </w:r>
    </w:p>
    <w:bookmarkEnd w:id="0"/>
    <w:p w:rsidR="00E00D4B" w:rsidRPr="00891961" w:rsidRDefault="00E00D4B" w:rsidP="00E00D4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1085" w:type="dxa"/>
        <w:tblLayout w:type="fixed"/>
        <w:tblLook w:val="01E0" w:firstRow="1" w:lastRow="1" w:firstColumn="1" w:lastColumn="1" w:noHBand="0" w:noVBand="0"/>
      </w:tblPr>
      <w:tblGrid>
        <w:gridCol w:w="2268"/>
        <w:gridCol w:w="4679"/>
        <w:gridCol w:w="2021"/>
        <w:gridCol w:w="2117"/>
      </w:tblGrid>
      <w:tr w:rsidR="00E00D4B" w:rsidRPr="00891961" w:rsidTr="001419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4B" w:rsidRPr="00891961" w:rsidRDefault="00E00D4B" w:rsidP="00141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961">
              <w:rPr>
                <w:rFonts w:ascii="Times New Roman" w:hAnsi="Times New Roman"/>
                <w:b/>
                <w:sz w:val="24"/>
                <w:szCs w:val="24"/>
              </w:rPr>
              <w:t>Доминирующий фактор в характеристике семьи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4B" w:rsidRPr="00891961" w:rsidRDefault="00E00D4B" w:rsidP="00141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961">
              <w:rPr>
                <w:rFonts w:ascii="Times New Roman" w:hAnsi="Times New Roman"/>
                <w:b/>
                <w:sz w:val="24"/>
                <w:szCs w:val="24"/>
              </w:rPr>
              <w:t>Виды помощи семье и детям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4B" w:rsidRPr="00891961" w:rsidRDefault="00E00D4B" w:rsidP="00141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961">
              <w:rPr>
                <w:rFonts w:ascii="Times New Roman" w:hAnsi="Times New Roman"/>
                <w:b/>
                <w:sz w:val="24"/>
                <w:szCs w:val="24"/>
              </w:rPr>
              <w:t>Службы, центры, учреждения, специалисты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4B" w:rsidRPr="00891961" w:rsidRDefault="00E00D4B" w:rsidP="00141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961">
              <w:rPr>
                <w:rFonts w:ascii="Times New Roman" w:hAnsi="Times New Roman"/>
                <w:b/>
                <w:sz w:val="24"/>
                <w:szCs w:val="24"/>
              </w:rPr>
              <w:t>Необходимые документы для оказания помощи</w:t>
            </w:r>
          </w:p>
        </w:tc>
      </w:tr>
      <w:tr w:rsidR="00E00D4B" w:rsidRPr="00891961" w:rsidTr="001419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4B" w:rsidRPr="00891961" w:rsidRDefault="00E00D4B" w:rsidP="00141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9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4B" w:rsidRPr="00891961" w:rsidRDefault="00E00D4B" w:rsidP="00141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9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4B" w:rsidRPr="00891961" w:rsidRDefault="00E00D4B" w:rsidP="00141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9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4B" w:rsidRPr="00891961" w:rsidRDefault="00E00D4B" w:rsidP="00141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9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00D4B" w:rsidRPr="00891961" w:rsidTr="001419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Недостаточная психолого-педагогическая грамотность родителей и семьи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-Наблюдение и консультации учителя, психолога, соц. педагога;</w:t>
            </w:r>
          </w:p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- помощь психотерапевта семье и детям;</w:t>
            </w:r>
          </w:p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- проведение семинаров, бесед на темы воспитания, просмотр видеофильмов, кинофильмов</w:t>
            </w:r>
          </w:p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-вовлечение детей в кружки, секции;</w:t>
            </w:r>
          </w:p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-постановка на учет в ОДН, к подростковому психологу, наркологу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Школа, Центр защиты семьи, ДДЮТ, КДН.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Направление, характеристика учителя, психолога, социального педагога.</w:t>
            </w:r>
          </w:p>
        </w:tc>
      </w:tr>
      <w:tr w:rsidR="00E00D4B" w:rsidRPr="00891961" w:rsidTr="001419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Жестокое обращение с ребенком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-Наблюдение учителя, психолога школы, социального педагога, социального работника;</w:t>
            </w:r>
          </w:p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-консультации психолога, социального педагога, врача, юриста для родителей;</w:t>
            </w:r>
          </w:p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-психотерапевтическая помощь родителям и детям;</w:t>
            </w:r>
          </w:p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-постановка на учет в ОДН, к наркологу, консультации врачей, юристов;</w:t>
            </w:r>
          </w:p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-привлечение родителей к работе семинарам, беседы о воспитании в семье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Педиатры, школа, центры, КДН.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 xml:space="preserve">Заключение врача, направление, заявление, характеристика психолого-педагогической комиссии школы </w:t>
            </w:r>
          </w:p>
        </w:tc>
      </w:tr>
      <w:tr w:rsidR="00E00D4B" w:rsidRPr="00891961" w:rsidTr="001419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Семья алкоголиков (оба родителя)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-Наблюдение и консультации психолого-образовательного учреждения (для детей-подростков)</w:t>
            </w:r>
          </w:p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-оказание психологической наркологической помощи семье и её отдельным членам;</w:t>
            </w:r>
          </w:p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-дополнительные занятия с ребенком по оказанию помощи в учебе;</w:t>
            </w:r>
          </w:p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-вовлечение ребенка в систему дополнительного образования (кружки, секции);</w:t>
            </w:r>
          </w:p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-консультация врача - психиатра, нарколога и т.д.</w:t>
            </w:r>
          </w:p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-консультация ребёнка в ПМПК и определение программ обучения;</w:t>
            </w:r>
          </w:p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-перевод ребенка в класс компенсирующего обучения, во вспомогательную школу, центр социально-трудовой адаптации, вечернюю школу, ПТУ и т.д.</w:t>
            </w:r>
          </w:p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-работа с родителями специалистов наркологической, психиатрической помощи (по необходимости);</w:t>
            </w:r>
          </w:p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lastRenderedPageBreak/>
              <w:t>-возбуждение дела о лишении родительских прав (в случае необходимости)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19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Школа, центры, кризисный центр, социальная гостиница, органы здравоохранения, врачи, службы, учителя, КДН. 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 xml:space="preserve">Акт обследования жилищно-бытовых условий, характеристика семьи, заявление, ходатайство учителя, медицинское заключение, характеристика уровня усвоения программы обучения, личное дело ребенка, заявление-ходатайство на лишение родительских прав, справка с места жительства родителей и ребёнка, решение органов опеки и </w:t>
            </w:r>
            <w:r w:rsidRPr="00891961">
              <w:rPr>
                <w:rFonts w:ascii="Times New Roman" w:hAnsi="Times New Roman"/>
                <w:sz w:val="24"/>
                <w:szCs w:val="24"/>
              </w:rPr>
              <w:lastRenderedPageBreak/>
              <w:t>попечительства о лишении родительских прав</w:t>
            </w:r>
          </w:p>
        </w:tc>
      </w:tr>
      <w:tr w:rsidR="00E00D4B" w:rsidRPr="00891961" w:rsidTr="001419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lastRenderedPageBreak/>
              <w:t>Семья в состоянии развода или после развода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-Наблюдения и консультации психолога ОУ, социального педагога, учителя;</w:t>
            </w:r>
          </w:p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-консультативная помощь психолога и психотерапевта;</w:t>
            </w:r>
          </w:p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 xml:space="preserve">-вовлечение ребенка в кружки, секции, клубы, студии и </w:t>
            </w:r>
            <w:proofErr w:type="spellStart"/>
            <w:r w:rsidRPr="00891961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891961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8919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-дополнительная помощь в выполнении домашних заданий, в учёбе;</w:t>
            </w:r>
          </w:p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- постановка ребенка на учет (при необходимости) к наркологу, психиатру, невропатологу;</w:t>
            </w:r>
          </w:p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- привлечение к деятельности класса родителей ребенка;</w:t>
            </w:r>
          </w:p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-помощь ребенку со стороны его окружения;</w:t>
            </w:r>
          </w:p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-помощь ребенку со стороны сверстников (по рекомендации учителя);</w:t>
            </w:r>
          </w:p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-привлечение родителей к семинарам по вопросам психологии детей, перенесших травму;</w:t>
            </w:r>
          </w:p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Школа, центры, службы, консультации психотерапевта.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 xml:space="preserve">Педагогическая характеристика из ОУ, направление, акт обследования </w:t>
            </w:r>
            <w:proofErr w:type="spellStart"/>
            <w:proofErr w:type="gramStart"/>
            <w:r w:rsidRPr="00891961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891961">
              <w:rPr>
                <w:rFonts w:ascii="Times New Roman" w:hAnsi="Times New Roman"/>
                <w:sz w:val="24"/>
                <w:szCs w:val="24"/>
              </w:rPr>
              <w:t xml:space="preserve">  – бытовых</w:t>
            </w:r>
            <w:proofErr w:type="gramEnd"/>
            <w:r w:rsidRPr="00891961">
              <w:rPr>
                <w:rFonts w:ascii="Times New Roman" w:hAnsi="Times New Roman"/>
                <w:sz w:val="24"/>
                <w:szCs w:val="24"/>
              </w:rPr>
              <w:t xml:space="preserve"> условий, ходатайство о постановке на учет в ОДН, у психиатра, нарколога с указанием конкретных фактов)</w:t>
            </w:r>
          </w:p>
        </w:tc>
      </w:tr>
      <w:tr w:rsidR="00E00D4B" w:rsidRPr="00891961" w:rsidTr="001419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Неполная семья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-Привлечение полной семьи для работы с ребёнком и его семьей;</w:t>
            </w:r>
          </w:p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-привлечение ближайших родственников к воспитанию ребенка;</w:t>
            </w:r>
          </w:p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-наблюдения и консультации психолога, социального педагога;</w:t>
            </w:r>
          </w:p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-активная деятельность классного руководителя или учителя по вовлечению ребенка в систему дополнительного образования;</w:t>
            </w:r>
          </w:p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-проведение родительского лектория;</w:t>
            </w:r>
          </w:p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-постановка на учет в учреждения и органы социальной защиты;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Школа, центры, службы, кризисные центры, родственники. ДДЮТ.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Характеристика из ОУ, ходатайство на постановку в органы соцзащиты и др.</w:t>
            </w:r>
          </w:p>
        </w:tc>
      </w:tr>
      <w:tr w:rsidR="00E00D4B" w:rsidRPr="00891961" w:rsidTr="001419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Отчужденность родителей из-за занятости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-сопровождение ребенка социальным педагогом;</w:t>
            </w:r>
          </w:p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-наблюдение и консультация психолога ОУ;</w:t>
            </w:r>
          </w:p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-привлечение родителей к занятиям по психологии подростка;</w:t>
            </w:r>
          </w:p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 xml:space="preserve">-помощь ребенку в умении планировать свое свободное </w:t>
            </w:r>
            <w:proofErr w:type="spellStart"/>
            <w:r w:rsidRPr="00891961">
              <w:rPr>
                <w:rFonts w:ascii="Times New Roman" w:hAnsi="Times New Roman"/>
                <w:sz w:val="24"/>
                <w:szCs w:val="24"/>
              </w:rPr>
              <w:t>вре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4B" w:rsidRPr="00891961" w:rsidRDefault="00E00D4B" w:rsidP="00141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D4B" w:rsidRPr="00891961" w:rsidRDefault="00E00D4B" w:rsidP="00E00D4B">
      <w:pPr>
        <w:spacing w:before="100" w:beforeAutospacing="1" w:after="100" w:afterAutospacing="1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E00D4B" w:rsidRPr="00891961" w:rsidRDefault="00E00D4B" w:rsidP="00E00D4B">
      <w:pPr>
        <w:spacing w:before="100" w:beforeAutospacing="1" w:after="100" w:afterAutospacing="1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A014E" w:rsidRDefault="005A014E"/>
    <w:sectPr w:rsidR="005A014E" w:rsidSect="00E00D4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4B"/>
    <w:rsid w:val="005A014E"/>
    <w:rsid w:val="00E0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2014-10-13T07:26:00Z</dcterms:created>
  <dcterms:modified xsi:type="dcterms:W3CDTF">2014-10-13T07:28:00Z</dcterms:modified>
</cp:coreProperties>
</file>