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D1" w:rsidRPr="006039D1" w:rsidRDefault="006039D1" w:rsidP="0060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039D1">
        <w:rPr>
          <w:rFonts w:ascii="Times New Roman" w:eastAsia="Times New Roman" w:hAnsi="Times New Roman" w:cs="Times New Roman"/>
          <w:b/>
          <w:color w:val="333333"/>
          <w:lang w:eastAsia="ru-RU"/>
        </w:rPr>
        <w:t>Утверждаю</w:t>
      </w:r>
    </w:p>
    <w:p w:rsidR="006039D1" w:rsidRPr="006039D1" w:rsidRDefault="006039D1" w:rsidP="0060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039D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Директор Средней школы №3 </w:t>
      </w:r>
      <w:proofErr w:type="spellStart"/>
      <w:r w:rsidRPr="006039D1">
        <w:rPr>
          <w:rFonts w:ascii="Times New Roman" w:eastAsia="Times New Roman" w:hAnsi="Times New Roman" w:cs="Times New Roman"/>
          <w:b/>
          <w:color w:val="333333"/>
          <w:lang w:eastAsia="ru-RU"/>
        </w:rPr>
        <w:t>г.Лысково</w:t>
      </w:r>
      <w:proofErr w:type="spellEnd"/>
    </w:p>
    <w:p w:rsidR="006039D1" w:rsidRPr="006039D1" w:rsidRDefault="006039D1" w:rsidP="00603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039D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_________________________ </w:t>
      </w:r>
      <w:proofErr w:type="spellStart"/>
      <w:r w:rsidRPr="006039D1">
        <w:rPr>
          <w:rFonts w:ascii="Times New Roman" w:eastAsia="Times New Roman" w:hAnsi="Times New Roman" w:cs="Times New Roman"/>
          <w:b/>
          <w:color w:val="333333"/>
          <w:lang w:eastAsia="ru-RU"/>
        </w:rPr>
        <w:t>Блинова</w:t>
      </w:r>
      <w:proofErr w:type="spellEnd"/>
      <w:r w:rsidRPr="006039D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И.А.</w:t>
      </w:r>
    </w:p>
    <w:p w:rsid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333333"/>
          <w:sz w:val="22"/>
          <w:szCs w:val="22"/>
        </w:rPr>
      </w:pPr>
      <w:bookmarkStart w:id="0" w:name="_GoBack"/>
      <w:bookmarkEnd w:id="0"/>
    </w:p>
    <w:p w:rsidR="00AB60EB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690AE4">
        <w:rPr>
          <w:b/>
          <w:color w:val="333333"/>
          <w:sz w:val="20"/>
          <w:szCs w:val="20"/>
        </w:rPr>
        <w:t>Инструкция по охране труда</w:t>
      </w:r>
      <w:r w:rsidRPr="00690AE4">
        <w:rPr>
          <w:rStyle w:val="apple-converted-space"/>
          <w:b/>
          <w:color w:val="333333"/>
          <w:sz w:val="20"/>
          <w:szCs w:val="20"/>
        </w:rPr>
        <w:t> </w:t>
      </w:r>
      <w:r w:rsidRPr="00690AE4">
        <w:rPr>
          <w:b/>
          <w:color w:val="333333"/>
          <w:sz w:val="20"/>
          <w:szCs w:val="20"/>
        </w:rPr>
        <w:br/>
        <w:t xml:space="preserve">при работе с </w:t>
      </w:r>
      <w:proofErr w:type="spellStart"/>
      <w:r w:rsidRPr="00690AE4">
        <w:rPr>
          <w:b/>
          <w:color w:val="333333"/>
          <w:sz w:val="20"/>
          <w:szCs w:val="20"/>
        </w:rPr>
        <w:t>электромясорубкой</w:t>
      </w:r>
      <w:proofErr w:type="spellEnd"/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AB60EB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690AE4">
        <w:rPr>
          <w:b/>
          <w:i/>
          <w:color w:val="333333"/>
          <w:sz w:val="20"/>
          <w:szCs w:val="20"/>
        </w:rPr>
        <w:t>1.</w:t>
      </w:r>
      <w:r w:rsidR="00AB60EB" w:rsidRPr="00690AE4">
        <w:rPr>
          <w:b/>
          <w:i/>
          <w:color w:val="333333"/>
          <w:sz w:val="20"/>
          <w:szCs w:val="20"/>
        </w:rPr>
        <w:t>Общие требования безопасности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0"/>
          <w:szCs w:val="20"/>
        </w:rPr>
      </w:pP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1.1. К самостоятельной работе с </w:t>
      </w:r>
      <w:proofErr w:type="spellStart"/>
      <w:r w:rsidRPr="00690AE4">
        <w:rPr>
          <w:color w:val="333333"/>
          <w:sz w:val="20"/>
          <w:szCs w:val="20"/>
        </w:rPr>
        <w:t>электромясорубкой</w:t>
      </w:r>
      <w:proofErr w:type="spellEnd"/>
      <w:r w:rsidRPr="00690AE4">
        <w:rPr>
          <w:color w:val="333333"/>
          <w:sz w:val="20"/>
          <w:szCs w:val="20"/>
        </w:rPr>
        <w:t xml:space="preserve"> допускаются </w:t>
      </w:r>
      <w:r w:rsidR="00690AE4" w:rsidRPr="00690AE4">
        <w:rPr>
          <w:color w:val="333333"/>
          <w:sz w:val="20"/>
          <w:szCs w:val="20"/>
        </w:rPr>
        <w:t>лица</w:t>
      </w:r>
      <w:r w:rsidRPr="00690AE4">
        <w:rPr>
          <w:color w:val="333333"/>
          <w:sz w:val="20"/>
          <w:szCs w:val="20"/>
        </w:rPr>
        <w:t>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1.</w:t>
      </w:r>
      <w:r w:rsidR="000D1E3B" w:rsidRPr="000D1E3B">
        <w:rPr>
          <w:color w:val="333333"/>
          <w:sz w:val="20"/>
          <w:szCs w:val="20"/>
        </w:rPr>
        <w:t>2</w:t>
      </w:r>
      <w:r w:rsidRPr="00690AE4">
        <w:rPr>
          <w:color w:val="333333"/>
          <w:sz w:val="20"/>
          <w:szCs w:val="20"/>
        </w:rPr>
        <w:t xml:space="preserve">. </w:t>
      </w:r>
      <w:r w:rsidR="00AB60EB" w:rsidRPr="00690AE4">
        <w:rPr>
          <w:color w:val="333333"/>
          <w:sz w:val="20"/>
          <w:szCs w:val="20"/>
        </w:rPr>
        <w:t xml:space="preserve">При работе с </w:t>
      </w:r>
      <w:proofErr w:type="spellStart"/>
      <w:r w:rsidR="00AB60EB" w:rsidRPr="00690AE4">
        <w:rPr>
          <w:color w:val="333333"/>
          <w:sz w:val="20"/>
          <w:szCs w:val="20"/>
        </w:rPr>
        <w:t>электромясорубкой</w:t>
      </w:r>
      <w:proofErr w:type="spellEnd"/>
      <w:r w:rsidR="00AB60EB" w:rsidRPr="00690AE4">
        <w:rPr>
          <w:color w:val="333333"/>
          <w:sz w:val="20"/>
          <w:szCs w:val="20"/>
        </w:rPr>
        <w:t xml:space="preserve"> возможно воздействие на работа</w:t>
      </w:r>
      <w:r w:rsidR="00AB60EB" w:rsidRPr="00690AE4">
        <w:rPr>
          <w:color w:val="333333"/>
          <w:sz w:val="20"/>
          <w:szCs w:val="20"/>
        </w:rPr>
        <w:softHyphen/>
        <w:t>ющих следующих опасных производственных факторов:</w:t>
      </w:r>
      <w:r w:rsidR="00AB60EB"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- </w:t>
      </w:r>
      <w:proofErr w:type="spellStart"/>
      <w:r w:rsidRPr="00690AE4">
        <w:rPr>
          <w:color w:val="333333"/>
          <w:sz w:val="20"/>
          <w:szCs w:val="20"/>
        </w:rPr>
        <w:t>травмирование</w:t>
      </w:r>
      <w:proofErr w:type="spellEnd"/>
      <w:r w:rsidRPr="00690AE4">
        <w:rPr>
          <w:color w:val="333333"/>
          <w:sz w:val="20"/>
          <w:szCs w:val="20"/>
        </w:rPr>
        <w:t xml:space="preserve"> рук при работе без специальных толкателей;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- поражение электрическим то</w:t>
      </w:r>
      <w:r w:rsidR="00690AE4" w:rsidRPr="00690AE4">
        <w:rPr>
          <w:color w:val="333333"/>
          <w:sz w:val="20"/>
          <w:szCs w:val="20"/>
        </w:rPr>
        <w:t xml:space="preserve">ком при неисправном заземлении </w:t>
      </w:r>
      <w:r w:rsidRPr="00690AE4">
        <w:rPr>
          <w:color w:val="333333"/>
          <w:sz w:val="20"/>
          <w:szCs w:val="20"/>
        </w:rPr>
        <w:t>кор</w:t>
      </w:r>
      <w:r w:rsidRPr="00690AE4">
        <w:rPr>
          <w:color w:val="333333"/>
          <w:sz w:val="20"/>
          <w:szCs w:val="20"/>
        </w:rPr>
        <w:softHyphen/>
        <w:t xml:space="preserve">пуса </w:t>
      </w:r>
      <w:proofErr w:type="spellStart"/>
      <w:r w:rsidRPr="00690AE4">
        <w:rPr>
          <w:color w:val="333333"/>
          <w:sz w:val="20"/>
          <w:szCs w:val="20"/>
        </w:rPr>
        <w:t>электромясорубки</w:t>
      </w:r>
      <w:proofErr w:type="spellEnd"/>
      <w:r w:rsidRPr="00690AE4">
        <w:rPr>
          <w:color w:val="333333"/>
          <w:sz w:val="20"/>
          <w:szCs w:val="20"/>
        </w:rPr>
        <w:t xml:space="preserve"> и отсутствии диэлектрического коврика.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1.</w:t>
      </w:r>
      <w:r w:rsidR="000D1E3B" w:rsidRPr="000D1E3B">
        <w:rPr>
          <w:color w:val="333333"/>
          <w:sz w:val="20"/>
          <w:szCs w:val="20"/>
        </w:rPr>
        <w:t>3</w:t>
      </w:r>
      <w:r w:rsidR="00690AE4" w:rsidRPr="00690AE4">
        <w:rPr>
          <w:color w:val="333333"/>
          <w:sz w:val="20"/>
          <w:szCs w:val="20"/>
        </w:rPr>
        <w:t xml:space="preserve">. </w:t>
      </w:r>
      <w:r w:rsidRPr="00690AE4">
        <w:rPr>
          <w:color w:val="333333"/>
          <w:sz w:val="20"/>
          <w:szCs w:val="20"/>
        </w:rPr>
        <w:t xml:space="preserve">При работе с </w:t>
      </w:r>
      <w:proofErr w:type="spellStart"/>
      <w:r w:rsidRPr="00690AE4">
        <w:rPr>
          <w:color w:val="333333"/>
          <w:sz w:val="20"/>
          <w:szCs w:val="20"/>
        </w:rPr>
        <w:t>электромясорубкой</w:t>
      </w:r>
      <w:proofErr w:type="spellEnd"/>
      <w:r w:rsidRPr="00690AE4">
        <w:rPr>
          <w:color w:val="333333"/>
          <w:sz w:val="20"/>
          <w:szCs w:val="20"/>
        </w:rPr>
        <w:t xml:space="preserve"> должна использоваться следую</w:t>
      </w:r>
      <w:r w:rsidRPr="00690AE4">
        <w:rPr>
          <w:color w:val="333333"/>
          <w:sz w:val="20"/>
          <w:szCs w:val="20"/>
        </w:rPr>
        <w:softHyphen/>
        <w:t>щая спецодежда и средства индивидуальной защиты: халат, передник хлоп</w:t>
      </w:r>
      <w:r w:rsidRPr="00690AE4">
        <w:rPr>
          <w:color w:val="333333"/>
          <w:sz w:val="20"/>
          <w:szCs w:val="20"/>
        </w:rPr>
        <w:softHyphen/>
        <w:t>чатобумажный, косынка или колпак, диэлектрический коврик.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0D1E3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1.4</w:t>
      </w:r>
      <w:r w:rsidR="00AB60EB" w:rsidRPr="00690AE4">
        <w:rPr>
          <w:color w:val="333333"/>
          <w:sz w:val="20"/>
          <w:szCs w:val="20"/>
        </w:rPr>
        <w:t xml:space="preserve">. </w:t>
      </w:r>
      <w:r w:rsidR="00690AE4" w:rsidRPr="00690AE4">
        <w:rPr>
          <w:color w:val="333333"/>
          <w:sz w:val="20"/>
          <w:szCs w:val="20"/>
        </w:rPr>
        <w:t>В кабинете</w:t>
      </w:r>
      <w:r w:rsidR="00AB60EB" w:rsidRPr="00690AE4">
        <w:rPr>
          <w:color w:val="333333"/>
          <w:sz w:val="20"/>
          <w:szCs w:val="20"/>
        </w:rPr>
        <w:t xml:space="preserve"> должна быть </w:t>
      </w:r>
      <w:proofErr w:type="spellStart"/>
      <w:r w:rsidR="00AB60EB" w:rsidRPr="00690AE4">
        <w:rPr>
          <w:color w:val="333333"/>
          <w:sz w:val="20"/>
          <w:szCs w:val="20"/>
        </w:rPr>
        <w:t>медаптечка</w:t>
      </w:r>
      <w:proofErr w:type="spellEnd"/>
      <w:r w:rsidR="00AB60EB" w:rsidRPr="00690AE4">
        <w:rPr>
          <w:color w:val="333333"/>
          <w:sz w:val="20"/>
          <w:szCs w:val="20"/>
        </w:rPr>
        <w:t xml:space="preserve"> с набором необходимых медикаментов и перевязочных средств для оказания первой помощи при травмах.</w:t>
      </w:r>
      <w:r w:rsidR="00AB60EB"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1.</w:t>
      </w:r>
      <w:r w:rsidR="000D1E3B" w:rsidRPr="000D1E3B">
        <w:rPr>
          <w:color w:val="333333"/>
          <w:sz w:val="20"/>
          <w:szCs w:val="20"/>
        </w:rPr>
        <w:t>5</w:t>
      </w:r>
      <w:r w:rsidRPr="00690AE4">
        <w:rPr>
          <w:color w:val="333333"/>
          <w:sz w:val="20"/>
          <w:szCs w:val="20"/>
        </w:rPr>
        <w:t xml:space="preserve">. Работающие обязаны соблюдать правила пожарной безопасности, знать места расположения первичных средств пожаротушения. </w:t>
      </w:r>
      <w:r w:rsidR="00690AE4" w:rsidRPr="00690AE4">
        <w:rPr>
          <w:color w:val="333333"/>
          <w:sz w:val="20"/>
          <w:szCs w:val="20"/>
        </w:rPr>
        <w:t>Кабинет</w:t>
      </w:r>
      <w:r w:rsidRPr="00690AE4">
        <w:rPr>
          <w:color w:val="333333"/>
          <w:sz w:val="20"/>
          <w:szCs w:val="20"/>
        </w:rPr>
        <w:t xml:space="preserve"> должен быть о</w:t>
      </w:r>
      <w:r w:rsidR="00690AE4" w:rsidRPr="00690AE4">
        <w:rPr>
          <w:color w:val="333333"/>
          <w:sz w:val="20"/>
          <w:szCs w:val="20"/>
        </w:rPr>
        <w:t xml:space="preserve">беспечен </w:t>
      </w:r>
      <w:r w:rsidRPr="00690AE4">
        <w:rPr>
          <w:color w:val="333333"/>
          <w:sz w:val="20"/>
          <w:szCs w:val="20"/>
        </w:rPr>
        <w:t>огнетушителем.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1.</w:t>
      </w:r>
      <w:r w:rsidR="000D1E3B" w:rsidRPr="000D1E3B">
        <w:rPr>
          <w:color w:val="333333"/>
          <w:sz w:val="20"/>
          <w:szCs w:val="20"/>
        </w:rPr>
        <w:t>6</w:t>
      </w:r>
      <w:r w:rsidRPr="00690AE4">
        <w:rPr>
          <w:color w:val="333333"/>
          <w:sz w:val="20"/>
          <w:szCs w:val="20"/>
        </w:rPr>
        <w:t xml:space="preserve">. При несчастном случае пострадавший или очевидец несчастного случая обязан немедленно сообщить </w:t>
      </w:r>
      <w:r w:rsidR="00690AE4" w:rsidRPr="00690AE4">
        <w:rPr>
          <w:color w:val="333333"/>
          <w:sz w:val="20"/>
          <w:szCs w:val="20"/>
        </w:rPr>
        <w:t>учителю</w:t>
      </w:r>
      <w:r w:rsidRPr="00690AE4">
        <w:rPr>
          <w:color w:val="333333"/>
          <w:sz w:val="20"/>
          <w:szCs w:val="20"/>
        </w:rPr>
        <w:t>. При не</w:t>
      </w:r>
      <w:r w:rsidRPr="00690AE4">
        <w:rPr>
          <w:color w:val="333333"/>
          <w:sz w:val="20"/>
          <w:szCs w:val="20"/>
        </w:rPr>
        <w:softHyphen/>
        <w:t xml:space="preserve">исправности оборудования прекратить работу и сообщить об этом </w:t>
      </w:r>
      <w:r w:rsidR="00690AE4" w:rsidRPr="00690AE4">
        <w:rPr>
          <w:color w:val="333333"/>
          <w:sz w:val="20"/>
          <w:szCs w:val="20"/>
        </w:rPr>
        <w:t>учителю</w:t>
      </w:r>
      <w:r w:rsidRPr="00690AE4">
        <w:rPr>
          <w:color w:val="333333"/>
          <w:sz w:val="20"/>
          <w:szCs w:val="20"/>
        </w:rPr>
        <w:t>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1.</w:t>
      </w:r>
      <w:r w:rsidR="000D1E3B" w:rsidRPr="000D1E3B">
        <w:rPr>
          <w:color w:val="333333"/>
          <w:sz w:val="20"/>
          <w:szCs w:val="20"/>
        </w:rPr>
        <w:t>7</w:t>
      </w:r>
      <w:r w:rsidRPr="00690AE4">
        <w:rPr>
          <w:color w:val="333333"/>
          <w:sz w:val="20"/>
          <w:szCs w:val="20"/>
        </w:rPr>
        <w:t>. В процессе работы соблюдать правила ношения спецодежды, пользо</w:t>
      </w:r>
      <w:r w:rsidRPr="00690AE4">
        <w:rPr>
          <w:color w:val="333333"/>
          <w:sz w:val="20"/>
          <w:szCs w:val="20"/>
        </w:rPr>
        <w:softHyphen/>
        <w:t>вания средствами индивидуальной и коллективной защиты, соблюдать прави</w:t>
      </w:r>
      <w:r w:rsidRPr="00690AE4">
        <w:rPr>
          <w:color w:val="333333"/>
          <w:sz w:val="20"/>
          <w:szCs w:val="20"/>
        </w:rPr>
        <w:softHyphen/>
        <w:t>ла личной гигиены, содержать в чистоте рабочее место.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1.</w:t>
      </w:r>
      <w:r w:rsidR="000D1E3B" w:rsidRPr="006039D1">
        <w:rPr>
          <w:color w:val="333333"/>
          <w:sz w:val="20"/>
          <w:szCs w:val="20"/>
        </w:rPr>
        <w:t>8</w:t>
      </w:r>
      <w:r w:rsidRPr="00690AE4">
        <w:rPr>
          <w:color w:val="333333"/>
          <w:sz w:val="20"/>
          <w:szCs w:val="20"/>
        </w:rPr>
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AB60EB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690AE4">
        <w:rPr>
          <w:b/>
          <w:i/>
          <w:color w:val="333333"/>
          <w:sz w:val="20"/>
          <w:szCs w:val="20"/>
        </w:rPr>
        <w:t>2.</w:t>
      </w:r>
      <w:r w:rsidR="00AB60EB" w:rsidRPr="00690AE4">
        <w:rPr>
          <w:b/>
          <w:i/>
          <w:color w:val="333333"/>
          <w:sz w:val="20"/>
          <w:szCs w:val="20"/>
        </w:rPr>
        <w:t>Требования безопасности перед началом работы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2.1. Надеть спецодежду, волосы заправить под косынку или колпак.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2.2. Убедиться в наличии на полу около </w:t>
      </w:r>
      <w:proofErr w:type="spellStart"/>
      <w:r w:rsidRPr="00690AE4">
        <w:rPr>
          <w:color w:val="333333"/>
          <w:sz w:val="20"/>
          <w:szCs w:val="20"/>
        </w:rPr>
        <w:t>электромясорубки</w:t>
      </w:r>
      <w:proofErr w:type="spellEnd"/>
      <w:r w:rsidRPr="00690AE4">
        <w:rPr>
          <w:color w:val="333333"/>
          <w:sz w:val="20"/>
          <w:szCs w:val="20"/>
        </w:rPr>
        <w:t xml:space="preserve"> диэлектри</w:t>
      </w:r>
      <w:r w:rsidRPr="00690AE4">
        <w:rPr>
          <w:color w:val="333333"/>
          <w:sz w:val="20"/>
          <w:szCs w:val="20"/>
        </w:rPr>
        <w:softHyphen/>
        <w:t>ческого коврика.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2.3. Проверить наличие и надёжность подсоединения к корпусу </w:t>
      </w:r>
      <w:proofErr w:type="spellStart"/>
      <w:r w:rsidRPr="00690AE4">
        <w:rPr>
          <w:color w:val="333333"/>
          <w:sz w:val="20"/>
          <w:szCs w:val="20"/>
        </w:rPr>
        <w:t>элект</w:t>
      </w:r>
      <w:r w:rsidRPr="00690AE4">
        <w:rPr>
          <w:color w:val="333333"/>
          <w:sz w:val="20"/>
          <w:szCs w:val="20"/>
        </w:rPr>
        <w:softHyphen/>
        <w:t>ромясорубки</w:t>
      </w:r>
      <w:proofErr w:type="spellEnd"/>
      <w:r w:rsidRPr="00690AE4">
        <w:rPr>
          <w:color w:val="333333"/>
          <w:sz w:val="20"/>
          <w:szCs w:val="20"/>
        </w:rPr>
        <w:t xml:space="preserve"> защитного заземления, а также целостность подводящего ка</w:t>
      </w:r>
      <w:r w:rsidRPr="00690AE4">
        <w:rPr>
          <w:color w:val="333333"/>
          <w:sz w:val="20"/>
          <w:szCs w:val="20"/>
        </w:rPr>
        <w:softHyphen/>
        <w:t>беля электропитания.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2.4. Подготовить к работе на </w:t>
      </w:r>
      <w:proofErr w:type="spellStart"/>
      <w:r w:rsidRPr="00690AE4">
        <w:rPr>
          <w:color w:val="333333"/>
          <w:sz w:val="20"/>
          <w:szCs w:val="20"/>
        </w:rPr>
        <w:t>электромясорубке</w:t>
      </w:r>
      <w:proofErr w:type="spellEnd"/>
      <w:r w:rsidRPr="00690AE4">
        <w:rPr>
          <w:color w:val="333333"/>
          <w:sz w:val="20"/>
          <w:szCs w:val="20"/>
        </w:rPr>
        <w:t xml:space="preserve"> продукты и толкатели.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AB60EB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2.5. Проверить работу </w:t>
      </w:r>
      <w:proofErr w:type="spellStart"/>
      <w:r w:rsidRPr="00690AE4">
        <w:rPr>
          <w:color w:val="333333"/>
          <w:sz w:val="20"/>
          <w:szCs w:val="20"/>
        </w:rPr>
        <w:t>электромясорубки</w:t>
      </w:r>
      <w:proofErr w:type="spellEnd"/>
      <w:r w:rsidRPr="00690AE4">
        <w:rPr>
          <w:color w:val="333333"/>
          <w:sz w:val="20"/>
          <w:szCs w:val="20"/>
        </w:rPr>
        <w:t xml:space="preserve"> на холостом ходу путём крат</w:t>
      </w:r>
      <w:r w:rsidRPr="00690AE4">
        <w:rPr>
          <w:color w:val="333333"/>
          <w:sz w:val="20"/>
          <w:szCs w:val="20"/>
        </w:rPr>
        <w:softHyphen/>
        <w:t>ковременного её включения.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AB60EB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690AE4">
        <w:rPr>
          <w:b/>
          <w:i/>
          <w:color w:val="333333"/>
          <w:sz w:val="20"/>
          <w:szCs w:val="20"/>
        </w:rPr>
        <w:t>3.Требования безопасности во время работы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lastRenderedPageBreak/>
        <w:t xml:space="preserve">3.1. Встать на диэлектрический коврик и включить </w:t>
      </w:r>
      <w:proofErr w:type="spellStart"/>
      <w:r w:rsidRPr="00690AE4">
        <w:rPr>
          <w:color w:val="333333"/>
          <w:sz w:val="20"/>
          <w:szCs w:val="20"/>
        </w:rPr>
        <w:t>электромясорубку</w:t>
      </w:r>
      <w:proofErr w:type="spellEnd"/>
      <w:r w:rsidRPr="00690AE4">
        <w:rPr>
          <w:color w:val="333333"/>
          <w:sz w:val="20"/>
          <w:szCs w:val="20"/>
        </w:rPr>
        <w:t>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3.2. Продукты для обработки на </w:t>
      </w:r>
      <w:proofErr w:type="spellStart"/>
      <w:r w:rsidRPr="00690AE4">
        <w:rPr>
          <w:color w:val="333333"/>
          <w:sz w:val="20"/>
          <w:szCs w:val="20"/>
        </w:rPr>
        <w:t>электромясорубке</w:t>
      </w:r>
      <w:proofErr w:type="spellEnd"/>
      <w:r w:rsidRPr="00690AE4">
        <w:rPr>
          <w:color w:val="333333"/>
          <w:sz w:val="20"/>
          <w:szCs w:val="20"/>
        </w:rPr>
        <w:t xml:space="preserve"> закладывать в при</w:t>
      </w:r>
      <w:r w:rsidRPr="00690AE4">
        <w:rPr>
          <w:color w:val="333333"/>
          <w:sz w:val="20"/>
          <w:szCs w:val="20"/>
        </w:rPr>
        <w:softHyphen/>
        <w:t>емную камеру не крупными кусками.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3.3. Запрещается проталкивать обрабатываемые продукты к шнеку </w:t>
      </w:r>
      <w:proofErr w:type="spellStart"/>
      <w:r w:rsidRPr="00690AE4">
        <w:rPr>
          <w:color w:val="333333"/>
          <w:sz w:val="20"/>
          <w:szCs w:val="20"/>
        </w:rPr>
        <w:t>элек</w:t>
      </w:r>
      <w:r w:rsidRPr="00690AE4">
        <w:rPr>
          <w:color w:val="333333"/>
          <w:sz w:val="20"/>
          <w:szCs w:val="20"/>
        </w:rPr>
        <w:softHyphen/>
        <w:t>тромясорубки</w:t>
      </w:r>
      <w:proofErr w:type="spellEnd"/>
      <w:r w:rsidRPr="00690AE4">
        <w:rPr>
          <w:color w:val="333333"/>
          <w:sz w:val="20"/>
          <w:szCs w:val="20"/>
        </w:rPr>
        <w:t xml:space="preserve"> руками во избежание их </w:t>
      </w:r>
      <w:proofErr w:type="spellStart"/>
      <w:r w:rsidRPr="00690AE4">
        <w:rPr>
          <w:color w:val="333333"/>
          <w:sz w:val="20"/>
          <w:szCs w:val="20"/>
        </w:rPr>
        <w:t>травмирования</w:t>
      </w:r>
      <w:proofErr w:type="spellEnd"/>
      <w:r w:rsidRPr="00690AE4">
        <w:rPr>
          <w:color w:val="333333"/>
          <w:sz w:val="20"/>
          <w:szCs w:val="20"/>
        </w:rPr>
        <w:t>, для этой цели ис</w:t>
      </w:r>
      <w:r w:rsidRPr="00690AE4">
        <w:rPr>
          <w:color w:val="333333"/>
          <w:sz w:val="20"/>
          <w:szCs w:val="20"/>
        </w:rPr>
        <w:softHyphen/>
        <w:t>пользовать специальные деревянные толкатели.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3.4. Не перегружать приёмную камеру </w:t>
      </w:r>
      <w:proofErr w:type="spellStart"/>
      <w:r w:rsidRPr="00690AE4">
        <w:rPr>
          <w:color w:val="333333"/>
          <w:sz w:val="20"/>
          <w:szCs w:val="20"/>
        </w:rPr>
        <w:t>электромясорубки</w:t>
      </w:r>
      <w:proofErr w:type="spellEnd"/>
      <w:r w:rsidRPr="00690AE4">
        <w:rPr>
          <w:color w:val="333333"/>
          <w:sz w:val="20"/>
          <w:szCs w:val="20"/>
        </w:rPr>
        <w:t xml:space="preserve"> продуктами, закладывать их для обработки небольшими порциями.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AB60EB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3.5. Перед обработкой на </w:t>
      </w:r>
      <w:proofErr w:type="spellStart"/>
      <w:r w:rsidRPr="00690AE4">
        <w:rPr>
          <w:color w:val="333333"/>
          <w:sz w:val="20"/>
          <w:szCs w:val="20"/>
        </w:rPr>
        <w:t>электромясорубке</w:t>
      </w:r>
      <w:proofErr w:type="spellEnd"/>
      <w:r w:rsidRPr="00690AE4">
        <w:rPr>
          <w:color w:val="333333"/>
          <w:sz w:val="20"/>
          <w:szCs w:val="20"/>
        </w:rPr>
        <w:t xml:space="preserve"> мяса проверить отсутствие в нём костей.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690AE4">
        <w:rPr>
          <w:b/>
          <w:i/>
          <w:color w:val="333333"/>
          <w:sz w:val="20"/>
          <w:szCs w:val="20"/>
        </w:rPr>
        <w:t>4.</w:t>
      </w:r>
      <w:r w:rsidR="00AB60EB" w:rsidRPr="00690AE4">
        <w:rPr>
          <w:b/>
          <w:i/>
          <w:color w:val="333333"/>
          <w:sz w:val="20"/>
          <w:szCs w:val="20"/>
        </w:rPr>
        <w:t>Требования безопасности в аварийных ситуациях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  <w:sz w:val="20"/>
          <w:szCs w:val="20"/>
        </w:rPr>
      </w:pP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4.1. При возникновении неисправности в работе </w:t>
      </w:r>
      <w:proofErr w:type="spellStart"/>
      <w:r w:rsidRPr="00690AE4">
        <w:rPr>
          <w:color w:val="333333"/>
          <w:sz w:val="20"/>
          <w:szCs w:val="20"/>
        </w:rPr>
        <w:t>электромясорубки</w:t>
      </w:r>
      <w:proofErr w:type="spellEnd"/>
      <w:r w:rsidRPr="00690AE4">
        <w:rPr>
          <w:color w:val="333333"/>
          <w:sz w:val="20"/>
          <w:szCs w:val="20"/>
        </w:rPr>
        <w:t>, а также нарушении защитного заземления её корпуса работу прекратить и выклю</w:t>
      </w:r>
      <w:r w:rsidR="00690AE4" w:rsidRPr="00690AE4">
        <w:rPr>
          <w:color w:val="333333"/>
          <w:sz w:val="20"/>
          <w:szCs w:val="20"/>
        </w:rPr>
        <w:t xml:space="preserve">чить </w:t>
      </w:r>
      <w:proofErr w:type="spellStart"/>
      <w:r w:rsidR="00690AE4" w:rsidRPr="00690AE4">
        <w:rPr>
          <w:color w:val="333333"/>
          <w:sz w:val="20"/>
          <w:szCs w:val="20"/>
        </w:rPr>
        <w:t>электромясорубку</w:t>
      </w:r>
      <w:proofErr w:type="spellEnd"/>
      <w:r w:rsidR="00690AE4" w:rsidRPr="00690AE4">
        <w:rPr>
          <w:color w:val="333333"/>
          <w:sz w:val="20"/>
          <w:szCs w:val="20"/>
        </w:rPr>
        <w:t xml:space="preserve">. Работу </w:t>
      </w:r>
      <w:r w:rsidRPr="00690AE4">
        <w:rPr>
          <w:color w:val="333333"/>
          <w:sz w:val="20"/>
          <w:szCs w:val="20"/>
        </w:rPr>
        <w:t>продолжить после устранения не</w:t>
      </w:r>
      <w:r w:rsidRPr="00690AE4">
        <w:rPr>
          <w:color w:val="333333"/>
          <w:sz w:val="20"/>
          <w:szCs w:val="20"/>
        </w:rPr>
        <w:softHyphen/>
        <w:t>исправности.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4.2. При коротком замыкании и загорании электрооборудования мясорубки немедленно отключить её от сети и приступить к тушению очага возгорания с помощью углекислотного или порошкового огнетушителя.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AB60EB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4.4. При поражении электрическим током немедленно </w:t>
      </w:r>
      <w:proofErr w:type="gramStart"/>
      <w:r w:rsidRPr="00690AE4">
        <w:rPr>
          <w:color w:val="333333"/>
          <w:sz w:val="20"/>
          <w:szCs w:val="20"/>
        </w:rPr>
        <w:t>отключить</w:t>
      </w:r>
      <w:proofErr w:type="gramEnd"/>
      <w:r w:rsidRPr="00690AE4">
        <w:rPr>
          <w:color w:val="333333"/>
          <w:sz w:val="20"/>
          <w:szCs w:val="20"/>
        </w:rPr>
        <w:t xml:space="preserve"> </w:t>
      </w:r>
      <w:proofErr w:type="spellStart"/>
      <w:r w:rsidRPr="00690AE4">
        <w:rPr>
          <w:color w:val="333333"/>
          <w:sz w:val="20"/>
          <w:szCs w:val="20"/>
        </w:rPr>
        <w:t>электромясорубку</w:t>
      </w:r>
      <w:proofErr w:type="spellEnd"/>
      <w:r w:rsidRPr="00690AE4">
        <w:rPr>
          <w:color w:val="333333"/>
          <w:sz w:val="20"/>
          <w:szCs w:val="20"/>
        </w:rPr>
        <w:t xml:space="preserve"> от сети, оказать пострадавшему первую помощь,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учреждение.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AB60EB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690AE4">
        <w:rPr>
          <w:b/>
          <w:i/>
          <w:color w:val="333333"/>
          <w:sz w:val="20"/>
          <w:szCs w:val="20"/>
        </w:rPr>
        <w:t>5.Требования безопасности по окончании работы</w:t>
      </w:r>
    </w:p>
    <w:p w:rsidR="00690AE4" w:rsidRPr="00690AE4" w:rsidRDefault="00690AE4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 xml:space="preserve">5.1. Выключить </w:t>
      </w:r>
      <w:proofErr w:type="spellStart"/>
      <w:r w:rsidRPr="00690AE4">
        <w:rPr>
          <w:color w:val="333333"/>
          <w:sz w:val="20"/>
          <w:szCs w:val="20"/>
        </w:rPr>
        <w:t>электромясорубку</w:t>
      </w:r>
      <w:proofErr w:type="spellEnd"/>
      <w:r w:rsidRPr="00690AE4">
        <w:rPr>
          <w:color w:val="333333"/>
          <w:sz w:val="20"/>
          <w:szCs w:val="20"/>
        </w:rPr>
        <w:t>, удалить из неё остатки продуктов и промыть горячей водой.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690AE4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5.2. Привести в порядок рабочее место, провести влажную уборку и проветрить помещение</w:t>
      </w:r>
      <w:r w:rsidRPr="00690AE4">
        <w:rPr>
          <w:rStyle w:val="apple-converted-space"/>
          <w:color w:val="333333"/>
          <w:sz w:val="20"/>
          <w:szCs w:val="20"/>
        </w:rPr>
        <w:t> </w:t>
      </w:r>
    </w:p>
    <w:p w:rsidR="00AB60EB" w:rsidRPr="00690AE4" w:rsidRDefault="00AB60EB" w:rsidP="00690AE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690AE4">
        <w:rPr>
          <w:color w:val="333333"/>
          <w:sz w:val="20"/>
          <w:szCs w:val="20"/>
        </w:rPr>
        <w:t>5.3. Снять спецодежду и тщательно вымыть руки с мылом.</w:t>
      </w:r>
    </w:p>
    <w:p w:rsidR="00A41C25" w:rsidRPr="00690AE4" w:rsidRDefault="00A41C25" w:rsidP="00690AE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41C25" w:rsidRPr="00690AE4" w:rsidSect="00690AE4">
      <w:pgSz w:w="11906" w:h="16838"/>
      <w:pgMar w:top="737" w:right="737" w:bottom="737" w:left="73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D1259"/>
    <w:multiLevelType w:val="hybridMultilevel"/>
    <w:tmpl w:val="D1AE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EB"/>
    <w:rsid w:val="000D1E3B"/>
    <w:rsid w:val="006039D1"/>
    <w:rsid w:val="00690AE4"/>
    <w:rsid w:val="00A41C25"/>
    <w:rsid w:val="00A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1DC72-5A6F-49ED-9A04-34F974E0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2015-01-12T07:01:00Z</dcterms:created>
  <dcterms:modified xsi:type="dcterms:W3CDTF">2015-01-13T09:07:00Z</dcterms:modified>
</cp:coreProperties>
</file>