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20" w:rsidRPr="00E12A20" w:rsidRDefault="00E12A20" w:rsidP="00E1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12A20">
        <w:rPr>
          <w:rFonts w:ascii="Times New Roman" w:eastAsia="Times New Roman" w:hAnsi="Times New Roman" w:cs="Times New Roman"/>
          <w:b/>
          <w:color w:val="333333"/>
          <w:lang w:eastAsia="ru-RU"/>
        </w:rPr>
        <w:t>Утверждаю</w:t>
      </w:r>
    </w:p>
    <w:p w:rsidR="00E12A20" w:rsidRPr="00E12A20" w:rsidRDefault="00E12A20" w:rsidP="00E1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12A20">
        <w:rPr>
          <w:rFonts w:ascii="Times New Roman" w:eastAsia="Times New Roman" w:hAnsi="Times New Roman" w:cs="Times New Roman"/>
          <w:b/>
          <w:color w:val="333333"/>
          <w:lang w:eastAsia="ru-RU"/>
        </w:rPr>
        <w:t>Директор Средней школы №3 г.Лысково</w:t>
      </w:r>
    </w:p>
    <w:p w:rsidR="00E12A20" w:rsidRPr="00E12A20" w:rsidRDefault="00E12A20" w:rsidP="00E1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12A20">
        <w:rPr>
          <w:rFonts w:ascii="Times New Roman" w:eastAsia="Times New Roman" w:hAnsi="Times New Roman" w:cs="Times New Roman"/>
          <w:b/>
          <w:color w:val="333333"/>
          <w:lang w:eastAsia="ru-RU"/>
        </w:rPr>
        <w:t>_______________</w:t>
      </w:r>
      <w:r w:rsidRPr="00E12A20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__________</w:t>
      </w:r>
      <w:r w:rsidRPr="00E12A2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Блинова И.А.</w:t>
      </w:r>
    </w:p>
    <w:p w:rsidR="0090602B" w:rsidRDefault="0090602B" w:rsidP="00906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0" w:name="_GoBack"/>
      <w:bookmarkEnd w:id="0"/>
    </w:p>
    <w:p w:rsidR="008A3156" w:rsidRPr="008A3156" w:rsidRDefault="008A3156" w:rsidP="008A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A3156">
        <w:rPr>
          <w:rFonts w:ascii="Times New Roman" w:eastAsia="Times New Roman" w:hAnsi="Times New Roman" w:cs="Times New Roman"/>
          <w:b/>
          <w:color w:val="333333"/>
          <w:lang w:eastAsia="ru-RU"/>
        </w:rPr>
        <w:t>Инструкция по технике безопасности </w:t>
      </w:r>
      <w:r w:rsidRPr="008A3156">
        <w:rPr>
          <w:rFonts w:ascii="Times New Roman" w:eastAsia="Times New Roman" w:hAnsi="Times New Roman" w:cs="Times New Roman"/>
          <w:b/>
          <w:color w:val="333333"/>
          <w:lang w:eastAsia="ru-RU"/>
        </w:rPr>
        <w:br/>
        <w:t>при работе с электронагревательными приборами </w:t>
      </w:r>
      <w:r w:rsidRPr="008A3156">
        <w:rPr>
          <w:rFonts w:ascii="Times New Roman" w:eastAsia="Times New Roman" w:hAnsi="Times New Roman" w:cs="Times New Roman"/>
          <w:b/>
          <w:color w:val="333333"/>
          <w:lang w:eastAsia="ru-RU"/>
        </w:rPr>
        <w:br/>
        <w:t>(плита, мармит, жарочный шкаф, утюг, кипятильник и т.п.)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D73AC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1.</w:t>
      </w:r>
      <w:r w:rsidRPr="008A31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Общие требования безопасности</w:t>
      </w:r>
      <w:r w:rsidRPr="008A3156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1. К работе с электронагревательными приборами допускаются лица прошедшие инструктаж по правилам их безопасной эксплуатации.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2. Работник должен знать инструкцию по эксплуатации каждого прибора.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3. Травмоопасность: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при включении электронагревательных приборов в сеть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при выключении их из электросети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при работе с неисправными приборами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при несоблюдении инструкции по их эксплуатации.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4. Включать электронагревательные приборы в сеть в соответствии с потребляемым напряжением.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5. Соблюдать личную гигиену и чистоту рабочего места.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6. Не включать электроводонагревательные приборы в сеть без воды.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2.</w:t>
      </w:r>
      <w:r w:rsidR="008A3156" w:rsidRPr="008A31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Требования безопасности перед работой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1. Проверить исправность гибкого электрошнура, вилки, подводящих кабелей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2. Очистить прибор от пыли сухой чистой тканью.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3. Проверить исправность электрической розетки.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4. Налить воду в электроварочный котёл, и другие ёмкости с электроподогревом, не превышая допустимый инструкцией уровень.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3.</w:t>
      </w:r>
      <w:r w:rsidR="008A3156" w:rsidRPr="008A31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Требования безопасности во время работы  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1. Вытереть насухо руки, включить электронагревательный прибор в сеть. 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2. Не оставлять включенный электронагревательный прибор без присмотра.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3. На включенную электроплиту ставить только варочные ёмкости с чистым дном.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. Не допускать к работе с электронагревательными приборами посторонних лиц.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. Утюг,</w:t>
      </w:r>
      <w:r w:rsidR="008A3156">
        <w:rPr>
          <w:rFonts w:ascii="Times New Roman" w:eastAsia="Times New Roman" w:hAnsi="Times New Roman" w:cs="Times New Roman"/>
          <w:color w:val="333333"/>
          <w:lang w:eastAsia="ru-RU"/>
        </w:rPr>
        <w:t xml:space="preserve"> электроплита, электродуховка 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должны устанавливаться на устойчивую огнестойкую, диэлектрическую подставку.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4.</w:t>
      </w:r>
      <w:r w:rsidR="008A3156" w:rsidRPr="008A315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Требования безопасности в аварийных ситуациях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1. В случае возгорания, короткого замыкания отключить сухими руками электронагревательный прибор из электросети, сообщить об этом администрации, завхозу, электрику.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2. О случаях травматизма сообщить администрации.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 xml:space="preserve">3. При пожаре сообщить </w:t>
      </w:r>
      <w:r w:rsidR="006564C6">
        <w:rPr>
          <w:rFonts w:ascii="Times New Roman" w:eastAsia="Times New Roman" w:hAnsi="Times New Roman" w:cs="Times New Roman"/>
          <w:color w:val="333333"/>
          <w:lang w:eastAsia="ru-RU"/>
        </w:rPr>
        <w:t xml:space="preserve">администрации и службе  </w:t>
      </w:r>
      <w:r w:rsidR="006564C6" w:rsidRPr="006564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01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, принять меры к его тушению.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6564C6" w:rsidRDefault="00BD73AC" w:rsidP="008A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5.</w:t>
      </w:r>
      <w:r w:rsidR="008A3156" w:rsidRPr="006564C6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Требования безопасности по окончании работы </w:t>
      </w:r>
    </w:p>
    <w:p w:rsidR="008A3156" w:rsidRPr="008A3156" w:rsidRDefault="008A3156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3156" w:rsidRPr="008A3156" w:rsidRDefault="00BD73AC" w:rsidP="008A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1. Отключить прибор от электросети, не дергать за электрошнур.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2. После полного остывания произвести очистку прибора.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3. Не допускать падения электронагревательных приборов.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4. Не допускать воздействия на подводящие кабели, электрошнуры горячих жидкостей, падения тяжёлых предметов. 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8A3156" w:rsidRPr="008A3156">
        <w:rPr>
          <w:rFonts w:ascii="Times New Roman" w:eastAsia="Times New Roman" w:hAnsi="Times New Roman" w:cs="Times New Roman"/>
          <w:color w:val="333333"/>
          <w:lang w:eastAsia="ru-RU"/>
        </w:rPr>
        <w:t>5. О всех недостатках, отмеченных в работе электронагревательных приборов, сообщить администрации. </w:t>
      </w:r>
    </w:p>
    <w:p w:rsidR="00130941" w:rsidRPr="008A3156" w:rsidRDefault="00130941" w:rsidP="008A3156">
      <w:pPr>
        <w:spacing w:line="240" w:lineRule="auto"/>
        <w:rPr>
          <w:rFonts w:ascii="Times New Roman" w:hAnsi="Times New Roman" w:cs="Times New Roman"/>
        </w:rPr>
      </w:pPr>
    </w:p>
    <w:sectPr w:rsidR="00130941" w:rsidRPr="008A3156" w:rsidSect="008A3156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4"/>
    <w:rsid w:val="00130941"/>
    <w:rsid w:val="006564C6"/>
    <w:rsid w:val="008A3156"/>
    <w:rsid w:val="0090602B"/>
    <w:rsid w:val="00A43DE4"/>
    <w:rsid w:val="00BD73AC"/>
    <w:rsid w:val="00E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69F-13A8-4B88-BD30-754C1C14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2015-01-12T06:55:00Z</dcterms:created>
  <dcterms:modified xsi:type="dcterms:W3CDTF">2015-01-13T09:08:00Z</dcterms:modified>
</cp:coreProperties>
</file>