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9E" w:rsidRPr="00A86B9E" w:rsidRDefault="00A86B9E" w:rsidP="00A86B9E">
      <w:pPr>
        <w:numPr>
          <w:ilvl w:val="0"/>
          <w:numId w:val="6"/>
        </w:num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Теоретическая и методологическая основа современного урока </w:t>
      </w:r>
    </w:p>
    <w:p w:rsidR="00A86B9E" w:rsidRPr="00A86B9E" w:rsidRDefault="00A86B9E" w:rsidP="00A86B9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Теоретической и методологической основой современного урока являются достижения  </w:t>
      </w:r>
      <w:proofErr w:type="spellStart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ЗУНовского</w:t>
      </w:r>
      <w:proofErr w:type="spellEnd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личностно-ориентированного и проблемно-ориентированного развивающего образования, смысловой педагогики вариативного развивающего образования, контекстного и системно-</w:t>
      </w:r>
      <w:proofErr w:type="spellStart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подходов. Исходная идея  - системно-</w:t>
      </w:r>
      <w:proofErr w:type="spellStart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подход.</w:t>
      </w:r>
    </w:p>
    <w:p w:rsidR="00A86B9E" w:rsidRPr="00A86B9E" w:rsidRDefault="00A86B9E" w:rsidP="00A86B9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образования — один из ведущих компонентов системы образования, и не случайно, что всегда в задачах реформирования системы главным вопросом становится проблема нового, </w:t>
      </w:r>
      <w:proofErr w:type="spellStart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содержания. Мы будем исходить из того, что в основе </w:t>
      </w:r>
      <w:proofErr w:type="spellStart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лежат универсальные средства, методы и нормы </w:t>
      </w:r>
      <w:proofErr w:type="spellStart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мыследеятельности</w:t>
      </w:r>
      <w:proofErr w:type="spellEnd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Знание как таковое уже не является системообразующим в структуре содержания образования, а включается только как один из компонентов. </w:t>
      </w:r>
    </w:p>
    <w:p w:rsidR="00A86B9E" w:rsidRPr="00A86B9E" w:rsidRDefault="00A86B9E" w:rsidP="00A86B9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традиционном образовании главным процессом является понимание, то в </w:t>
      </w:r>
      <w:proofErr w:type="spellStart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</w:t>
      </w:r>
      <w:proofErr w:type="spellEnd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становится </w:t>
      </w:r>
      <w:proofErr w:type="spellStart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мыследействование</w:t>
      </w:r>
      <w:proofErr w:type="spellEnd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содержание традиционного образования складывалось из продуктов познавательной деятельности человечества, то есть знаний,  содержание </w:t>
      </w:r>
      <w:proofErr w:type="spellStart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складывается из методов, средств и форм управленческой деятельности, из выделенных и культурно оформленных норм искусственно-технической преобразовательной деятельности. </w:t>
      </w:r>
    </w:p>
    <w:p w:rsidR="00A86B9E" w:rsidRPr="00A86B9E" w:rsidRDefault="00A86B9E" w:rsidP="00A86B9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перехода на </w:t>
      </w:r>
      <w:proofErr w:type="spellStart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деятельностное</w:t>
      </w:r>
      <w:proofErr w:type="spellEnd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предполагает коренное изменение технологии учебно-воспитательного процесса. При планировании и реализации учебного процесса на первый план выдвигается не то, что знает и понимает ученик, а как происходит становление и развитие его </w:t>
      </w:r>
      <w:proofErr w:type="spellStart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уже предполагает отказ от традиционной </w:t>
      </w:r>
      <w:proofErr w:type="spellStart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оргструктуры</w:t>
      </w:r>
      <w:proofErr w:type="spellEnd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процесса.</w:t>
      </w:r>
      <w:proofErr w:type="gramEnd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Взамен техник и технологий фронтально-групповой работы приходит организация коллективного мышления и деятельности. Такие образовательные технологии направлены на выращивание способностей и освоение универсальных способов </w:t>
      </w:r>
      <w:proofErr w:type="spellStart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мыследеятельности</w:t>
      </w:r>
      <w:proofErr w:type="spellEnd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6B9E" w:rsidRPr="00A86B9E" w:rsidRDefault="00A86B9E" w:rsidP="00A86B9E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развивающего обучения (</w:t>
      </w:r>
      <w:proofErr w:type="spellStart"/>
      <w:r w:rsidRPr="00A8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Л.В.Занков</w:t>
      </w:r>
      <w:proofErr w:type="spellEnd"/>
      <w:r w:rsidRPr="00A8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): </w:t>
      </w:r>
    </w:p>
    <w:p w:rsidR="00A86B9E" w:rsidRPr="00A86B9E" w:rsidRDefault="00A86B9E" w:rsidP="00A86B9E">
      <w:pPr>
        <w:numPr>
          <w:ilvl w:val="0"/>
          <w:numId w:val="1"/>
        </w:numPr>
        <w:tabs>
          <w:tab w:val="num" w:pos="1287"/>
        </w:tabs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быстром темпе.</w:t>
      </w:r>
    </w:p>
    <w:p w:rsidR="00A86B9E" w:rsidRPr="00A86B9E" w:rsidRDefault="00A86B9E" w:rsidP="00A86B9E">
      <w:pPr>
        <w:numPr>
          <w:ilvl w:val="0"/>
          <w:numId w:val="1"/>
        </w:numPr>
        <w:tabs>
          <w:tab w:val="num" w:pos="1287"/>
        </w:tabs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 высоком уровне трудности.</w:t>
      </w:r>
    </w:p>
    <w:p w:rsidR="00A86B9E" w:rsidRPr="00A86B9E" w:rsidRDefault="00A86B9E" w:rsidP="00A86B9E">
      <w:pPr>
        <w:numPr>
          <w:ilvl w:val="0"/>
          <w:numId w:val="1"/>
        </w:numPr>
        <w:tabs>
          <w:tab w:val="num" w:pos="1287"/>
        </w:tabs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роль теоретических знаний.</w:t>
      </w:r>
    </w:p>
    <w:p w:rsidR="00A86B9E" w:rsidRPr="00A86B9E" w:rsidRDefault="00A86B9E" w:rsidP="00A86B9E">
      <w:pPr>
        <w:numPr>
          <w:ilvl w:val="0"/>
          <w:numId w:val="1"/>
        </w:numPr>
        <w:tabs>
          <w:tab w:val="num" w:pos="1287"/>
        </w:tabs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</w:t>
      </w:r>
      <w:proofErr w:type="gramStart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обучаемыми</w:t>
      </w:r>
      <w:proofErr w:type="gramEnd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изучения данного материала.</w:t>
      </w:r>
    </w:p>
    <w:p w:rsidR="00A86B9E" w:rsidRPr="00A86B9E" w:rsidRDefault="00A86B9E" w:rsidP="00A86B9E">
      <w:pPr>
        <w:numPr>
          <w:ilvl w:val="0"/>
          <w:numId w:val="1"/>
        </w:numPr>
        <w:tabs>
          <w:tab w:val="num" w:pos="1287"/>
        </w:tabs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участие </w:t>
      </w:r>
      <w:proofErr w:type="gramStart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A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обучения.</w:t>
      </w:r>
    </w:p>
    <w:p w:rsidR="00A86B9E" w:rsidRPr="00A86B9E" w:rsidRDefault="00A86B9E" w:rsidP="00A86B9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принципы организации современного урока:</w:t>
      </w:r>
    </w:p>
    <w:p w:rsidR="00A86B9E" w:rsidRPr="00A86B9E" w:rsidRDefault="00A86B9E" w:rsidP="00A86B9E">
      <w:pPr>
        <w:numPr>
          <w:ilvl w:val="0"/>
          <w:numId w:val="2"/>
        </w:num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целеполагания.</w:t>
      </w:r>
    </w:p>
    <w:p w:rsidR="00A86B9E" w:rsidRPr="00A86B9E" w:rsidRDefault="00A86B9E" w:rsidP="00A86B9E">
      <w:pPr>
        <w:numPr>
          <w:ilvl w:val="0"/>
          <w:numId w:val="2"/>
        </w:num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мотивации.</w:t>
      </w:r>
    </w:p>
    <w:p w:rsidR="00A86B9E" w:rsidRPr="00A86B9E" w:rsidRDefault="00A86B9E" w:rsidP="00A86B9E">
      <w:pPr>
        <w:numPr>
          <w:ilvl w:val="0"/>
          <w:numId w:val="2"/>
        </w:num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проектирования.</w:t>
      </w:r>
    </w:p>
    <w:p w:rsidR="00A86B9E" w:rsidRPr="00A86B9E" w:rsidRDefault="00A86B9E" w:rsidP="00A86B9E">
      <w:pPr>
        <w:numPr>
          <w:ilvl w:val="0"/>
          <w:numId w:val="2"/>
        </w:num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Принцип включенности учителя в совместно-распределенную учебную деятельность.</w:t>
      </w:r>
    </w:p>
    <w:p w:rsidR="00A86B9E" w:rsidRPr="00A86B9E" w:rsidRDefault="00A86B9E" w:rsidP="00A86B9E">
      <w:pPr>
        <w:numPr>
          <w:ilvl w:val="0"/>
          <w:numId w:val="2"/>
        </w:num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передачи функции оценивания учащимся.</w:t>
      </w:r>
    </w:p>
    <w:p w:rsidR="00A86B9E" w:rsidRPr="00A86B9E" w:rsidRDefault="00A86B9E" w:rsidP="00A86B9E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Принцип </w:t>
      </w:r>
      <w:r w:rsidRPr="00A86B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целеполагания</w:t>
      </w:r>
      <w:r w:rsidRPr="00A86B9E">
        <w:rPr>
          <w:rFonts w:ascii="Arial" w:eastAsia="+mn-ea" w:hAnsi="Arial" w:cs="Arial"/>
          <w:bCs/>
          <w:color w:val="E4005C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предполагает заранее запрограммированный учителем ключевой результат, к которому должны стремиться учитель и ученики. Это основа целесообразной деятельности на уроке не только учителя, но и учеников, дающая ей направление, в какой-то степени это пусковой механизм урока. Она определяет характер взаимодействия учителя и учеников на занятии, а реализуется не только в деятельности учителя, но и в деятельности учеников и достигается только в том случае, когда к этому стремятся обе стороны.</w:t>
      </w:r>
    </w:p>
    <w:p w:rsidR="00A86B9E" w:rsidRPr="00A86B9E" w:rsidRDefault="00A86B9E" w:rsidP="00A86B9E">
      <w:pPr>
        <w:numPr>
          <w:ilvl w:val="0"/>
          <w:numId w:val="3"/>
        </w:num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мотивации.</w:t>
      </w:r>
      <w:r w:rsidRPr="00A86B9E">
        <w:rPr>
          <w:rFonts w:ascii="Times New Roman" w:eastAsia="+mn-ea" w:hAnsi="Times New Roman" w:cs="Arial"/>
          <w:b/>
          <w:bCs/>
          <w:color w:val="8C0039"/>
          <w:kern w:val="24"/>
          <w:sz w:val="24"/>
          <w:szCs w:val="24"/>
          <w:lang w:eastAsia="ru-RU"/>
        </w:rPr>
        <w:t xml:space="preserve"> </w:t>
      </w:r>
      <w:proofErr w:type="gramStart"/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внешней мотивации</w:t>
      </w:r>
      <w:r w:rsidRPr="00A86B9E">
        <w:rPr>
          <w:rFonts w:ascii="Times New Roman" w:eastAsia="+mn-ea" w:hAnsi="Times New Roman" w:cs="Arial"/>
          <w:color w:val="E4005C"/>
          <w:kern w:val="24"/>
          <w:sz w:val="24"/>
          <w:szCs w:val="24"/>
          <w:lang w:eastAsia="ru-RU"/>
        </w:rPr>
        <w:t xml:space="preserve"> </w:t>
      </w:r>
      <w:r w:rsidRPr="00A86B9E">
        <w:rPr>
          <w:rFonts w:ascii="Times New Roman" w:eastAsia="+mn-ea" w:hAnsi="Times New Roman" w:cs="Arial"/>
          <w:kern w:val="24"/>
          <w:sz w:val="24"/>
          <w:szCs w:val="24"/>
          <w:lang w:eastAsia="ru-RU"/>
        </w:rPr>
        <w:t>(</w:t>
      </w: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условные, искусственные, явно выдуманные, которые учащиеся принимают как условие игры - письмо гномов, знаки инопланетян, встреча с иностранцем, заменяются способами внутренней мотивации.</w:t>
      </w:r>
      <w:proofErr w:type="gramEnd"/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Внутренняя мотивация создается путем проблем, "ловушек", которые  должны встретиться учащемуся при выполнении успешной привычной деятельности. Задача учителя - подобрать отвечающий этой цели дидактический материал. Начало поиска решения должно быть задержано </w:t>
      </w:r>
      <w:proofErr w:type="gramStart"/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столько</w:t>
      </w:r>
      <w:proofErr w:type="gramEnd"/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времени, сколько потребуется для осознания проблемы (для рефлексивного контроля), для включения в рефлексию большей части класса. Чрезвычайно важно определить и точно сформулировать предмет поиска. </w:t>
      </w:r>
    </w:p>
    <w:p w:rsidR="00A86B9E" w:rsidRPr="00A86B9E" w:rsidRDefault="00A86B9E" w:rsidP="00A86B9E">
      <w:pPr>
        <w:numPr>
          <w:ilvl w:val="0"/>
          <w:numId w:val="3"/>
        </w:num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Принцип проектирования заключается в горизонтальном, «стратегическом» планировании, в котором продумывается серия уроков в рамках целостного учебного модуля от постановки целей освоения определенного элемента образовательной области  до </w:t>
      </w:r>
      <w:proofErr w:type="gramStart"/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овладением способом практических действий. В проектировании главная цель – создание условий для формирования субъектных качеств личности учащихся. Это предполагает обеспечение выбора учащимися собственного планирования, анализа, моделирования, контроля, оценивания. Проектирование урока осуществляется в трех педагогических аспектах: проектируется предметно-логический аспект (логика развертывания учебного материала), структурно-</w:t>
      </w:r>
      <w:proofErr w:type="spellStart"/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(учитель проектирует ситуации включения учащихся в учебную деятельность), организационно-коммуникативный аспект (моделирование ситуаций, в которых могут возникнуть необходимые формы общения: учитель - ученик, ученик - ученик, групповые, фронтальные формы). </w:t>
      </w:r>
    </w:p>
    <w:p w:rsidR="00A86B9E" w:rsidRPr="00A86B9E" w:rsidRDefault="00A86B9E" w:rsidP="00A86B9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Оперативное моделирование  означает, что предварительно смоделировав ход урока, просчитав его возможные варианты, педагог может столкнуться с неожиданной ситуацией (неожиданной версией ученика, подменой предмета обсуждения, уход в сторону, нестандартная реакция, несогласие или непонимание учащихся), требующей от учителя оперативного моделирования ситуации, направляющей совместную деятельность в необходимое русло к ее реализации. Средством создания такой ситуации может быть вопрос учителя, его контраргументы, использование и акцентирование мнения одного из учащихся, прозвучавшего на уроке, привлечение различных источников информации, вербальная оценка происходящего и т.д. </w:t>
      </w:r>
    </w:p>
    <w:p w:rsidR="00A86B9E" w:rsidRPr="00A86B9E" w:rsidRDefault="00A86B9E" w:rsidP="00A86B9E">
      <w:pPr>
        <w:numPr>
          <w:ilvl w:val="0"/>
          <w:numId w:val="3"/>
        </w:num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включенности учителя в совместно-распределенную учебную деятельность.</w:t>
      </w:r>
      <w:r w:rsidRPr="00A86B9E">
        <w:rPr>
          <w:rFonts w:ascii="Arial" w:eastAsia="+mn-ea" w:hAnsi="Arial" w:cs="Arial"/>
          <w:b/>
          <w:bCs/>
          <w:i/>
          <w:iCs/>
          <w:color w:val="8C0039"/>
          <w:kern w:val="24"/>
          <w:sz w:val="32"/>
          <w:szCs w:val="32"/>
          <w:lang w:eastAsia="ru-RU"/>
        </w:rPr>
        <w:t xml:space="preserve"> </w:t>
      </w:r>
      <w:r w:rsidRPr="00A86B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Позиция учителя</w:t>
      </w:r>
      <w:r w:rsidRPr="00A86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его выраженное отношение к конкретной ситуации </w:t>
      </w:r>
      <w:proofErr w:type="spellStart"/>
      <w:r w:rsidRPr="00A86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полилога</w:t>
      </w:r>
      <w:proofErr w:type="spellEnd"/>
      <w:r w:rsidRPr="00A86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способные играть определенную акцентирующую роль:</w:t>
      </w:r>
    </w:p>
    <w:p w:rsidR="00A86B9E" w:rsidRPr="00A86B9E" w:rsidRDefault="00A86B9E" w:rsidP="00A86B9E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86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 w:rsidRPr="00A86B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Эмоциональные позиции  -</w:t>
      </w:r>
      <w:r w:rsidRPr="00A86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Pr="00A86B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озиция непонимающего</w:t>
      </w: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акцентирует необходимость осмысления ситуации, дополнительных аргументов, пояснений, определяющих предмет мысли, речи участника (участников) </w:t>
      </w:r>
      <w:proofErr w:type="spellStart"/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полилога</w:t>
      </w:r>
      <w:proofErr w:type="spellEnd"/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Pr="00A86B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позиция сомневающегося</w:t>
      </w: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предполагает возвращение к высказанному, рефлексию, поиск другого варианта (сомневаться полезно и в "правильных" версиях с целью их глубокого осознания учащимися); </w:t>
      </w:r>
      <w:r w:rsidRPr="00A86B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позиция слушающего</w:t>
      </w: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делает актуальным глубину восприятия, оценку мнения другого, способствует формированию важного коммуникативного умения - умения слушать. </w:t>
      </w:r>
      <w:proofErr w:type="gramEnd"/>
    </w:p>
    <w:p w:rsidR="00A86B9E" w:rsidRPr="00A86B9E" w:rsidRDefault="00A86B9E" w:rsidP="00A86B9E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Функциональные позиции: </w:t>
      </w:r>
    </w:p>
    <w:p w:rsidR="00A86B9E" w:rsidRPr="00A86B9E" w:rsidRDefault="00A86B9E" w:rsidP="00A86B9E">
      <w:pPr>
        <w:numPr>
          <w:ilvl w:val="0"/>
          <w:numId w:val="4"/>
        </w:num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86B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сследователь </w:t>
      </w: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предлагает версию, контраргумент, т.е. участвует в исследовании с целью его интенсивного разворачивания; </w:t>
      </w:r>
    </w:p>
    <w:p w:rsidR="00A86B9E" w:rsidRPr="00A86B9E" w:rsidRDefault="00A86B9E" w:rsidP="00A86B9E">
      <w:pPr>
        <w:numPr>
          <w:ilvl w:val="0"/>
          <w:numId w:val="4"/>
        </w:num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A86B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оординатор -</w:t>
      </w: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помогает отследить движение поиска, связывая или противопоставляя отдельные высказывания и определяя их очередность; </w:t>
      </w:r>
    </w:p>
    <w:p w:rsidR="00A86B9E" w:rsidRPr="00A86B9E" w:rsidRDefault="00A86B9E" w:rsidP="00A86B9E">
      <w:pPr>
        <w:numPr>
          <w:ilvl w:val="0"/>
          <w:numId w:val="4"/>
        </w:num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A86B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онсультант </w:t>
      </w: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дает справку - ответ на нерешенный вопрос, информацию о разных научных взглядах и т.д.; </w:t>
      </w:r>
    </w:p>
    <w:p w:rsidR="00A86B9E" w:rsidRPr="00A86B9E" w:rsidRDefault="00A86B9E" w:rsidP="00A86B9E">
      <w:pPr>
        <w:numPr>
          <w:ilvl w:val="0"/>
          <w:numId w:val="4"/>
        </w:num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A86B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идер, ведущий</w:t>
      </w: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 помощью системы опорных вопросов или иначе ведет логику поиска, организуя диалог; </w:t>
      </w:r>
    </w:p>
    <w:p w:rsidR="00A86B9E" w:rsidRPr="00A86B9E" w:rsidRDefault="00A86B9E" w:rsidP="00A86B9E">
      <w:pPr>
        <w:numPr>
          <w:ilvl w:val="0"/>
          <w:numId w:val="4"/>
        </w:num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Pr="00A86B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ксперт -</w:t>
      </w: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участвует в оценивании работы групп или самостоятельных, контрольных работ. </w:t>
      </w:r>
    </w:p>
    <w:p w:rsidR="00A86B9E" w:rsidRPr="00A86B9E" w:rsidRDefault="00A86B9E" w:rsidP="00A86B9E">
      <w:pPr>
        <w:numPr>
          <w:ilvl w:val="0"/>
          <w:numId w:val="3"/>
        </w:num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передачи функции оценивания учащимся</w:t>
      </w:r>
      <w:r w:rsidRPr="00A86B9E">
        <w:rPr>
          <w:rFonts w:ascii="Arial" w:eastAsia="+mn-ea" w:hAnsi="Arial" w:cs="Arial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A86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предполагает создание условий для формирования способности школьника регулировать собственную учебную деятельность.  </w:t>
      </w:r>
    </w:p>
    <w:p w:rsidR="00A86B9E" w:rsidRPr="00A86B9E" w:rsidRDefault="00A86B9E" w:rsidP="00A86B9E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включения школьника в процесс оценивания:</w:t>
      </w:r>
    </w:p>
    <w:p w:rsidR="00A86B9E" w:rsidRPr="00A86B9E" w:rsidRDefault="00A86B9E" w:rsidP="00A86B9E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A86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итоговой контрольной работы в виде совместного обсуждения.</w:t>
      </w:r>
    </w:p>
    <w:p w:rsidR="00A86B9E" w:rsidRPr="00A86B9E" w:rsidRDefault="00A86B9E" w:rsidP="00A86B9E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Подготовка к контрольной работе по выделенным тезисам, вопросам, заданиям в форме самостоятельной домашней работы.</w:t>
      </w:r>
    </w:p>
    <w:p w:rsidR="00A86B9E" w:rsidRPr="00A86B9E" w:rsidRDefault="00A86B9E" w:rsidP="00A86B9E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Оценка каждым учащимся освоения темы по выбранным в коллективном обсуждении основным объектам усвоения  (балльная отметка за каждый).</w:t>
      </w:r>
    </w:p>
    <w:p w:rsidR="00A86B9E" w:rsidRPr="00A86B9E" w:rsidRDefault="00A86B9E" w:rsidP="00A86B9E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Проведение контрольной работы и оценивание ее учителем </w:t>
      </w:r>
    </w:p>
    <w:p w:rsidR="00A86B9E" w:rsidRPr="00A86B9E" w:rsidRDefault="00A86B9E" w:rsidP="00A86B9E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Анализ сопоставления оценки, данной учителем, и самооценки ученика. </w:t>
      </w:r>
    </w:p>
    <w:p w:rsidR="00A86B9E" w:rsidRPr="00A86B9E" w:rsidRDefault="00A86B9E" w:rsidP="00A86B9E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критериям оценивания:</w:t>
      </w:r>
    </w:p>
    <w:p w:rsidR="00A86B9E" w:rsidRPr="00A86B9E" w:rsidRDefault="00A86B9E" w:rsidP="00A86B9E">
      <w:pPr>
        <w:numPr>
          <w:ilvl w:val="0"/>
          <w:numId w:val="5"/>
        </w:num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Предлагаются, обсуждаются и принимаются учащимися. </w:t>
      </w:r>
      <w:proofErr w:type="gramStart"/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(Если учащиеся выражают несогласие с введением определенного критерия оценки и доводы учителя не убеждают их, критерий или изменяется (по предложению учащихся) или снимается. </w:t>
      </w:r>
      <w:proofErr w:type="gramEnd"/>
    </w:p>
    <w:p w:rsidR="00A86B9E" w:rsidRPr="00A86B9E" w:rsidRDefault="00A86B9E" w:rsidP="00A86B9E">
      <w:pPr>
        <w:numPr>
          <w:ilvl w:val="0"/>
          <w:numId w:val="5"/>
        </w:num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Определяются целями деятельности, (или ее этапа) качествами, наличие которых необходимо на данном этапе участникам учебного процесса, т.е. являются психологическими установками на формирование результата или желаемых определенных качеств. </w:t>
      </w:r>
    </w:p>
    <w:p w:rsidR="00A86B9E" w:rsidRPr="00A86B9E" w:rsidRDefault="00A86B9E" w:rsidP="00A86B9E">
      <w:pPr>
        <w:numPr>
          <w:ilvl w:val="0"/>
          <w:numId w:val="5"/>
        </w:num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8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относиться к результатам учебного труда (грамотность, правильность, убедительность) к его процессу (участие в уроке, умение слушать), к личностным качествам учащихся (доброжелательность, инициативность и т.п.).</w:t>
      </w:r>
      <w:proofErr w:type="gramEnd"/>
    </w:p>
    <w:p w:rsidR="00436BBC" w:rsidRPr="00460B86" w:rsidRDefault="00436BBC" w:rsidP="00436BBC">
      <w:pPr>
        <w:pStyle w:val="style3"/>
        <w:spacing w:before="0" w:beforeAutospacing="0" w:after="0" w:afterAutospacing="0"/>
        <w:ind w:left="567" w:firstLine="567"/>
        <w:rPr>
          <w:rFonts w:ascii="Times New Roman" w:hAnsi="Times New Roman"/>
          <w:b/>
          <w:color w:val="auto"/>
          <w:sz w:val="28"/>
          <w:szCs w:val="28"/>
        </w:rPr>
      </w:pPr>
      <w:r w:rsidRPr="00460B86">
        <w:rPr>
          <w:rFonts w:ascii="Times New Roman" w:hAnsi="Times New Roman"/>
          <w:b/>
          <w:color w:val="auto"/>
          <w:sz w:val="28"/>
          <w:szCs w:val="28"/>
        </w:rPr>
        <w:t>Литература:</w:t>
      </w:r>
    </w:p>
    <w:p w:rsidR="00436BBC" w:rsidRPr="000F25A7" w:rsidRDefault="00436BBC" w:rsidP="00436BBC">
      <w:pPr>
        <w:pStyle w:val="style3"/>
        <w:numPr>
          <w:ilvl w:val="0"/>
          <w:numId w:val="7"/>
        </w:numPr>
        <w:spacing w:before="0" w:beforeAutospacing="0" w:after="0" w:afterAutospacing="0"/>
        <w:ind w:left="567" w:firstLine="567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0F25A7">
        <w:rPr>
          <w:rFonts w:ascii="Times New Roman" w:hAnsi="Times New Roman"/>
          <w:color w:val="auto"/>
          <w:sz w:val="28"/>
          <w:szCs w:val="28"/>
        </w:rPr>
        <w:t>Бершадский</w:t>
      </w:r>
      <w:proofErr w:type="spellEnd"/>
      <w:r w:rsidRPr="000F25A7">
        <w:rPr>
          <w:rFonts w:ascii="Times New Roman" w:hAnsi="Times New Roman"/>
          <w:color w:val="auto"/>
          <w:sz w:val="28"/>
          <w:szCs w:val="28"/>
        </w:rPr>
        <w:t xml:space="preserve"> М. Е., </w:t>
      </w:r>
      <w:proofErr w:type="spellStart"/>
      <w:r w:rsidRPr="000F25A7">
        <w:rPr>
          <w:rFonts w:ascii="Times New Roman" w:hAnsi="Times New Roman"/>
          <w:color w:val="auto"/>
          <w:sz w:val="28"/>
          <w:szCs w:val="28"/>
        </w:rPr>
        <w:t>Гузеев</w:t>
      </w:r>
      <w:proofErr w:type="spellEnd"/>
      <w:r w:rsidRPr="000F25A7">
        <w:rPr>
          <w:rFonts w:ascii="Times New Roman" w:hAnsi="Times New Roman"/>
          <w:color w:val="auto"/>
          <w:sz w:val="28"/>
          <w:szCs w:val="28"/>
        </w:rPr>
        <w:t xml:space="preserve"> В. В. Дидактические и педагогические основания образовательной технологии. – М.: Центр «Педагогический поиск», 2003 – с.53-65</w:t>
      </w:r>
    </w:p>
    <w:p w:rsidR="00436BBC" w:rsidRPr="000F25A7" w:rsidRDefault="00436BBC" w:rsidP="00436BBC">
      <w:pPr>
        <w:pStyle w:val="style3"/>
        <w:numPr>
          <w:ilvl w:val="0"/>
          <w:numId w:val="7"/>
        </w:numPr>
        <w:spacing w:before="0" w:beforeAutospacing="0" w:after="0" w:afterAutospacing="0"/>
        <w:ind w:left="567" w:firstLine="567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0F25A7">
        <w:rPr>
          <w:rFonts w:ascii="Times New Roman" w:hAnsi="Times New Roman"/>
          <w:color w:val="auto"/>
          <w:sz w:val="28"/>
          <w:szCs w:val="28"/>
        </w:rPr>
        <w:t>Гузеев</w:t>
      </w:r>
      <w:proofErr w:type="spellEnd"/>
      <w:r w:rsidRPr="000F25A7">
        <w:rPr>
          <w:rFonts w:ascii="Times New Roman" w:hAnsi="Times New Roman"/>
          <w:color w:val="auto"/>
          <w:sz w:val="28"/>
          <w:szCs w:val="28"/>
        </w:rPr>
        <w:t xml:space="preserve"> В. В. Постановка целей и дифференциация образовательного процесса. – М.: Знание, 1998. – с. 4-6</w:t>
      </w:r>
    </w:p>
    <w:p w:rsidR="00436BBC" w:rsidRPr="00B45088" w:rsidRDefault="00436BBC" w:rsidP="00436BBC">
      <w:pPr>
        <w:pStyle w:val="style3"/>
        <w:numPr>
          <w:ilvl w:val="0"/>
          <w:numId w:val="7"/>
        </w:numPr>
        <w:spacing w:before="0" w:beforeAutospacing="0" w:after="0" w:afterAutospacing="0"/>
        <w:ind w:left="567" w:firstLine="567"/>
        <w:rPr>
          <w:rFonts w:ascii="Times New Roman" w:hAnsi="Times New Roman"/>
          <w:color w:val="auto"/>
          <w:sz w:val="28"/>
          <w:szCs w:val="28"/>
        </w:rPr>
      </w:pPr>
      <w:r w:rsidRPr="00B45088">
        <w:rPr>
          <w:rFonts w:ascii="Times New Roman" w:hAnsi="Times New Roman"/>
          <w:color w:val="auto"/>
          <w:sz w:val="28"/>
          <w:szCs w:val="28"/>
        </w:rPr>
        <w:t>Ермолаева М.Г «Современный урок: анализ, тенденции, возможности», Санкт-Петербург, КАРО, 2008г.</w:t>
      </w:r>
    </w:p>
    <w:p w:rsidR="00436BBC" w:rsidRPr="000F25A7" w:rsidRDefault="00436BBC" w:rsidP="00436BBC">
      <w:pPr>
        <w:pStyle w:val="style3"/>
        <w:numPr>
          <w:ilvl w:val="0"/>
          <w:numId w:val="7"/>
        </w:numPr>
        <w:spacing w:before="0" w:beforeAutospacing="0" w:after="0" w:afterAutospacing="0"/>
        <w:ind w:left="567" w:firstLine="567"/>
        <w:rPr>
          <w:rFonts w:ascii="Times New Roman" w:hAnsi="Times New Roman"/>
          <w:color w:val="auto"/>
          <w:sz w:val="28"/>
          <w:szCs w:val="28"/>
        </w:rPr>
      </w:pPr>
      <w:r w:rsidRPr="000F25A7">
        <w:rPr>
          <w:rFonts w:ascii="Times New Roman" w:hAnsi="Times New Roman"/>
          <w:iCs/>
          <w:color w:val="auto"/>
          <w:sz w:val="28"/>
          <w:szCs w:val="28"/>
        </w:rPr>
        <w:t>Монахов В. М.</w:t>
      </w:r>
      <w:r w:rsidRPr="000F25A7">
        <w:rPr>
          <w:rFonts w:ascii="Times New Roman" w:hAnsi="Times New Roman"/>
          <w:color w:val="auto"/>
          <w:sz w:val="28"/>
          <w:szCs w:val="28"/>
        </w:rPr>
        <w:t xml:space="preserve"> Педагогическое проектирование – современный инструментарий дидактических исследований // Школьные технологии. – 2001. - №5. – с. 75-99  </w:t>
      </w:r>
    </w:p>
    <w:p w:rsidR="00436BBC" w:rsidRPr="00B45088" w:rsidRDefault="00436BBC" w:rsidP="00436BBC">
      <w:pPr>
        <w:pStyle w:val="style3"/>
        <w:numPr>
          <w:ilvl w:val="0"/>
          <w:numId w:val="7"/>
        </w:numPr>
        <w:spacing w:before="0" w:beforeAutospacing="0" w:after="0" w:afterAutospacing="0"/>
        <w:ind w:left="567" w:firstLine="567"/>
        <w:rPr>
          <w:rFonts w:ascii="Times New Roman" w:hAnsi="Times New Roman"/>
          <w:color w:val="auto"/>
          <w:sz w:val="28"/>
          <w:szCs w:val="28"/>
        </w:rPr>
      </w:pPr>
      <w:r w:rsidRPr="00B45088">
        <w:rPr>
          <w:rFonts w:ascii="Times New Roman" w:hAnsi="Times New Roman"/>
          <w:color w:val="auto"/>
          <w:sz w:val="28"/>
          <w:szCs w:val="28"/>
        </w:rPr>
        <w:t>Кларин М.В. «Сравнительный анализ некоторых психологических теорий научения», ж. «Школьные технологии», 2004г., №6</w:t>
      </w:r>
    </w:p>
    <w:p w:rsidR="00436BBC" w:rsidRPr="000F25A7" w:rsidRDefault="00436BBC" w:rsidP="00436BBC">
      <w:pPr>
        <w:pStyle w:val="style3"/>
        <w:numPr>
          <w:ilvl w:val="0"/>
          <w:numId w:val="7"/>
        </w:numPr>
        <w:spacing w:before="0" w:beforeAutospacing="0" w:after="0" w:afterAutospacing="0"/>
        <w:ind w:left="567" w:firstLine="567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0F25A7">
        <w:rPr>
          <w:rFonts w:ascii="Times New Roman" w:hAnsi="Times New Roman"/>
          <w:color w:val="auto"/>
          <w:sz w:val="28"/>
          <w:szCs w:val="28"/>
        </w:rPr>
        <w:t>Озеркова</w:t>
      </w:r>
      <w:proofErr w:type="spellEnd"/>
      <w:r w:rsidRPr="000F25A7">
        <w:rPr>
          <w:rFonts w:ascii="Times New Roman" w:hAnsi="Times New Roman"/>
          <w:color w:val="auto"/>
          <w:sz w:val="28"/>
          <w:szCs w:val="28"/>
        </w:rPr>
        <w:t xml:space="preserve"> И. А. Целеполагание как ключевая компетенция образовательного процесса. // Интернет-журнал "</w:t>
      </w:r>
      <w:proofErr w:type="spellStart"/>
      <w:r w:rsidRPr="000F25A7">
        <w:rPr>
          <w:rFonts w:ascii="Times New Roman" w:hAnsi="Times New Roman"/>
          <w:color w:val="auto"/>
          <w:sz w:val="28"/>
          <w:szCs w:val="28"/>
        </w:rPr>
        <w:t>Эйдос</w:t>
      </w:r>
      <w:proofErr w:type="spellEnd"/>
      <w:r w:rsidRPr="000F25A7">
        <w:rPr>
          <w:rFonts w:ascii="Times New Roman" w:hAnsi="Times New Roman"/>
          <w:color w:val="auto"/>
          <w:sz w:val="28"/>
          <w:szCs w:val="28"/>
        </w:rPr>
        <w:t xml:space="preserve">". - 2007. - 22 февраля. http://www.eidos.ru/journal/2007/0222-10.htm. - В </w:t>
      </w:r>
      <w:proofErr w:type="spellStart"/>
      <w:r w:rsidRPr="000F25A7">
        <w:rPr>
          <w:rFonts w:ascii="Times New Roman" w:hAnsi="Times New Roman"/>
          <w:color w:val="auto"/>
          <w:sz w:val="28"/>
          <w:szCs w:val="28"/>
        </w:rPr>
        <w:t>надзаг</w:t>
      </w:r>
      <w:proofErr w:type="spellEnd"/>
      <w:r w:rsidRPr="000F25A7">
        <w:rPr>
          <w:rFonts w:ascii="Times New Roman" w:hAnsi="Times New Roman"/>
          <w:color w:val="auto"/>
          <w:sz w:val="28"/>
          <w:szCs w:val="28"/>
        </w:rPr>
        <w:t>: Центр дистанционного образования "</w:t>
      </w:r>
      <w:proofErr w:type="spellStart"/>
      <w:r w:rsidRPr="000F25A7">
        <w:rPr>
          <w:rFonts w:ascii="Times New Roman" w:hAnsi="Times New Roman"/>
          <w:color w:val="auto"/>
          <w:sz w:val="28"/>
          <w:szCs w:val="28"/>
        </w:rPr>
        <w:t>Эйдос</w:t>
      </w:r>
      <w:proofErr w:type="spellEnd"/>
      <w:r w:rsidRPr="000F25A7">
        <w:rPr>
          <w:rFonts w:ascii="Times New Roman" w:hAnsi="Times New Roman"/>
          <w:color w:val="auto"/>
          <w:sz w:val="28"/>
          <w:szCs w:val="28"/>
        </w:rPr>
        <w:t>", e-</w:t>
      </w:r>
      <w:proofErr w:type="spellStart"/>
      <w:r w:rsidRPr="000F25A7">
        <w:rPr>
          <w:rFonts w:ascii="Times New Roman" w:hAnsi="Times New Roman"/>
          <w:color w:val="auto"/>
          <w:sz w:val="28"/>
          <w:szCs w:val="28"/>
        </w:rPr>
        <w:t>mail</w:t>
      </w:r>
      <w:proofErr w:type="spellEnd"/>
      <w:r w:rsidRPr="000F25A7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6" w:history="1">
        <w:r w:rsidRPr="000F25A7">
          <w:rPr>
            <w:rStyle w:val="a3"/>
            <w:rFonts w:ascii="Times New Roman" w:hAnsi="Times New Roman"/>
            <w:sz w:val="28"/>
            <w:szCs w:val="28"/>
          </w:rPr>
          <w:t>list@eidos.ru</w:t>
        </w:r>
      </w:hyperlink>
      <w:r w:rsidRPr="000F25A7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436BBC" w:rsidRPr="000F25A7" w:rsidRDefault="00436BBC" w:rsidP="00436BBC">
      <w:pPr>
        <w:pStyle w:val="style3"/>
        <w:numPr>
          <w:ilvl w:val="0"/>
          <w:numId w:val="7"/>
        </w:numPr>
        <w:spacing w:before="0" w:beforeAutospacing="0" w:after="0" w:afterAutospacing="0"/>
        <w:ind w:left="567" w:firstLine="567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0F25A7">
        <w:rPr>
          <w:rFonts w:ascii="Times New Roman" w:hAnsi="Times New Roman"/>
          <w:color w:val="auto"/>
          <w:sz w:val="28"/>
          <w:szCs w:val="28"/>
        </w:rPr>
        <w:t>Озеркова</w:t>
      </w:r>
      <w:proofErr w:type="spellEnd"/>
      <w:r w:rsidRPr="000F25A7">
        <w:rPr>
          <w:rFonts w:ascii="Times New Roman" w:hAnsi="Times New Roman"/>
          <w:color w:val="auto"/>
          <w:sz w:val="28"/>
          <w:szCs w:val="28"/>
        </w:rPr>
        <w:t xml:space="preserve"> И. А. Цели и задачи в образовании. </w:t>
      </w:r>
      <w:r w:rsidRPr="000F25A7">
        <w:rPr>
          <w:rStyle w:val="a4"/>
          <w:color w:val="auto"/>
          <w:sz w:val="28"/>
          <w:szCs w:val="28"/>
        </w:rPr>
        <w:t xml:space="preserve"> // </w:t>
      </w:r>
      <w:r w:rsidRPr="000F25A7">
        <w:rPr>
          <w:rFonts w:ascii="Times New Roman" w:hAnsi="Times New Roman"/>
          <w:color w:val="auto"/>
          <w:sz w:val="28"/>
          <w:szCs w:val="28"/>
        </w:rPr>
        <w:t>Интернет-журнал "</w:t>
      </w:r>
      <w:proofErr w:type="spellStart"/>
      <w:r w:rsidRPr="000F25A7">
        <w:rPr>
          <w:rFonts w:ascii="Times New Roman" w:hAnsi="Times New Roman"/>
          <w:color w:val="auto"/>
          <w:sz w:val="28"/>
          <w:szCs w:val="28"/>
        </w:rPr>
        <w:t>Эйдос</w:t>
      </w:r>
      <w:proofErr w:type="spellEnd"/>
      <w:r w:rsidRPr="000F25A7">
        <w:rPr>
          <w:rFonts w:ascii="Times New Roman" w:hAnsi="Times New Roman"/>
          <w:color w:val="auto"/>
          <w:sz w:val="28"/>
          <w:szCs w:val="28"/>
        </w:rPr>
        <w:t xml:space="preserve">". - 2006. - 22 августа. </w:t>
      </w:r>
      <w:hyperlink r:id="rId7" w:history="1">
        <w:r w:rsidRPr="000F25A7">
          <w:rPr>
            <w:rStyle w:val="a3"/>
            <w:rFonts w:ascii="Times New Roman" w:hAnsi="Times New Roman"/>
            <w:color w:val="auto"/>
            <w:sz w:val="28"/>
            <w:szCs w:val="28"/>
          </w:rPr>
          <w:t>http:/www.eidos.ru/journal/2006/0822-20.htm</w:t>
        </w:r>
      </w:hyperlink>
      <w:r w:rsidRPr="000F25A7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436BBC" w:rsidRPr="000F25A7" w:rsidRDefault="00436BBC" w:rsidP="00436BBC">
      <w:pPr>
        <w:pStyle w:val="style3"/>
        <w:numPr>
          <w:ilvl w:val="0"/>
          <w:numId w:val="7"/>
        </w:numPr>
        <w:spacing w:before="0" w:beforeAutospacing="0" w:after="0" w:afterAutospacing="0"/>
        <w:ind w:left="567" w:firstLine="567"/>
        <w:rPr>
          <w:rFonts w:ascii="Times New Roman" w:hAnsi="Times New Roman"/>
          <w:color w:val="auto"/>
          <w:sz w:val="28"/>
          <w:szCs w:val="28"/>
        </w:rPr>
      </w:pPr>
      <w:r w:rsidRPr="000F25A7">
        <w:rPr>
          <w:rFonts w:ascii="Times New Roman" w:hAnsi="Times New Roman"/>
          <w:color w:val="auto"/>
          <w:sz w:val="28"/>
          <w:szCs w:val="28"/>
        </w:rPr>
        <w:t xml:space="preserve">Словарь-справочник по педагогике. Под редакцией П.И. </w:t>
      </w:r>
      <w:proofErr w:type="spellStart"/>
      <w:r w:rsidRPr="000F25A7">
        <w:rPr>
          <w:rFonts w:ascii="Times New Roman" w:hAnsi="Times New Roman"/>
          <w:color w:val="auto"/>
          <w:sz w:val="28"/>
          <w:szCs w:val="28"/>
        </w:rPr>
        <w:t>Пидкасистого</w:t>
      </w:r>
      <w:proofErr w:type="spellEnd"/>
      <w:r w:rsidRPr="000F25A7">
        <w:rPr>
          <w:rFonts w:ascii="Times New Roman" w:hAnsi="Times New Roman"/>
          <w:color w:val="auto"/>
          <w:sz w:val="28"/>
          <w:szCs w:val="28"/>
        </w:rPr>
        <w:t>. М.: 2004. – 448 с</w:t>
      </w:r>
    </w:p>
    <w:p w:rsidR="00436BBC" w:rsidRPr="00B45088" w:rsidRDefault="00436BBC" w:rsidP="00436BBC">
      <w:pPr>
        <w:pStyle w:val="style3"/>
        <w:numPr>
          <w:ilvl w:val="0"/>
          <w:numId w:val="7"/>
        </w:numPr>
        <w:spacing w:before="0" w:beforeAutospacing="0" w:after="0" w:afterAutospacing="0"/>
        <w:ind w:left="567" w:firstLine="567"/>
        <w:rPr>
          <w:rFonts w:ascii="Times New Roman" w:hAnsi="Times New Roman"/>
          <w:color w:val="auto"/>
          <w:sz w:val="28"/>
          <w:szCs w:val="28"/>
        </w:rPr>
      </w:pPr>
      <w:r w:rsidRPr="00B45088">
        <w:rPr>
          <w:rFonts w:ascii="Times New Roman" w:hAnsi="Times New Roman"/>
          <w:color w:val="auto"/>
          <w:sz w:val="28"/>
          <w:szCs w:val="28"/>
        </w:rPr>
        <w:t>Плахова Л.М. «Курс молодого бойца или Азбука директора школы», Москва, «Просвещение», 2005г.</w:t>
      </w:r>
    </w:p>
    <w:p w:rsidR="00436BBC" w:rsidRPr="000F25A7" w:rsidRDefault="00436BBC" w:rsidP="00436BBC">
      <w:pPr>
        <w:pStyle w:val="style3"/>
        <w:numPr>
          <w:ilvl w:val="0"/>
          <w:numId w:val="7"/>
        </w:numPr>
        <w:spacing w:before="0" w:beforeAutospacing="0" w:after="0" w:afterAutospacing="0"/>
        <w:ind w:left="567" w:firstLine="567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0F25A7">
        <w:rPr>
          <w:rFonts w:ascii="Times New Roman" w:hAnsi="Times New Roman"/>
          <w:color w:val="auto"/>
          <w:sz w:val="28"/>
          <w:szCs w:val="28"/>
        </w:rPr>
        <w:t>Хуторской</w:t>
      </w:r>
      <w:proofErr w:type="gramEnd"/>
      <w:r w:rsidRPr="000F25A7">
        <w:rPr>
          <w:rFonts w:ascii="Times New Roman" w:hAnsi="Times New Roman"/>
          <w:color w:val="auto"/>
          <w:sz w:val="28"/>
          <w:szCs w:val="28"/>
        </w:rPr>
        <w:t xml:space="preserve"> А. В. Методика личностно-ориентированного обучения. Как обучать всех по-разному?: пособие для учителя - М.: Изд-во ВЛАДОС-ПРЕСС, 2005. – с.112-129 </w:t>
      </w:r>
    </w:p>
    <w:p w:rsidR="00392E55" w:rsidRDefault="00436BBC" w:rsidP="00436BBC">
      <w:pPr>
        <w:pStyle w:val="style3"/>
        <w:numPr>
          <w:ilvl w:val="0"/>
          <w:numId w:val="7"/>
        </w:numPr>
        <w:spacing w:before="0" w:beforeAutospacing="0" w:after="0" w:afterAutospacing="0"/>
        <w:ind w:left="567" w:firstLine="567"/>
      </w:pPr>
      <w:r w:rsidRPr="00436BBC">
        <w:rPr>
          <w:rFonts w:ascii="Times New Roman" w:hAnsi="Times New Roman"/>
          <w:color w:val="auto"/>
          <w:sz w:val="28"/>
          <w:szCs w:val="28"/>
        </w:rPr>
        <w:t xml:space="preserve">Шамова Т.И. Давыденко Т.М. Управление образовательным процессом в адаптивной школе. – М.: Центр «Педагогический поиск», 2001 – с.384  </w:t>
      </w:r>
      <w:bookmarkStart w:id="0" w:name="_GoBack"/>
      <w:bookmarkEnd w:id="0"/>
    </w:p>
    <w:sectPr w:rsidR="0039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2BEC"/>
    <w:multiLevelType w:val="hybridMultilevel"/>
    <w:tmpl w:val="6F50E1E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255734E9"/>
    <w:multiLevelType w:val="hybridMultilevel"/>
    <w:tmpl w:val="F88EE92A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2CFF6A26"/>
    <w:multiLevelType w:val="hybridMultilevel"/>
    <w:tmpl w:val="02306E4E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>
    <w:nsid w:val="2DD32412"/>
    <w:multiLevelType w:val="hybridMultilevel"/>
    <w:tmpl w:val="0084345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510163D5"/>
    <w:multiLevelType w:val="hybridMultilevel"/>
    <w:tmpl w:val="893C2C7E"/>
    <w:lvl w:ilvl="0" w:tplc="537871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B70E2F"/>
    <w:multiLevelType w:val="hybridMultilevel"/>
    <w:tmpl w:val="68363556"/>
    <w:lvl w:ilvl="0" w:tplc="91C83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642AA"/>
    <w:multiLevelType w:val="hybridMultilevel"/>
    <w:tmpl w:val="8196C4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4C07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6BD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6EA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86D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044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CCF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D473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F025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80"/>
    <w:rsid w:val="00392E55"/>
    <w:rsid w:val="00436BBC"/>
    <w:rsid w:val="00A86B9E"/>
    <w:rsid w:val="00C4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BBC"/>
    <w:rPr>
      <w:color w:val="0000FF" w:themeColor="hyperlink"/>
      <w:u w:val="single"/>
    </w:rPr>
  </w:style>
  <w:style w:type="character" w:styleId="a4">
    <w:name w:val="Emphasis"/>
    <w:basedOn w:val="a0"/>
    <w:qFormat/>
    <w:rsid w:val="00436BBC"/>
    <w:rPr>
      <w:rFonts w:ascii="Times New Roman" w:hAnsi="Times New Roman" w:cs="Times New Roman" w:hint="default"/>
      <w:i/>
      <w:iCs/>
    </w:rPr>
  </w:style>
  <w:style w:type="paragraph" w:customStyle="1" w:styleId="style3">
    <w:name w:val="style3"/>
    <w:basedOn w:val="a"/>
    <w:uiPriority w:val="99"/>
    <w:rsid w:val="00436BB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BBC"/>
    <w:rPr>
      <w:color w:val="0000FF" w:themeColor="hyperlink"/>
      <w:u w:val="single"/>
    </w:rPr>
  </w:style>
  <w:style w:type="character" w:styleId="a4">
    <w:name w:val="Emphasis"/>
    <w:basedOn w:val="a0"/>
    <w:qFormat/>
    <w:rsid w:val="00436BBC"/>
    <w:rPr>
      <w:rFonts w:ascii="Times New Roman" w:hAnsi="Times New Roman" w:cs="Times New Roman" w:hint="default"/>
      <w:i/>
      <w:iCs/>
    </w:rPr>
  </w:style>
  <w:style w:type="paragraph" w:customStyle="1" w:styleId="style3">
    <w:name w:val="style3"/>
    <w:basedOn w:val="a"/>
    <w:uiPriority w:val="99"/>
    <w:rsid w:val="00436BB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idos.ru/journal/2006/0822-2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t@eid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1434</Words>
  <Characters>8178</Characters>
  <Application>Microsoft Office Word</Application>
  <DocSecurity>0</DocSecurity>
  <Lines>68</Lines>
  <Paragraphs>19</Paragraphs>
  <ScaleCrop>false</ScaleCrop>
  <Company/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 Тамара Ивановна</dc:creator>
  <cp:keywords/>
  <dc:description/>
  <cp:lastModifiedBy>Фисенко Тамара Ивановна</cp:lastModifiedBy>
  <cp:revision>3</cp:revision>
  <dcterms:created xsi:type="dcterms:W3CDTF">2013-10-17T05:15:00Z</dcterms:created>
  <dcterms:modified xsi:type="dcterms:W3CDTF">2013-10-17T05:21:00Z</dcterms:modified>
</cp:coreProperties>
</file>