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D5" w:rsidRPr="003A2675" w:rsidRDefault="001B4CD5" w:rsidP="001B4CD5">
      <w:pPr>
        <w:tabs>
          <w:tab w:val="left" w:pos="0"/>
          <w:tab w:val="left" w:pos="4470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b/>
          <w:sz w:val="28"/>
          <w:szCs w:val="28"/>
        </w:rPr>
        <w:t>Организация  благотворительных акций с детьми из неблагополучных семей, как социально – педагогическая пр</w:t>
      </w:r>
      <w:r w:rsidRPr="003A2675">
        <w:rPr>
          <w:rFonts w:ascii="Times New Roman" w:hAnsi="Times New Roman"/>
          <w:b/>
          <w:sz w:val="28"/>
          <w:szCs w:val="28"/>
        </w:rPr>
        <w:t>о</w:t>
      </w:r>
      <w:r w:rsidRPr="003A2675">
        <w:rPr>
          <w:rFonts w:ascii="Times New Roman" w:hAnsi="Times New Roman"/>
          <w:b/>
          <w:sz w:val="28"/>
          <w:szCs w:val="28"/>
        </w:rPr>
        <w:t>блема</w:t>
      </w:r>
    </w:p>
    <w:p w:rsidR="001B4CD5" w:rsidRDefault="001B4CD5" w:rsidP="001B4CD5">
      <w:pPr>
        <w:pStyle w:val="4"/>
        <w:tabs>
          <w:tab w:val="left" w:pos="0"/>
        </w:tabs>
        <w:spacing w:line="360" w:lineRule="auto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Оказание благотворительной  помощи  в России имеет давние традиции. Первые  свидетельства  проявления  сострадательного отношения к ближнему  антропологи и этнографы  выявили  в обычаях древних славян. Благотворительность, понимаемая  славянами  как безвозмездная помощь, составляла  важную часть их жизни. Благотворительность прошла долгий путь своего  становления  и развития и стала основой для формирования  такой  профессиональной  деятельности, как «социальная работа».В российском обществе первого  десятилетия </w:t>
      </w:r>
      <w:r>
        <w:rPr>
          <w:b w:val="0"/>
          <w:bCs w:val="0"/>
          <w:color w:val="000000"/>
          <w:lang w:val="en-US"/>
        </w:rPr>
        <w:t>XXI</w:t>
      </w:r>
      <w:r>
        <w:rPr>
          <w:b w:val="0"/>
          <w:bCs w:val="0"/>
          <w:color w:val="000000"/>
        </w:rPr>
        <w:t xml:space="preserve"> века  появились тенденции, ранее не характерные  для него: снижение  уровня жизни, безработица, профессиональное  нищенство, падение уровня рождаемости, распад института  семьи и брака.</w:t>
      </w:r>
    </w:p>
    <w:p w:rsidR="001B4CD5" w:rsidRPr="00354EFA" w:rsidRDefault="001B4CD5" w:rsidP="001B4C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EFA">
        <w:rPr>
          <w:rFonts w:ascii="Times New Roman" w:hAnsi="Times New Roman"/>
          <w:sz w:val="28"/>
          <w:szCs w:val="28"/>
        </w:rPr>
        <w:t>Исследование основ благотворительности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EFA">
        <w:rPr>
          <w:rFonts w:ascii="Times New Roman" w:hAnsi="Times New Roman"/>
          <w:sz w:val="28"/>
          <w:szCs w:val="28"/>
        </w:rPr>
        <w:t>настоящее  время  играет важную роль, так как сегодня  происходит   возрождение не только  благотворительной  помощи государственных, но и частных организаций, а также  благотворительности  отдельных  юридических лиц. Все это способствует  оказанию более эффективной помощи нуждающимся людям.</w:t>
      </w:r>
    </w:p>
    <w:p w:rsidR="001B4CD5" w:rsidRPr="00354EFA" w:rsidRDefault="001B4CD5" w:rsidP="001B4C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EFA">
        <w:rPr>
          <w:rFonts w:ascii="Times New Roman" w:hAnsi="Times New Roman"/>
          <w:sz w:val="28"/>
          <w:szCs w:val="28"/>
        </w:rPr>
        <w:t>Изучением  благотворительной деятельности в России  занимались  многие ученые, данная тема   в теоретическом  плане  разработана  достаточно детально. Можно  отметить работы Л.В.Бадя «Благотворительность и меценатство», В.А.Сущенко «История российского предпринимательства»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EFA">
        <w:rPr>
          <w:rFonts w:ascii="Times New Roman" w:hAnsi="Times New Roman"/>
          <w:sz w:val="28"/>
          <w:szCs w:val="28"/>
        </w:rPr>
        <w:t>Об истории  становления  социальной  работы  в России  писали М.В.Фирсов, В.И.Курбатов – «Социальная работа».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EFA">
        <w:rPr>
          <w:rFonts w:ascii="Times New Roman" w:hAnsi="Times New Roman"/>
          <w:sz w:val="28"/>
          <w:szCs w:val="28"/>
        </w:rPr>
        <w:t>Исследованием  понятия  «социальная справедливость» занимались  В.И.Жукова, В.Е.Давидович, А.И.Лященко .Исследованию  истории  социальной  помощи  уделял особое внимание  отечественный  ученый  А.Стогу в работе «Об общественном призрении».</w:t>
      </w:r>
    </w:p>
    <w:p w:rsidR="001B4CD5" w:rsidRPr="003A2675" w:rsidRDefault="001B4CD5" w:rsidP="001B4CD5">
      <w:pPr>
        <w:pStyle w:val="4"/>
        <w:tabs>
          <w:tab w:val="left" w:pos="0"/>
        </w:tabs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3A2675">
        <w:rPr>
          <w:b w:val="0"/>
          <w:bCs w:val="0"/>
          <w:color w:val="000000"/>
        </w:rPr>
        <w:lastRenderedPageBreak/>
        <w:t xml:space="preserve">Милосердие - это готовность помочь кому-либо из человеколюбия, сострадания, или, по определению В.Далю, "любовь на деле, готовность делать добро всякому". Русская православная церковь с самого своего основания провозгласила милосердие как один из важнейших путей исполнения основной христианской заповеди "возлюби ближнего как себя самого". Причем милосердие как деятельная любовь к ближнему, через которую утверждалась любовь к Богу, должно было выражаться не просто в сострадании, сочувствии к страждущим, а в реальной помощи им. В древнерусском обществе практическое исполнение этой заповеди сводилось, как правило, к требованию подавать милостыню нуждающимся. В дальнейшем получили развитие и другие формы проявления милосердия, наиболее значимая из которых—благотворительность </w:t>
      </w:r>
      <w:r w:rsidRPr="003A2675">
        <w:rPr>
          <w:b w:val="0"/>
          <w:shd w:val="clear" w:color="auto" w:fill="EDEDE5"/>
        </w:rPr>
        <w:t>[ 5,с.25].</w:t>
      </w:r>
    </w:p>
    <w:p w:rsidR="001B4CD5" w:rsidRPr="003A2675" w:rsidRDefault="001B4CD5" w:rsidP="001B4CD5">
      <w:pPr>
        <w:pStyle w:val="4"/>
        <w:tabs>
          <w:tab w:val="left" w:pos="0"/>
        </w:tabs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3A2675">
        <w:rPr>
          <w:b w:val="0"/>
          <w:bCs w:val="0"/>
          <w:color w:val="000000"/>
        </w:rPr>
        <w:t>Благотворительность подразумевает оказание частными лицами или организациями безвозмездной и, как правило, регулярной помощи нуждающимся людям. Возникнув как проявление милосердного отношения к ближнему, благотворительность стала сегодня одной из важнейших составляющих общественной жизни практически каждого современного государства, имеющей свою юридическую базу и различные организационные формы. Однако в каждой стране развитие благотворительности имеет свои исторические особенности</w:t>
      </w:r>
      <w:r w:rsidRPr="003A2675">
        <w:rPr>
          <w:shd w:val="clear" w:color="auto" w:fill="EDEDE5"/>
        </w:rPr>
        <w:t xml:space="preserve"> </w:t>
      </w:r>
      <w:r w:rsidRPr="003A2675">
        <w:rPr>
          <w:b w:val="0"/>
          <w:shd w:val="clear" w:color="auto" w:fill="EDEDE5"/>
        </w:rPr>
        <w:t>[5, с 30].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        Зарождение благотворительности в Киевской Руси связывается с принятием христ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и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анства. Киевский князь Владимир Уставом </w:t>
      </w:r>
      <w:smartTag w:uri="urn:schemas-microsoft-com:office:smarttags" w:element="metricconverter">
        <w:smartTagPr>
          <w:attr w:name="ProductID" w:val="996 г"/>
        </w:smartTagPr>
        <w:r w:rsidRPr="003A2675">
          <w:rPr>
            <w:rFonts w:ascii="Times New Roman" w:hAnsi="Times New Roman"/>
            <w:sz w:val="28"/>
            <w:szCs w:val="28"/>
            <w:shd w:val="clear" w:color="auto" w:fill="EDEDE5"/>
          </w:rPr>
          <w:t>996 г</w:t>
        </w:r>
      </w:smartTag>
      <w:r w:rsidRPr="003A2675">
        <w:rPr>
          <w:rFonts w:ascii="Times New Roman" w:hAnsi="Times New Roman"/>
          <w:sz w:val="28"/>
          <w:szCs w:val="28"/>
          <w:shd w:val="clear" w:color="auto" w:fill="EDEDE5"/>
        </w:rPr>
        <w:t>. официально вменил в обязанность духовенству заниматься общественным призрением, определив десятину на содержание монастырей, церквей, богаделен и больниц. В течение многих веков церковь и монастыри оставались средоточием социальной пом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щи старым, убогим и больным. Сам князь Владимир служил для народа образцом со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с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традания и был «истинным отцом бедных». Преемники князя следовали его примеру. Владимир Мономах так изложил обязанности князя по отнош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е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нию к бедным: «Будьте 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lastRenderedPageBreak/>
        <w:t>отцами сирот; не оставляйте сильным губить слабых; не ост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а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вляйте больных без помощи» [ 8,</w:t>
      </w:r>
      <w:r w:rsidRPr="003A2675">
        <w:rPr>
          <w:rFonts w:ascii="Times New Roman" w:hAnsi="Times New Roman"/>
          <w:b/>
          <w:sz w:val="28"/>
          <w:szCs w:val="28"/>
          <w:shd w:val="clear" w:color="auto" w:fill="EDEDE5"/>
        </w:rPr>
        <w:t xml:space="preserve"> с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 .55].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>
        <w:rPr>
          <w:rFonts w:ascii="Times New Roman" w:hAnsi="Times New Roman"/>
          <w:sz w:val="28"/>
          <w:szCs w:val="28"/>
          <w:shd w:val="clear" w:color="auto" w:fill="EDEDE5"/>
        </w:rPr>
        <w:tab/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В средние века благотворительность была одним из главных направлений деятельности братств. Братские приюты получили название шпиталей и пре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д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назначались для тех, кто не имел возможности жить самостоятельно своим трудом. Петровская эпоха характеризовалась пре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с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ледованием профессионального нищенства, но в то же время и заботой об организации призрения для истинно нуждающихся. Законодательством этого времени повелевалось помещать неспособных к труду в госпитали, богадельни, р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а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здавать престарелым и увечным «кормовые» деньги, устраивать госпитали для незаконнорожденных, заботит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ь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ся о призрении воинских чинов. Из мероприятий Екатерины II заслуживает внимания создание в </w:t>
      </w:r>
      <w:smartTag w:uri="urn:schemas-microsoft-com:office:smarttags" w:element="metricconverter">
        <w:smartTagPr>
          <w:attr w:name="ProductID" w:val="1775 г"/>
        </w:smartTagPr>
        <w:r w:rsidRPr="003A2675">
          <w:rPr>
            <w:rFonts w:ascii="Times New Roman" w:hAnsi="Times New Roman"/>
            <w:sz w:val="28"/>
            <w:szCs w:val="28"/>
            <w:shd w:val="clear" w:color="auto" w:fill="EDEDE5"/>
          </w:rPr>
          <w:t>1775 г</w:t>
        </w:r>
      </w:smartTag>
      <w:r w:rsidRPr="003A2675">
        <w:rPr>
          <w:rFonts w:ascii="Times New Roman" w:hAnsi="Times New Roman"/>
          <w:sz w:val="28"/>
          <w:szCs w:val="28"/>
          <w:shd w:val="clear" w:color="auto" w:fill="EDEDE5"/>
        </w:rPr>
        <w:t>. Приказов общественного призрения, на которые возлагалась забота об устройстве и содержании больниц, богаделен, сиротских и работных домов и домов для душевнобол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ь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ных. [ 8,</w:t>
      </w:r>
      <w:r w:rsidRPr="003A2675">
        <w:rPr>
          <w:rFonts w:ascii="Times New Roman" w:hAnsi="Times New Roman"/>
          <w:b/>
          <w:sz w:val="28"/>
          <w:szCs w:val="28"/>
          <w:shd w:val="clear" w:color="auto" w:fill="EDEDE5"/>
        </w:rPr>
        <w:t xml:space="preserve"> с.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 89].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>
        <w:rPr>
          <w:rFonts w:ascii="Times New Roman" w:hAnsi="Times New Roman"/>
          <w:sz w:val="28"/>
          <w:szCs w:val="28"/>
          <w:shd w:val="clear" w:color="auto" w:fill="EDEDE5"/>
        </w:rPr>
        <w:tab/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Одним из первых проявлений филантропической активности можно сч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и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тать образование Ведомства учреждений императрицы Марии (1797). Еще 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д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ним шагом на пути к активизации благотворительности стало создание в </w:t>
      </w:r>
      <w:smartTag w:uri="urn:schemas-microsoft-com:office:smarttags" w:element="metricconverter">
        <w:smartTagPr>
          <w:attr w:name="ProductID" w:val="1802 г"/>
        </w:smartTagPr>
        <w:r w:rsidRPr="003A2675">
          <w:rPr>
            <w:rFonts w:ascii="Times New Roman" w:hAnsi="Times New Roman"/>
            <w:sz w:val="28"/>
            <w:szCs w:val="28"/>
            <w:shd w:val="clear" w:color="auto" w:fill="EDEDE5"/>
          </w:rPr>
          <w:t>1802 г</w:t>
        </w:r>
      </w:smartTag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. Императорского человеколюбивого общества. В </w:t>
      </w:r>
      <w:smartTag w:uri="urn:schemas-microsoft-com:office:smarttags" w:element="metricconverter">
        <w:smartTagPr>
          <w:attr w:name="ProductID" w:val="1900 г"/>
        </w:smartTagPr>
        <w:r w:rsidRPr="003A2675">
          <w:rPr>
            <w:rFonts w:ascii="Times New Roman" w:hAnsi="Times New Roman"/>
            <w:sz w:val="28"/>
            <w:szCs w:val="28"/>
            <w:shd w:val="clear" w:color="auto" w:fill="EDEDE5"/>
          </w:rPr>
          <w:t>1900 г</w:t>
        </w:r>
      </w:smartTag>
      <w:r w:rsidRPr="003A2675">
        <w:rPr>
          <w:rFonts w:ascii="Times New Roman" w:hAnsi="Times New Roman"/>
          <w:sz w:val="28"/>
          <w:szCs w:val="28"/>
          <w:shd w:val="clear" w:color="auto" w:fill="EDEDE5"/>
        </w:rPr>
        <w:t>. это общество включало 225 заведений, на благотвор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и</w:t>
      </w:r>
      <w:r>
        <w:rPr>
          <w:rFonts w:ascii="Times New Roman" w:hAnsi="Times New Roman"/>
          <w:sz w:val="28"/>
          <w:szCs w:val="28"/>
          <w:shd w:val="clear" w:color="auto" w:fill="EDEDE5"/>
        </w:rPr>
        <w:t xml:space="preserve">тельность было израсходовано 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около</w:t>
      </w:r>
      <w:r>
        <w:rPr>
          <w:rFonts w:ascii="Times New Roman" w:hAnsi="Times New Roman"/>
          <w:sz w:val="28"/>
          <w:szCs w:val="28"/>
          <w:shd w:val="clear" w:color="auto" w:fill="EDEDE5"/>
        </w:rPr>
        <w:t xml:space="preserve"> 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2,5 млн. руб. 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 w:rsidRPr="003A2675">
        <w:rPr>
          <w:rFonts w:ascii="Times New Roman" w:hAnsi="Times New Roman"/>
          <w:sz w:val="28"/>
          <w:szCs w:val="28"/>
          <w:shd w:val="clear" w:color="auto" w:fill="EDEDE5"/>
        </w:rPr>
        <w:tab/>
        <w:t xml:space="preserve">До 60-х годов XIX в. общественная и частная благотворительность развивалась медленно. Только с </w:t>
      </w:r>
      <w:smartTag w:uri="urn:schemas-microsoft-com:office:smarttags" w:element="metricconverter">
        <w:smartTagPr>
          <w:attr w:name="ProductID" w:val="1862 г"/>
        </w:smartTagPr>
        <w:r w:rsidRPr="003A2675">
          <w:rPr>
            <w:rFonts w:ascii="Times New Roman" w:hAnsi="Times New Roman"/>
            <w:sz w:val="28"/>
            <w:szCs w:val="28"/>
            <w:shd w:val="clear" w:color="auto" w:fill="EDEDE5"/>
          </w:rPr>
          <w:t>1862 г</w:t>
        </w:r>
      </w:smartTag>
      <w:r w:rsidRPr="003A2675">
        <w:rPr>
          <w:rFonts w:ascii="Times New Roman" w:hAnsi="Times New Roman"/>
          <w:sz w:val="28"/>
          <w:szCs w:val="28"/>
          <w:shd w:val="clear" w:color="auto" w:fill="EDEDE5"/>
        </w:rPr>
        <w:t>. разрешение на открытие учреждений было предо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с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тавлено Министерству внутренних дел, что значительно сокращало формальности. Во вт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рой половине XIX в. основано 95% всех благотворительных обществ и 82% благотворительных заведений Российской империи. Активные позиции начинают занимать с </w:t>
      </w:r>
      <w:smartTag w:uri="urn:schemas-microsoft-com:office:smarttags" w:element="metricconverter">
        <w:smartTagPr>
          <w:attr w:name="ProductID" w:val="1867 г"/>
        </w:smartTagPr>
        <w:r w:rsidRPr="003A2675">
          <w:rPr>
            <w:rFonts w:ascii="Times New Roman" w:hAnsi="Times New Roman"/>
            <w:sz w:val="28"/>
            <w:szCs w:val="28"/>
            <w:shd w:val="clear" w:color="auto" w:fill="EDEDE5"/>
          </w:rPr>
          <w:t>1867 г</w:t>
        </w:r>
      </w:smartTag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. Общество Красного Креста и с </w:t>
      </w:r>
      <w:smartTag w:uri="urn:schemas-microsoft-com:office:smarttags" w:element="metricconverter">
        <w:smartTagPr>
          <w:attr w:name="ProductID" w:val="1895 г"/>
        </w:smartTagPr>
        <w:r w:rsidRPr="003A2675">
          <w:rPr>
            <w:rFonts w:ascii="Times New Roman" w:hAnsi="Times New Roman"/>
            <w:sz w:val="28"/>
            <w:szCs w:val="28"/>
            <w:shd w:val="clear" w:color="auto" w:fill="EDEDE5"/>
          </w:rPr>
          <w:t>1895 г</w:t>
        </w:r>
      </w:smartTag>
      <w:r w:rsidRPr="003A2675">
        <w:rPr>
          <w:rFonts w:ascii="Times New Roman" w:hAnsi="Times New Roman"/>
          <w:sz w:val="28"/>
          <w:szCs w:val="28"/>
          <w:shd w:val="clear" w:color="auto" w:fill="EDEDE5"/>
        </w:rPr>
        <w:t>. — Попеч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и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тельство о домах 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lastRenderedPageBreak/>
        <w:t>трудолюбия и работных домах, позже переименованное в П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печительство трудовой помощи. 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     Наиболее массовыми организациями, которым были подведомственны благотворительные учреждения, следует считать М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и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нистерство внутренних дел (6895 учреждений) и Ведомство православного исповедания (3358 учрежд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е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ний). 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Участие врачей в различных благотворительных обществах было весьма активным и оставило яркий след, доказав таким образом правильность утвер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ж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дения, что круг деятельности врача далеко выходит за пределы его прямого н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а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значения и врач является не только видным общественным деятелем, но и н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е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пременным участником в делах благотворения. 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Благотворительная помощь охватывала в основном следующие группы нуждающихся: детей и подростков; взрослых трудоспособных; взрослых н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е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трудоспособных и инвалидов; больных; престарелых. [ 8,</w:t>
      </w:r>
      <w:r w:rsidRPr="003A2675">
        <w:rPr>
          <w:rFonts w:ascii="Times New Roman" w:hAnsi="Times New Roman"/>
          <w:b/>
          <w:sz w:val="28"/>
          <w:szCs w:val="28"/>
          <w:shd w:val="clear" w:color="auto" w:fill="EDEDE5"/>
        </w:rPr>
        <w:t xml:space="preserve"> с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 97]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История российского общества хранит свидетельства благотворительных деяний представителей таких знатных аристократических семей, как Шереметьевы, таких купцов и зав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дчиков, как Третьяков, Бахрушин, Солдатенков. И по сей день служат людям построенные в конце XIX века на деньги московского купечества больничные здания клиник Московской медицинской академии, бывшие в период их постройки лучшими больницами в Европе. Со временем, наряду с индивидуальными формами благотворительности, стали возникать общественные организации, бравшие на себя функцию консолидации благотворительных пожертвований любого размера ("кружечный сбор"), а также при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в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лечения добровольцев для объединения усилий членов общества на решение тех или иных социальных проблем. </w:t>
      </w:r>
    </w:p>
    <w:p w:rsidR="001B4CD5" w:rsidRPr="003A2675" w:rsidRDefault="001B4CD5" w:rsidP="001B4CD5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EDEDE5"/>
        </w:rPr>
      </w:pP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В России инициатива создания таких 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б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ществ исходила в начале XIX века от членов императорской семьи (Общество императрицы Марии 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lastRenderedPageBreak/>
        <w:t>Федоровны). Впоследствии стали возникать как местные отделения этого общества, так и самостоятельные о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б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>щественные организации [ 8,</w:t>
      </w:r>
      <w:r w:rsidRPr="003A2675">
        <w:rPr>
          <w:rFonts w:ascii="Times New Roman" w:hAnsi="Times New Roman"/>
          <w:b/>
          <w:sz w:val="28"/>
          <w:szCs w:val="28"/>
          <w:shd w:val="clear" w:color="auto" w:fill="EDEDE5"/>
        </w:rPr>
        <w:t xml:space="preserve"> с.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 99].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>Согласно Федеральному закону Российской Федерации «О бла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готворительной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благотворительных организаци</w:t>
      </w:r>
      <w:r w:rsidRPr="003A2675">
        <w:rPr>
          <w:rFonts w:ascii="Times New Roman" w:hAnsi="Times New Roman"/>
          <w:color w:val="000000"/>
          <w:sz w:val="28"/>
          <w:szCs w:val="28"/>
        </w:rPr>
        <w:t>ях» (1995), под благотворительн</w:t>
      </w:r>
      <w:r>
        <w:rPr>
          <w:rFonts w:ascii="Times New Roman" w:hAnsi="Times New Roman"/>
          <w:color w:val="000000"/>
          <w:sz w:val="28"/>
          <w:szCs w:val="28"/>
        </w:rPr>
        <w:t>ой деятельностью понимается доб</w:t>
      </w:r>
      <w:r w:rsidRPr="003A2675">
        <w:rPr>
          <w:rFonts w:ascii="Times New Roman" w:hAnsi="Times New Roman"/>
          <w:color w:val="000000"/>
          <w:sz w:val="28"/>
          <w:szCs w:val="28"/>
        </w:rPr>
        <w:t>ровольная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2675">
        <w:rPr>
          <w:rFonts w:ascii="Times New Roman" w:hAnsi="Times New Roman"/>
          <w:color w:val="000000"/>
          <w:sz w:val="28"/>
          <w:szCs w:val="28"/>
        </w:rPr>
        <w:t xml:space="preserve"> граждан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2675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2675">
        <w:rPr>
          <w:rFonts w:ascii="Times New Roman" w:hAnsi="Times New Roman"/>
          <w:color w:val="000000"/>
          <w:sz w:val="28"/>
          <w:szCs w:val="28"/>
        </w:rPr>
        <w:t>юридических лиц по бескорыстной передаче граж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данам или юридическим лицам имущества, в том числе денеж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 xml:space="preserve">ных средств, бескорыстному выполнению работ, предоставлению услуг, оказанию иной поддержки. 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A2675">
        <w:rPr>
          <w:rFonts w:ascii="Times New Roman" w:hAnsi="Times New Roman"/>
          <w:i/>
          <w:iCs/>
          <w:color w:val="000000"/>
          <w:sz w:val="28"/>
          <w:szCs w:val="28"/>
        </w:rPr>
        <w:t xml:space="preserve">Благотворительная деятельность осуществляется в целях:-  </w:t>
      </w:r>
      <w:r w:rsidRPr="003A2675">
        <w:rPr>
          <w:rFonts w:ascii="Times New Roman" w:hAnsi="Times New Roman"/>
          <w:color w:val="000000"/>
          <w:sz w:val="28"/>
          <w:szCs w:val="28"/>
        </w:rPr>
        <w:t>социальной поддержки и защиты граждан, включая улучше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ние материального положения малообеспеченных, социальную реабилитацию безработных, инвалидов и других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интересы;-  подготовки населения к преодолению последствий стихий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ных бедствий, к предотвращению несчастных случаев. Направление денежных и других материальных средств ком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мерческим организациям, оказание им иных форм помощи, а также поддержка политических партий, движений, групп и кам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паний благотворительной деятельностью не являются.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>Граждане и юридические лица вправе беспрепятственно осу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ществлять благотворительную деятельность на основе доброволь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ности и свободы выбора ее целей, индивидуально или объеди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нившись, с образованием или без образования благотворитель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ной организации.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A2675">
        <w:rPr>
          <w:rFonts w:ascii="Times New Roman" w:hAnsi="Times New Roman"/>
          <w:i/>
          <w:iCs/>
          <w:color w:val="000000"/>
          <w:sz w:val="28"/>
          <w:szCs w:val="28"/>
        </w:rPr>
        <w:t xml:space="preserve">Акция — </w:t>
      </w:r>
      <w:r w:rsidRPr="003A2675">
        <w:rPr>
          <w:rFonts w:ascii="Times New Roman" w:hAnsi="Times New Roman"/>
          <w:color w:val="000000"/>
          <w:sz w:val="28"/>
          <w:szCs w:val="28"/>
        </w:rPr>
        <w:t>массовая форма благотворительной деятельности, ха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рактеризующаяся узкой направленностью, многомерностью, ин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тенсивностью, нацеленностью на конкретный результат. По вре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мени можно выделить краткосрочные, среднесрочные и долго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срочные акции.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lastRenderedPageBreak/>
        <w:t>Благотворительные акции, используемые в практике работы социального педагога, можно разделить на две  группы:</w:t>
      </w:r>
    </w:p>
    <w:p w:rsidR="001B4CD5" w:rsidRPr="003A2675" w:rsidRDefault="001B4CD5" w:rsidP="001B4C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>Система мероприятий, цель которых — пропаганда уста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новок или ценностей, действий или программ, привлечение внимания к проблеме или событию. К благотворительным ак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циям подобного рода можно отнести распространенные в прак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тике молодежных служб, служб занятости ярмарки вакансий.</w:t>
      </w:r>
    </w:p>
    <w:p w:rsidR="001B4CD5" w:rsidRPr="003A2675" w:rsidRDefault="001B4CD5" w:rsidP="001B4C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 xml:space="preserve">  Мероприятия, основная задача которых состоит в сборе средств и передаче их заранее определенному субъекту. Такие ак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ции могут быть элементом более крупного события — массового праздника, тематического дня, концерта, трудовой операции.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>В числе общих рекомендаций к проведению благотворитель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ных акций выделяются следующие:</w:t>
      </w:r>
    </w:p>
    <w:p w:rsidR="001B4CD5" w:rsidRPr="003A2675" w:rsidRDefault="001B4CD5" w:rsidP="001B4C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>актуальность избранной темы, которая должна быть не толь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ко понятной участникам акции, но и вызывать у них определен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ный эмоциональный отклик. Поэтому подготовительный этап не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редко имеет разъяснительный или рекламный характер.</w:t>
      </w:r>
    </w:p>
    <w:p w:rsidR="001B4CD5" w:rsidRPr="003A2675" w:rsidRDefault="001B4CD5" w:rsidP="001B4C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>в программе акции следует предусмотреть смену ролевого по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ведения участников, например: зритель — соучастник (субъект) социальной проблемы — жертвователь (благотворитель) .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>К сожалению, современ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ная ситуация в обществе, когда собранные средства используют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ся бесконтрольно, уходит на другие цели, сформировала у моло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дежи негативное отношение к подобного рода акциям. Хорошо, если позднее будет получен и сообщен участникам акции благо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 xml:space="preserve">дарственный отклик тех, кому были перечислены средства.     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 xml:space="preserve">Благотворительность не терпит принуждения. В любом случае необходимо искать дополнительные средства ее мотивации, а не раздавать </w:t>
      </w:r>
      <w:r w:rsidRPr="003A2675">
        <w:rPr>
          <w:rFonts w:ascii="Times New Roman" w:hAnsi="Times New Roman"/>
          <w:color w:val="000000"/>
          <w:sz w:val="28"/>
          <w:szCs w:val="28"/>
        </w:rPr>
        <w:lastRenderedPageBreak/>
        <w:t>лотерейные билеты как необходимую нагрузку к билету на концерт или угрожать дисциплинарными мерами за неучастие в сборе новогодних подарков военнослужащим, участвующим в боевых действиях в Чечне.</w:t>
      </w:r>
    </w:p>
    <w:p w:rsidR="001B4CD5" w:rsidRPr="003A2675" w:rsidRDefault="001B4CD5" w:rsidP="001B4CD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color w:val="000000"/>
          <w:sz w:val="28"/>
          <w:szCs w:val="28"/>
        </w:rPr>
        <w:t xml:space="preserve"> Как правило, организуемые в рамках социально-педагоги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ческой практики благотворительные акции по своим масштабам таковы, что не требуют четкой финансовой отчетности. Вместе с тем социальному педагогу не помешает знать, что по Закону «О благотворительной деятельности и благотворительных орга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низациях», в случае, если благотворителем или благотворитель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ной программой не установлено иное, не менее 80 % благотвори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тельного пожертвования в денежной форме должно быть исполь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зовано на благотворительные цели в течение года с момента по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лучения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</w:t>
      </w:r>
      <w:r w:rsidRPr="003A2675">
        <w:rPr>
          <w:rFonts w:ascii="Times New Roman" w:hAnsi="Times New Roman"/>
          <w:color w:val="000000"/>
          <w:sz w:val="28"/>
          <w:szCs w:val="28"/>
        </w:rPr>
        <w:softHyphen/>
        <w:t>новлено благотворителем или благотворительной программой.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ab/>
        <w:t>В настоящее время, одно из направлений в работе социального педагога — орга</w:t>
      </w:r>
      <w:r w:rsidRPr="003A2675">
        <w:rPr>
          <w:rFonts w:ascii="Times New Roman" w:hAnsi="Times New Roman"/>
          <w:sz w:val="28"/>
          <w:szCs w:val="28"/>
        </w:rPr>
        <w:softHyphen/>
        <w:t>низация досуговой деятельности детей, в процессе которой фор</w:t>
      </w:r>
      <w:r w:rsidRPr="003A2675">
        <w:rPr>
          <w:rFonts w:ascii="Times New Roman" w:hAnsi="Times New Roman"/>
          <w:sz w:val="28"/>
          <w:szCs w:val="28"/>
        </w:rPr>
        <w:softHyphen/>
        <w:t>мируется общая культура ребенка, развиваются его задатки и спо</w:t>
      </w:r>
      <w:r w:rsidRPr="003A2675">
        <w:rPr>
          <w:rFonts w:ascii="Times New Roman" w:hAnsi="Times New Roman"/>
          <w:sz w:val="28"/>
          <w:szCs w:val="28"/>
        </w:rPr>
        <w:softHyphen/>
        <w:t>собности, что оказывает большое влияние на его с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циализацию.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ab/>
        <w:t>Организуя досуг ребенка, социальный педагог влияет на его поведение через его и</w:t>
      </w:r>
      <w:r w:rsidRPr="003A2675">
        <w:rPr>
          <w:rFonts w:ascii="Times New Roman" w:hAnsi="Times New Roman"/>
          <w:sz w:val="28"/>
          <w:szCs w:val="28"/>
        </w:rPr>
        <w:t>н</w:t>
      </w:r>
      <w:r w:rsidRPr="003A2675">
        <w:rPr>
          <w:rFonts w:ascii="Times New Roman" w:hAnsi="Times New Roman"/>
          <w:sz w:val="28"/>
          <w:szCs w:val="28"/>
        </w:rPr>
        <w:t>тересы, увлеченность, творчество, кото</w:t>
      </w:r>
      <w:r w:rsidRPr="003A2675">
        <w:rPr>
          <w:rFonts w:ascii="Times New Roman" w:hAnsi="Times New Roman"/>
          <w:sz w:val="28"/>
          <w:szCs w:val="28"/>
        </w:rPr>
        <w:softHyphen/>
        <w:t>рые становятся своеобразным средством социального воспит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ния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 [ 3,</w:t>
      </w:r>
      <w:r w:rsidRPr="003A2675">
        <w:rPr>
          <w:rFonts w:ascii="Times New Roman" w:hAnsi="Times New Roman"/>
          <w:b/>
          <w:sz w:val="28"/>
          <w:szCs w:val="28"/>
          <w:shd w:val="clear" w:color="auto" w:fill="EDEDE5"/>
        </w:rPr>
        <w:t xml:space="preserve"> с.</w:t>
      </w:r>
      <w:r w:rsidRPr="003A2675">
        <w:rPr>
          <w:rFonts w:ascii="Times New Roman" w:hAnsi="Times New Roman"/>
          <w:sz w:val="28"/>
          <w:szCs w:val="28"/>
          <w:shd w:val="clear" w:color="auto" w:fill="EDEDE5"/>
        </w:rPr>
        <w:t xml:space="preserve"> 25].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ab/>
        <w:t xml:space="preserve">Досуговая деятельность детей и подростков осуществляется в центрах 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д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суга. Одна из функций этих центров — образование, предполагаю</w:t>
      </w:r>
      <w:r w:rsidRPr="003A2675">
        <w:rPr>
          <w:rFonts w:ascii="Times New Roman" w:hAnsi="Times New Roman"/>
          <w:sz w:val="28"/>
          <w:szCs w:val="28"/>
        </w:rPr>
        <w:softHyphen/>
        <w:t>щее владение знаниями сверх и на базе школьных программ. Эти знания отличаются доступностью, практической прилож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>мостью, научной и общественной значимостью.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lastRenderedPageBreak/>
        <w:tab/>
        <w:t>Среди досуговых центров, дающих дополнительное образова</w:t>
      </w:r>
      <w:r w:rsidRPr="003A2675">
        <w:rPr>
          <w:rFonts w:ascii="Times New Roman" w:hAnsi="Times New Roman"/>
          <w:sz w:val="28"/>
          <w:szCs w:val="28"/>
        </w:rPr>
        <w:softHyphen/>
        <w:t>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675">
        <w:rPr>
          <w:rFonts w:ascii="Times New Roman" w:hAnsi="Times New Roman"/>
          <w:sz w:val="28"/>
          <w:szCs w:val="28"/>
        </w:rPr>
        <w:t>различ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ют: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информационно-теоретические;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наглядно-демонстрационные;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 учебно-инструктивные; 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поисково-творческие.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Информационно-теоретические центры организуют обучение на базе ун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>верситетов культуры, где проводятся лекции, беседы, кинопросмотры, концерты, при посещении выставок, м</w:t>
      </w:r>
      <w:r w:rsidRPr="003A2675">
        <w:rPr>
          <w:rFonts w:ascii="Times New Roman" w:hAnsi="Times New Roman"/>
          <w:sz w:val="28"/>
          <w:szCs w:val="28"/>
        </w:rPr>
        <w:t>у</w:t>
      </w:r>
      <w:r w:rsidRPr="003A2675">
        <w:rPr>
          <w:rFonts w:ascii="Times New Roman" w:hAnsi="Times New Roman"/>
          <w:sz w:val="28"/>
          <w:szCs w:val="28"/>
        </w:rPr>
        <w:t>зеев[38,</w:t>
      </w:r>
      <w:r w:rsidRPr="003A2675">
        <w:rPr>
          <w:rFonts w:ascii="Times New Roman" w:hAnsi="Times New Roman"/>
          <w:b/>
          <w:sz w:val="28"/>
          <w:szCs w:val="28"/>
          <w:shd w:val="clear" w:color="auto" w:fill="EDEDE5"/>
        </w:rPr>
        <w:t xml:space="preserve"> с.</w:t>
      </w:r>
      <w:r w:rsidRPr="003A2675">
        <w:rPr>
          <w:rFonts w:ascii="Times New Roman" w:hAnsi="Times New Roman"/>
          <w:sz w:val="28"/>
          <w:szCs w:val="28"/>
        </w:rPr>
        <w:t xml:space="preserve"> 115].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Во всей этой работе социальный педагог не изобретает какую-то особую методику, а использует методы обучения и воспитания общеобразовательной школы.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В современных условиях подобные центры стали своеобразны</w:t>
      </w:r>
      <w:r w:rsidRPr="003A2675">
        <w:rPr>
          <w:rFonts w:ascii="Times New Roman" w:hAnsi="Times New Roman"/>
          <w:sz w:val="28"/>
          <w:szCs w:val="28"/>
        </w:rPr>
        <w:softHyphen/>
        <w:t>ми клубами, где дети и подростки овладевают навыками обще</w:t>
      </w:r>
      <w:r w:rsidRPr="003A2675">
        <w:rPr>
          <w:rFonts w:ascii="Times New Roman" w:hAnsi="Times New Roman"/>
          <w:sz w:val="28"/>
          <w:szCs w:val="28"/>
        </w:rPr>
        <w:softHyphen/>
        <w:t>ния, занимаясь в кружках и встречаясь с интересными людьми, получают представление о разнообразных профессиях, что помо</w:t>
      </w:r>
      <w:r w:rsidRPr="003A2675">
        <w:rPr>
          <w:rFonts w:ascii="Times New Roman" w:hAnsi="Times New Roman"/>
          <w:sz w:val="28"/>
          <w:szCs w:val="28"/>
        </w:rPr>
        <w:softHyphen/>
        <w:t>гает им совершить свой жизненный выбор; дискуссии за «круг</w:t>
      </w:r>
      <w:r w:rsidRPr="003A2675">
        <w:rPr>
          <w:rFonts w:ascii="Times New Roman" w:hAnsi="Times New Roman"/>
          <w:sz w:val="28"/>
          <w:szCs w:val="28"/>
        </w:rPr>
        <w:softHyphen/>
        <w:t>лым столом», встречи с интересными людьми, что активизирует их с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циализацию.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Досуговая деятельность осуществляется в различных объедине</w:t>
      </w:r>
      <w:r w:rsidRPr="003A2675">
        <w:rPr>
          <w:rFonts w:ascii="Times New Roman" w:hAnsi="Times New Roman"/>
          <w:sz w:val="28"/>
          <w:szCs w:val="28"/>
        </w:rPr>
        <w:softHyphen/>
        <w:t xml:space="preserve">ниях населения: </w:t>
      </w:r>
    </w:p>
    <w:p w:rsidR="001B4CD5" w:rsidRPr="003A2675" w:rsidRDefault="001B4CD5" w:rsidP="001B4CD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общественно-политических клубах, клубах молодежи; </w:t>
      </w:r>
    </w:p>
    <w:p w:rsidR="001B4CD5" w:rsidRPr="003A2675" w:rsidRDefault="001B4CD5" w:rsidP="001B4CD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художественных, творч</w:t>
      </w:r>
      <w:r w:rsidRPr="003A2675">
        <w:rPr>
          <w:rFonts w:ascii="Times New Roman" w:hAnsi="Times New Roman"/>
          <w:sz w:val="28"/>
          <w:szCs w:val="28"/>
        </w:rPr>
        <w:t>е</w:t>
      </w:r>
      <w:r w:rsidRPr="003A2675">
        <w:rPr>
          <w:rFonts w:ascii="Times New Roman" w:hAnsi="Times New Roman"/>
          <w:sz w:val="28"/>
          <w:szCs w:val="28"/>
        </w:rPr>
        <w:t>ских объединениях (театральных, му</w:t>
      </w:r>
      <w:r w:rsidRPr="003A2675">
        <w:rPr>
          <w:rFonts w:ascii="Times New Roman" w:hAnsi="Times New Roman"/>
          <w:sz w:val="28"/>
          <w:szCs w:val="28"/>
        </w:rPr>
        <w:softHyphen/>
        <w:t>зыкальных, цирковых, фольклорных и т.д.) ;</w:t>
      </w:r>
    </w:p>
    <w:p w:rsidR="001B4CD5" w:rsidRPr="003A2675" w:rsidRDefault="001B4CD5" w:rsidP="001B4CD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искусствоведческих объединениях (клубах любителей книг, дру</w:t>
      </w:r>
      <w:r w:rsidRPr="003A2675">
        <w:rPr>
          <w:rFonts w:ascii="Times New Roman" w:hAnsi="Times New Roman"/>
          <w:sz w:val="28"/>
          <w:szCs w:val="28"/>
        </w:rPr>
        <w:softHyphen/>
        <w:t>зей кино, любителей живописи, п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эзии, музыки);</w:t>
      </w:r>
    </w:p>
    <w:p w:rsidR="001B4CD5" w:rsidRPr="003A2675" w:rsidRDefault="001B4CD5" w:rsidP="001B4CD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lastRenderedPageBreak/>
        <w:t>объединениях естественнонаучного профиля (друзей приро</w:t>
      </w:r>
      <w:r w:rsidRPr="003A2675">
        <w:rPr>
          <w:rFonts w:ascii="Times New Roman" w:hAnsi="Times New Roman"/>
          <w:sz w:val="28"/>
          <w:szCs w:val="28"/>
        </w:rPr>
        <w:softHyphen/>
        <w:t xml:space="preserve">ды, садоводов, огородников, цветоводов, астрономов и т.д.); </w:t>
      </w:r>
    </w:p>
    <w:p w:rsidR="001B4CD5" w:rsidRPr="003A2675" w:rsidRDefault="001B4CD5" w:rsidP="001B4CD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технических клубах (автолюбит</w:t>
      </w:r>
      <w:r w:rsidRPr="003A2675">
        <w:rPr>
          <w:rFonts w:ascii="Times New Roman" w:hAnsi="Times New Roman"/>
          <w:sz w:val="28"/>
          <w:szCs w:val="28"/>
        </w:rPr>
        <w:t>е</w:t>
      </w:r>
      <w:r w:rsidRPr="003A2675">
        <w:rPr>
          <w:rFonts w:ascii="Times New Roman" w:hAnsi="Times New Roman"/>
          <w:sz w:val="28"/>
          <w:szCs w:val="28"/>
        </w:rPr>
        <w:t xml:space="preserve">лей, радиотехников...); </w:t>
      </w:r>
    </w:p>
    <w:p w:rsidR="001B4CD5" w:rsidRPr="003A2675" w:rsidRDefault="001B4CD5" w:rsidP="001B4CD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объединениях рукодельников (вязания, вышивки, кройки и ш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>тья);</w:t>
      </w:r>
    </w:p>
    <w:p w:rsidR="001B4CD5" w:rsidRPr="003A2675" w:rsidRDefault="001B4CD5" w:rsidP="001B4CD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спортивных и физкультурных объединениях (клубах, секциях тенниса, а</w:t>
      </w:r>
      <w:r w:rsidRPr="003A2675">
        <w:rPr>
          <w:rFonts w:ascii="Times New Roman" w:hAnsi="Times New Roman"/>
          <w:sz w:val="28"/>
          <w:szCs w:val="28"/>
        </w:rPr>
        <w:t>э</w:t>
      </w:r>
      <w:r w:rsidRPr="003A2675">
        <w:rPr>
          <w:rFonts w:ascii="Times New Roman" w:hAnsi="Times New Roman"/>
          <w:sz w:val="28"/>
          <w:szCs w:val="28"/>
        </w:rPr>
        <w:t>робики, шейпинга, атлетики). [39,</w:t>
      </w:r>
      <w:r w:rsidRPr="003A2675">
        <w:rPr>
          <w:rFonts w:ascii="Times New Roman" w:hAnsi="Times New Roman"/>
          <w:b/>
          <w:sz w:val="28"/>
          <w:szCs w:val="28"/>
          <w:shd w:val="clear" w:color="auto" w:fill="EDEDE5"/>
        </w:rPr>
        <w:t xml:space="preserve"> с</w:t>
      </w:r>
      <w:r w:rsidRPr="003A2675">
        <w:rPr>
          <w:rFonts w:ascii="Times New Roman" w:hAnsi="Times New Roman"/>
          <w:sz w:val="28"/>
          <w:szCs w:val="28"/>
        </w:rPr>
        <w:t xml:space="preserve"> .11].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Формы социально-культурных объединений могут быть разные. Это кру</w:t>
      </w:r>
      <w:r w:rsidRPr="003A2675">
        <w:rPr>
          <w:rFonts w:ascii="Times New Roman" w:hAnsi="Times New Roman"/>
          <w:sz w:val="28"/>
          <w:szCs w:val="28"/>
        </w:rPr>
        <w:t>ж</w:t>
      </w:r>
      <w:r w:rsidRPr="003A2675">
        <w:rPr>
          <w:rFonts w:ascii="Times New Roman" w:hAnsi="Times New Roman"/>
          <w:sz w:val="28"/>
          <w:szCs w:val="28"/>
        </w:rPr>
        <w:t>ки, студии, любительские объединения, инициативные клубы. Самой распростране</w:t>
      </w:r>
      <w:r w:rsidRPr="003A2675">
        <w:rPr>
          <w:rFonts w:ascii="Times New Roman" w:hAnsi="Times New Roman"/>
          <w:sz w:val="28"/>
          <w:szCs w:val="28"/>
        </w:rPr>
        <w:t>н</w:t>
      </w:r>
      <w:r w:rsidRPr="003A2675">
        <w:rPr>
          <w:rFonts w:ascii="Times New Roman" w:hAnsi="Times New Roman"/>
          <w:sz w:val="28"/>
          <w:szCs w:val="28"/>
        </w:rPr>
        <w:t xml:space="preserve">ной формой являются </w:t>
      </w:r>
      <w:r w:rsidRPr="003A2675">
        <w:rPr>
          <w:rFonts w:ascii="Times New Roman" w:hAnsi="Times New Roman"/>
          <w:bCs/>
          <w:i/>
          <w:iCs/>
          <w:sz w:val="28"/>
          <w:szCs w:val="28"/>
        </w:rPr>
        <w:t>кружки</w:t>
      </w:r>
      <w:r w:rsidRPr="003A2675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3A2675">
        <w:rPr>
          <w:rFonts w:ascii="Times New Roman" w:hAnsi="Times New Roman"/>
          <w:sz w:val="28"/>
          <w:szCs w:val="28"/>
        </w:rPr>
        <w:t>объеди</w:t>
      </w:r>
      <w:r w:rsidRPr="003A2675">
        <w:rPr>
          <w:rFonts w:ascii="Times New Roman" w:hAnsi="Times New Roman"/>
          <w:sz w:val="28"/>
          <w:szCs w:val="28"/>
        </w:rPr>
        <w:softHyphen/>
        <w:t>няющие любителей той или иной сферы деятельности. Руководят кружками профессионалы.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 Студии </w:t>
      </w:r>
      <w:r w:rsidRPr="003A2675">
        <w:rPr>
          <w:rFonts w:ascii="Times New Roman" w:hAnsi="Times New Roman"/>
          <w:sz w:val="28"/>
          <w:szCs w:val="28"/>
        </w:rPr>
        <w:t>объединяют одаренную молодежь, в результате совмест</w:t>
      </w:r>
      <w:r w:rsidRPr="003A2675">
        <w:rPr>
          <w:rFonts w:ascii="Times New Roman" w:hAnsi="Times New Roman"/>
          <w:sz w:val="28"/>
          <w:szCs w:val="28"/>
        </w:rPr>
        <w:softHyphen/>
        <w:t>ной деятельности которой создаю</w:t>
      </w:r>
      <w:r w:rsidRPr="003A2675">
        <w:rPr>
          <w:rFonts w:ascii="Times New Roman" w:hAnsi="Times New Roman"/>
          <w:sz w:val="28"/>
          <w:szCs w:val="28"/>
        </w:rPr>
        <w:t>т</w:t>
      </w:r>
      <w:r w:rsidRPr="003A2675">
        <w:rPr>
          <w:rFonts w:ascii="Times New Roman" w:hAnsi="Times New Roman"/>
          <w:sz w:val="28"/>
          <w:szCs w:val="28"/>
        </w:rPr>
        <w:t>ся произведения самодеятель</w:t>
      </w:r>
      <w:r w:rsidRPr="003A2675">
        <w:rPr>
          <w:rFonts w:ascii="Times New Roman" w:hAnsi="Times New Roman"/>
          <w:sz w:val="28"/>
          <w:szCs w:val="28"/>
        </w:rPr>
        <w:softHyphen/>
        <w:t>ного творчества: театральные постановки, кин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фильмы, концерт</w:t>
      </w:r>
      <w:r w:rsidRPr="003A2675">
        <w:rPr>
          <w:rFonts w:ascii="Times New Roman" w:hAnsi="Times New Roman"/>
          <w:sz w:val="28"/>
          <w:szCs w:val="28"/>
        </w:rPr>
        <w:softHyphen/>
        <w:t>ные номера.</w:t>
      </w:r>
    </w:p>
    <w:p w:rsidR="001B4CD5" w:rsidRPr="003A2675" w:rsidRDefault="001B4CD5" w:rsidP="001B4C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bCs/>
          <w:i/>
          <w:iCs/>
          <w:sz w:val="28"/>
          <w:szCs w:val="28"/>
        </w:rPr>
        <w:t>Любительские объединения</w:t>
      </w:r>
      <w:r w:rsidRPr="003A26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A2675">
        <w:rPr>
          <w:rFonts w:ascii="Times New Roman" w:hAnsi="Times New Roman"/>
          <w:sz w:val="28"/>
          <w:szCs w:val="28"/>
        </w:rPr>
        <w:t>собирают коллекционеров, любите</w:t>
      </w:r>
      <w:r w:rsidRPr="003A2675">
        <w:rPr>
          <w:rFonts w:ascii="Times New Roman" w:hAnsi="Times New Roman"/>
          <w:sz w:val="28"/>
          <w:szCs w:val="28"/>
        </w:rPr>
        <w:softHyphen/>
        <w:t>лей пр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>роды, друзей театра и кино.</w:t>
      </w:r>
      <w:r w:rsidRPr="003A26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A2675">
        <w:rPr>
          <w:rFonts w:ascii="Times New Roman" w:hAnsi="Times New Roman"/>
          <w:bCs/>
          <w:i/>
          <w:iCs/>
          <w:sz w:val="28"/>
          <w:szCs w:val="28"/>
        </w:rPr>
        <w:t>Инициативные клубы</w:t>
      </w:r>
      <w:r w:rsidRPr="003A26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A2675">
        <w:rPr>
          <w:rFonts w:ascii="Times New Roman" w:hAnsi="Times New Roman"/>
          <w:sz w:val="28"/>
          <w:szCs w:val="28"/>
        </w:rPr>
        <w:t>носят общественный хара</w:t>
      </w:r>
      <w:r w:rsidRPr="003A2675">
        <w:rPr>
          <w:rFonts w:ascii="Times New Roman" w:hAnsi="Times New Roman"/>
          <w:sz w:val="28"/>
          <w:szCs w:val="28"/>
        </w:rPr>
        <w:t>к</w:t>
      </w:r>
      <w:r w:rsidRPr="003A2675">
        <w:rPr>
          <w:rFonts w:ascii="Times New Roman" w:hAnsi="Times New Roman"/>
          <w:sz w:val="28"/>
          <w:szCs w:val="28"/>
        </w:rPr>
        <w:t>тер. Это дет</w:t>
      </w:r>
      <w:r w:rsidRPr="003A2675">
        <w:rPr>
          <w:rFonts w:ascii="Times New Roman" w:hAnsi="Times New Roman"/>
          <w:sz w:val="28"/>
          <w:szCs w:val="28"/>
        </w:rPr>
        <w:softHyphen/>
        <w:t>ские, подростковые, молодежные клубы, клубы ветеранов труда, творческой интеллигенции, женщин, семейные клубы.</w:t>
      </w:r>
      <w:r w:rsidRPr="003A26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A2675">
        <w:rPr>
          <w:rFonts w:ascii="Times New Roman" w:hAnsi="Times New Roman"/>
          <w:bCs/>
          <w:i/>
          <w:iCs/>
          <w:sz w:val="28"/>
          <w:szCs w:val="28"/>
        </w:rPr>
        <w:t>Благотворительные объединения</w:t>
      </w:r>
      <w:r w:rsidRPr="003A26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A2675">
        <w:rPr>
          <w:rFonts w:ascii="Times New Roman" w:hAnsi="Times New Roman"/>
          <w:sz w:val="28"/>
          <w:szCs w:val="28"/>
        </w:rPr>
        <w:t>инициируют и финансируют создание разноо</w:t>
      </w:r>
      <w:r w:rsidRPr="003A2675">
        <w:rPr>
          <w:rFonts w:ascii="Times New Roman" w:hAnsi="Times New Roman"/>
          <w:sz w:val="28"/>
          <w:szCs w:val="28"/>
        </w:rPr>
        <w:t>б</w:t>
      </w:r>
      <w:r w:rsidRPr="003A2675">
        <w:rPr>
          <w:rFonts w:ascii="Times New Roman" w:hAnsi="Times New Roman"/>
          <w:sz w:val="28"/>
          <w:szCs w:val="28"/>
        </w:rPr>
        <w:t>разных досуговых объединений. Несмотря на то что социальный педагог при организации досуговой деятельн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сти детей и подростков использует те же мето</w:t>
      </w:r>
      <w:r w:rsidRPr="003A2675">
        <w:rPr>
          <w:rFonts w:ascii="Times New Roman" w:hAnsi="Times New Roman"/>
          <w:sz w:val="28"/>
          <w:szCs w:val="28"/>
        </w:rPr>
        <w:softHyphen/>
        <w:t>ды, что и школьный учитель, однако его работа отличается опре</w:t>
      </w:r>
      <w:r w:rsidRPr="003A2675">
        <w:rPr>
          <w:rFonts w:ascii="Times New Roman" w:hAnsi="Times New Roman"/>
          <w:sz w:val="28"/>
          <w:szCs w:val="28"/>
        </w:rPr>
        <w:softHyphen/>
        <w:t xml:space="preserve">деленной спецификой. Если в школе метод 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соревнования </w:t>
      </w:r>
      <w:r w:rsidRPr="003A2675">
        <w:rPr>
          <w:rFonts w:ascii="Times New Roman" w:hAnsi="Times New Roman"/>
          <w:sz w:val="28"/>
          <w:szCs w:val="28"/>
        </w:rPr>
        <w:t>не совсем прие</w:t>
      </w:r>
      <w:r w:rsidRPr="003A2675">
        <w:rPr>
          <w:rFonts w:ascii="Times New Roman" w:hAnsi="Times New Roman"/>
          <w:sz w:val="28"/>
          <w:szCs w:val="28"/>
        </w:rPr>
        <w:t>м</w:t>
      </w:r>
      <w:r w:rsidRPr="003A2675">
        <w:rPr>
          <w:rFonts w:ascii="Times New Roman" w:hAnsi="Times New Roman"/>
          <w:sz w:val="28"/>
          <w:szCs w:val="28"/>
        </w:rPr>
        <w:t>лем, то в досуговых группах, куда дети приходят по соб</w:t>
      </w:r>
      <w:r w:rsidRPr="003A2675">
        <w:rPr>
          <w:rFonts w:ascii="Times New Roman" w:hAnsi="Times New Roman"/>
          <w:sz w:val="28"/>
          <w:szCs w:val="28"/>
        </w:rPr>
        <w:softHyphen/>
        <w:t>ственной воле и движимы повышенным интересом к данной дея</w:t>
      </w:r>
      <w:r w:rsidRPr="003A2675">
        <w:rPr>
          <w:rFonts w:ascii="Times New Roman" w:hAnsi="Times New Roman"/>
          <w:sz w:val="28"/>
          <w:szCs w:val="28"/>
        </w:rPr>
        <w:softHyphen/>
        <w:t>тельности, этот метод становится одним из основных. Большой стимулирующий творчес</w:t>
      </w:r>
      <w:r w:rsidRPr="003A2675">
        <w:rPr>
          <w:rFonts w:ascii="Times New Roman" w:hAnsi="Times New Roman"/>
          <w:sz w:val="28"/>
          <w:szCs w:val="28"/>
        </w:rPr>
        <w:t>т</w:t>
      </w:r>
      <w:r w:rsidRPr="003A2675">
        <w:rPr>
          <w:rFonts w:ascii="Times New Roman" w:hAnsi="Times New Roman"/>
          <w:sz w:val="28"/>
          <w:szCs w:val="28"/>
        </w:rPr>
        <w:t xml:space="preserve">во детей эффект дают также </w:t>
      </w:r>
      <w:r w:rsidRPr="003A2675">
        <w:rPr>
          <w:rFonts w:ascii="Times New Roman" w:hAnsi="Times New Roman"/>
          <w:i/>
          <w:iCs/>
          <w:sz w:val="28"/>
          <w:szCs w:val="28"/>
        </w:rPr>
        <w:t>игровые ме</w:t>
      </w:r>
      <w:r w:rsidRPr="003A2675">
        <w:rPr>
          <w:rFonts w:ascii="Times New Roman" w:hAnsi="Times New Roman"/>
          <w:i/>
          <w:iCs/>
          <w:sz w:val="28"/>
          <w:szCs w:val="28"/>
        </w:rPr>
        <w:softHyphen/>
        <w:t>тоды.</w:t>
      </w:r>
      <w:r w:rsidRPr="003A2675">
        <w:rPr>
          <w:rFonts w:ascii="Times New Roman" w:hAnsi="Times New Roman"/>
          <w:sz w:val="28"/>
          <w:szCs w:val="28"/>
        </w:rPr>
        <w:t xml:space="preserve"> Необходимой в организации досуга является и </w:t>
      </w:r>
      <w:r w:rsidRPr="003A2675">
        <w:rPr>
          <w:rFonts w:ascii="Times New Roman" w:hAnsi="Times New Roman"/>
          <w:i/>
          <w:iCs/>
          <w:sz w:val="28"/>
          <w:szCs w:val="28"/>
        </w:rPr>
        <w:t>оценка резуль</w:t>
      </w:r>
      <w:r w:rsidRPr="003A2675">
        <w:rPr>
          <w:rFonts w:ascii="Times New Roman" w:hAnsi="Times New Roman"/>
          <w:i/>
          <w:iCs/>
          <w:sz w:val="28"/>
          <w:szCs w:val="28"/>
        </w:rPr>
        <w:softHyphen/>
        <w:t xml:space="preserve">татов деятельности, </w:t>
      </w:r>
      <w:r w:rsidRPr="003A2675">
        <w:rPr>
          <w:rFonts w:ascii="Times New Roman" w:hAnsi="Times New Roman"/>
          <w:sz w:val="28"/>
          <w:szCs w:val="28"/>
        </w:rPr>
        <w:t>которая должна стать признанием способ</w:t>
      </w:r>
      <w:r w:rsidRPr="003A2675">
        <w:rPr>
          <w:rFonts w:ascii="Times New Roman" w:hAnsi="Times New Roman"/>
          <w:sz w:val="28"/>
          <w:szCs w:val="28"/>
        </w:rPr>
        <w:softHyphen/>
        <w:t xml:space="preserve">ностей ребенка, стимулом к дальнейшему </w:t>
      </w:r>
      <w:r w:rsidRPr="003A2675">
        <w:rPr>
          <w:rFonts w:ascii="Times New Roman" w:hAnsi="Times New Roman"/>
          <w:sz w:val="28"/>
          <w:szCs w:val="28"/>
        </w:rPr>
        <w:lastRenderedPageBreak/>
        <w:t>творчеству. В связи с этим социальному педагогу важно помнить, что, оценивая работу воспитанника, лучше переоценить, чем недооценить ее. Причем поощрения должны соответствовать оценке, быть публичными и яркими по фо</w:t>
      </w:r>
      <w:r w:rsidRPr="003A2675">
        <w:rPr>
          <w:rFonts w:ascii="Times New Roman" w:hAnsi="Times New Roman"/>
          <w:sz w:val="28"/>
          <w:szCs w:val="28"/>
        </w:rPr>
        <w:t>р</w:t>
      </w:r>
      <w:r w:rsidRPr="003A2675">
        <w:rPr>
          <w:rFonts w:ascii="Times New Roman" w:hAnsi="Times New Roman"/>
          <w:sz w:val="28"/>
          <w:szCs w:val="28"/>
        </w:rPr>
        <w:t>ме[42,</w:t>
      </w:r>
      <w:r w:rsidRPr="003A2675">
        <w:rPr>
          <w:rFonts w:ascii="Times New Roman" w:hAnsi="Times New Roman"/>
          <w:b/>
          <w:sz w:val="28"/>
          <w:szCs w:val="28"/>
          <w:shd w:val="clear" w:color="auto" w:fill="EDEDE5"/>
        </w:rPr>
        <w:t xml:space="preserve"> с</w:t>
      </w:r>
      <w:r w:rsidRPr="003A2675">
        <w:rPr>
          <w:rFonts w:ascii="Times New Roman" w:hAnsi="Times New Roman"/>
          <w:sz w:val="28"/>
          <w:szCs w:val="28"/>
        </w:rPr>
        <w:t xml:space="preserve"> .15].</w:t>
      </w:r>
    </w:p>
    <w:p w:rsidR="001B4CD5" w:rsidRPr="003A2675" w:rsidRDefault="001B4CD5" w:rsidP="001B4C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Поскольку социальный педагог работает с группой, ему важно использовать </w:t>
      </w:r>
      <w:r w:rsidRPr="003A2675">
        <w:rPr>
          <w:rFonts w:ascii="Times New Roman" w:hAnsi="Times New Roman"/>
          <w:i/>
          <w:iCs/>
          <w:sz w:val="28"/>
          <w:szCs w:val="28"/>
        </w:rPr>
        <w:t>мех</w:t>
      </w:r>
      <w:r w:rsidRPr="003A2675">
        <w:rPr>
          <w:rFonts w:ascii="Times New Roman" w:hAnsi="Times New Roman"/>
          <w:i/>
          <w:iCs/>
          <w:sz w:val="28"/>
          <w:szCs w:val="28"/>
        </w:rPr>
        <w:t>а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низм лидерства, </w:t>
      </w:r>
      <w:r w:rsidRPr="003A2675">
        <w:rPr>
          <w:rFonts w:ascii="Times New Roman" w:hAnsi="Times New Roman"/>
          <w:sz w:val="28"/>
          <w:szCs w:val="28"/>
        </w:rPr>
        <w:t>с помощью которого он доби</w:t>
      </w:r>
      <w:r w:rsidRPr="003A2675">
        <w:rPr>
          <w:rFonts w:ascii="Times New Roman" w:hAnsi="Times New Roman"/>
          <w:sz w:val="28"/>
          <w:szCs w:val="28"/>
        </w:rPr>
        <w:softHyphen/>
        <w:t>вается единства группы. Это должен быть человек знающий, спо</w:t>
      </w:r>
      <w:r w:rsidRPr="003A2675">
        <w:rPr>
          <w:rFonts w:ascii="Times New Roman" w:hAnsi="Times New Roman"/>
          <w:sz w:val="28"/>
          <w:szCs w:val="28"/>
        </w:rPr>
        <w:softHyphen/>
        <w:t>собный анализировать, общительный, легко вступающий в кон</w:t>
      </w:r>
      <w:r w:rsidRPr="003A2675">
        <w:rPr>
          <w:rFonts w:ascii="Times New Roman" w:hAnsi="Times New Roman"/>
          <w:sz w:val="28"/>
          <w:szCs w:val="28"/>
        </w:rPr>
        <w:softHyphen/>
        <w:t>такт, справедливый, обладающий организаторскими спосо</w:t>
      </w:r>
      <w:r w:rsidRPr="003A2675">
        <w:rPr>
          <w:rFonts w:ascii="Times New Roman" w:hAnsi="Times New Roman"/>
          <w:sz w:val="28"/>
          <w:szCs w:val="28"/>
        </w:rPr>
        <w:t>б</w:t>
      </w:r>
      <w:r w:rsidRPr="003A2675">
        <w:rPr>
          <w:rFonts w:ascii="Times New Roman" w:hAnsi="Times New Roman"/>
          <w:sz w:val="28"/>
          <w:szCs w:val="28"/>
        </w:rPr>
        <w:t>нос</w:t>
      </w:r>
      <w:r w:rsidRPr="003A2675">
        <w:rPr>
          <w:rFonts w:ascii="Times New Roman" w:hAnsi="Times New Roman"/>
          <w:sz w:val="28"/>
          <w:szCs w:val="28"/>
        </w:rPr>
        <w:softHyphen/>
        <w:t>тями, пользующийся авторитетом. Он является первым помощни</w:t>
      </w:r>
      <w:r w:rsidRPr="003A2675">
        <w:rPr>
          <w:rFonts w:ascii="Times New Roman" w:hAnsi="Times New Roman"/>
          <w:sz w:val="28"/>
          <w:szCs w:val="28"/>
        </w:rPr>
        <w:softHyphen/>
        <w:t>ком соц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>ального педагога[26,с.151].</w:t>
      </w:r>
    </w:p>
    <w:p w:rsidR="001B4CD5" w:rsidRPr="003A2675" w:rsidRDefault="001B4CD5" w:rsidP="001B4CD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Учитывая, что среди посещающих досуговые группы — в ос</w:t>
      </w:r>
      <w:r w:rsidRPr="003A2675">
        <w:rPr>
          <w:rFonts w:ascii="Times New Roman" w:hAnsi="Times New Roman"/>
          <w:sz w:val="28"/>
          <w:szCs w:val="28"/>
        </w:rPr>
        <w:softHyphen/>
        <w:t>новном мол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дежь, социальный педагог должен хорошо знать осо</w:t>
      </w:r>
      <w:r w:rsidRPr="003A2675">
        <w:rPr>
          <w:rFonts w:ascii="Times New Roman" w:hAnsi="Times New Roman"/>
          <w:sz w:val="28"/>
          <w:szCs w:val="28"/>
        </w:rPr>
        <w:softHyphen/>
        <w:t>бенности этой возрастной категории и подбирать формы и мето</w:t>
      </w:r>
      <w:r w:rsidRPr="003A2675">
        <w:rPr>
          <w:rFonts w:ascii="Times New Roman" w:hAnsi="Times New Roman"/>
          <w:sz w:val="28"/>
          <w:szCs w:val="28"/>
        </w:rPr>
        <w:softHyphen/>
        <w:t>ды работы в соответствии с ее вкусами, идеалами и настроения</w:t>
      </w:r>
      <w:r w:rsidRPr="003A2675">
        <w:rPr>
          <w:rFonts w:ascii="Times New Roman" w:hAnsi="Times New Roman"/>
          <w:sz w:val="28"/>
          <w:szCs w:val="28"/>
        </w:rPr>
        <w:softHyphen/>
        <w:t>ми, одновременно формируя последние как социально ценные и значимые[26,с.32].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Молодежь постоянно тянется к общению. Чаще всего это сосе</w:t>
      </w:r>
      <w:r w:rsidRPr="003A2675">
        <w:rPr>
          <w:rFonts w:ascii="Times New Roman" w:hAnsi="Times New Roman"/>
          <w:sz w:val="28"/>
          <w:szCs w:val="28"/>
        </w:rPr>
        <w:softHyphen/>
        <w:t>ди по дому, двору, улице. Поэтому социальный педагог берет под свое внимание все бл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>жайшее окружение подопечных и, опреде</w:t>
      </w:r>
      <w:r w:rsidRPr="003A2675">
        <w:rPr>
          <w:rFonts w:ascii="Times New Roman" w:hAnsi="Times New Roman"/>
          <w:sz w:val="28"/>
          <w:szCs w:val="28"/>
        </w:rPr>
        <w:softHyphen/>
        <w:t>лив интересы группы, старается как можно больше ее членов при</w:t>
      </w:r>
      <w:r w:rsidRPr="003A2675">
        <w:rPr>
          <w:rFonts w:ascii="Times New Roman" w:hAnsi="Times New Roman"/>
          <w:sz w:val="28"/>
          <w:szCs w:val="28"/>
        </w:rPr>
        <w:softHyphen/>
        <w:t>влечь в центры, подобрать в этих центрах для них соо</w:t>
      </w:r>
      <w:r w:rsidRPr="003A2675">
        <w:rPr>
          <w:rFonts w:ascii="Times New Roman" w:hAnsi="Times New Roman"/>
          <w:sz w:val="28"/>
          <w:szCs w:val="28"/>
        </w:rPr>
        <w:t>т</w:t>
      </w:r>
      <w:r w:rsidRPr="003A2675">
        <w:rPr>
          <w:rFonts w:ascii="Times New Roman" w:hAnsi="Times New Roman"/>
          <w:sz w:val="28"/>
          <w:szCs w:val="28"/>
        </w:rPr>
        <w:t>ветствую</w:t>
      </w:r>
      <w:r w:rsidRPr="003A2675">
        <w:rPr>
          <w:rFonts w:ascii="Times New Roman" w:hAnsi="Times New Roman"/>
          <w:sz w:val="28"/>
          <w:szCs w:val="28"/>
        </w:rPr>
        <w:softHyphen/>
        <w:t>щую их увлечениям деятельность.</w:t>
      </w:r>
    </w:p>
    <w:p w:rsidR="001B4CD5" w:rsidRPr="003A2675" w:rsidRDefault="001B4CD5" w:rsidP="001B4CD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Помимо групповых социальный педагог использует </w:t>
      </w:r>
      <w:r w:rsidRPr="003A2675">
        <w:rPr>
          <w:rFonts w:ascii="Times New Roman" w:hAnsi="Times New Roman"/>
          <w:i/>
          <w:iCs/>
          <w:sz w:val="28"/>
          <w:szCs w:val="28"/>
        </w:rPr>
        <w:t>индивиду</w:t>
      </w:r>
      <w:r w:rsidRPr="003A2675">
        <w:rPr>
          <w:rFonts w:ascii="Times New Roman" w:hAnsi="Times New Roman"/>
          <w:i/>
          <w:iCs/>
          <w:sz w:val="28"/>
          <w:szCs w:val="28"/>
        </w:rPr>
        <w:softHyphen/>
        <w:t xml:space="preserve">альные методы </w:t>
      </w:r>
      <w:r w:rsidRPr="003A2675">
        <w:rPr>
          <w:rFonts w:ascii="Times New Roman" w:hAnsi="Times New Roman"/>
          <w:sz w:val="28"/>
          <w:szCs w:val="28"/>
        </w:rPr>
        <w:t>работы: наблюдение, беседу, сбор информации и документов, метод диагностики — всестороннее изучение и оценка личностных качеств воспитанн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>ка. Социальный педагог должен всегда помнить, что, несмотря на то что он р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ботает с группой, он прежде всего должен заботиться о каждом члене группы в от</w:t>
      </w:r>
      <w:r w:rsidRPr="003A2675">
        <w:rPr>
          <w:rFonts w:ascii="Times New Roman" w:hAnsi="Times New Roman"/>
          <w:sz w:val="28"/>
          <w:szCs w:val="28"/>
        </w:rPr>
        <w:softHyphen/>
        <w:t>дельности! У каждого своя судьба, и помочь ему достойно опреде</w:t>
      </w:r>
      <w:r w:rsidRPr="003A2675">
        <w:rPr>
          <w:rFonts w:ascii="Times New Roman" w:hAnsi="Times New Roman"/>
          <w:sz w:val="28"/>
          <w:szCs w:val="28"/>
        </w:rPr>
        <w:softHyphen/>
        <w:t>литься в жизни, приобрести необходимый статус, измениться для этого в лучшую ст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рону — его задача[25,с.75].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lastRenderedPageBreak/>
        <w:t>Особенностью досуговых объединений является демократи</w:t>
      </w:r>
      <w:r w:rsidRPr="003A2675">
        <w:rPr>
          <w:rFonts w:ascii="Times New Roman" w:hAnsi="Times New Roman"/>
          <w:sz w:val="28"/>
          <w:szCs w:val="28"/>
        </w:rPr>
        <w:softHyphen/>
        <w:t>ческая обст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новка в них. Элементами этой обстановки являют</w:t>
      </w:r>
      <w:r w:rsidRPr="003A2675">
        <w:rPr>
          <w:rFonts w:ascii="Times New Roman" w:hAnsi="Times New Roman"/>
          <w:sz w:val="28"/>
          <w:szCs w:val="28"/>
        </w:rPr>
        <w:softHyphen/>
        <w:t xml:space="preserve">ся 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групповые традиции, </w:t>
      </w:r>
      <w:r w:rsidRPr="003A2675">
        <w:rPr>
          <w:rFonts w:ascii="Times New Roman" w:hAnsi="Times New Roman"/>
          <w:sz w:val="28"/>
          <w:szCs w:val="28"/>
        </w:rPr>
        <w:t xml:space="preserve">дисциплинирующие личность, и 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общественное мнение, </w:t>
      </w:r>
      <w:r w:rsidRPr="003A2675">
        <w:rPr>
          <w:rFonts w:ascii="Times New Roman" w:hAnsi="Times New Roman"/>
          <w:sz w:val="28"/>
          <w:szCs w:val="28"/>
        </w:rPr>
        <w:t>помогающее членам гру</w:t>
      </w:r>
      <w:r w:rsidRPr="003A2675">
        <w:rPr>
          <w:rFonts w:ascii="Times New Roman" w:hAnsi="Times New Roman"/>
          <w:sz w:val="28"/>
          <w:szCs w:val="28"/>
        </w:rPr>
        <w:t>п</w:t>
      </w:r>
      <w:r w:rsidRPr="003A2675">
        <w:rPr>
          <w:rFonts w:ascii="Times New Roman" w:hAnsi="Times New Roman"/>
          <w:sz w:val="28"/>
          <w:szCs w:val="28"/>
        </w:rPr>
        <w:t>пы изменить свое по</w:t>
      </w:r>
      <w:r w:rsidRPr="003A2675">
        <w:rPr>
          <w:rFonts w:ascii="Times New Roman" w:hAnsi="Times New Roman"/>
          <w:sz w:val="28"/>
          <w:szCs w:val="28"/>
        </w:rPr>
        <w:softHyphen/>
        <w:t>ведение и соответственно статус в ней, а также способствую</w:t>
      </w:r>
      <w:r w:rsidRPr="003A2675">
        <w:rPr>
          <w:rFonts w:ascii="Times New Roman" w:hAnsi="Times New Roman"/>
          <w:sz w:val="28"/>
          <w:szCs w:val="28"/>
        </w:rPr>
        <w:softHyphen/>
        <w:t>щее восп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 xml:space="preserve">танию 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культуры общения. </w:t>
      </w:r>
      <w:r w:rsidRPr="003A2675">
        <w:rPr>
          <w:rFonts w:ascii="Times New Roman" w:hAnsi="Times New Roman"/>
          <w:sz w:val="28"/>
          <w:szCs w:val="28"/>
        </w:rPr>
        <w:t>Это очень важно, так как современная молодежь испытывает трудности в общении из-за эмоциональной несдержа</w:t>
      </w:r>
      <w:r w:rsidRPr="003A2675">
        <w:rPr>
          <w:rFonts w:ascii="Times New Roman" w:hAnsi="Times New Roman"/>
          <w:sz w:val="28"/>
          <w:szCs w:val="28"/>
        </w:rPr>
        <w:t>н</w:t>
      </w:r>
      <w:r w:rsidRPr="003A2675">
        <w:rPr>
          <w:rFonts w:ascii="Times New Roman" w:hAnsi="Times New Roman"/>
          <w:sz w:val="28"/>
          <w:szCs w:val="28"/>
        </w:rPr>
        <w:t>ности, неумения и нежелания счи</w:t>
      </w:r>
      <w:r w:rsidRPr="003A2675">
        <w:rPr>
          <w:rFonts w:ascii="Times New Roman" w:hAnsi="Times New Roman"/>
          <w:sz w:val="28"/>
          <w:szCs w:val="28"/>
        </w:rPr>
        <w:softHyphen/>
        <w:t>таться с нормами общежития. Культура общения — это уваже</w:t>
      </w:r>
      <w:r w:rsidRPr="003A2675">
        <w:rPr>
          <w:rFonts w:ascii="Times New Roman" w:hAnsi="Times New Roman"/>
          <w:sz w:val="28"/>
          <w:szCs w:val="28"/>
        </w:rPr>
        <w:softHyphen/>
        <w:t>ние другой личности, признание ее прав. [4,с.60]Общение продуктив</w:t>
      </w:r>
      <w:r w:rsidRPr="003A2675">
        <w:rPr>
          <w:rFonts w:ascii="Times New Roman" w:hAnsi="Times New Roman"/>
          <w:sz w:val="28"/>
          <w:szCs w:val="28"/>
        </w:rPr>
        <w:softHyphen/>
        <w:t>но, когда к нему присовокупляются сочувствие к человеку, сострадание, сопереживание, человеческая доброта, и наобо</w:t>
      </w:r>
      <w:r w:rsidRPr="003A2675">
        <w:rPr>
          <w:rFonts w:ascii="Times New Roman" w:hAnsi="Times New Roman"/>
          <w:sz w:val="28"/>
          <w:szCs w:val="28"/>
        </w:rPr>
        <w:softHyphen/>
        <w:t>рот, общение нарушается в ситу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ции, когда один человек пы</w:t>
      </w:r>
      <w:r w:rsidRPr="003A2675">
        <w:rPr>
          <w:rFonts w:ascii="Times New Roman" w:hAnsi="Times New Roman"/>
          <w:sz w:val="28"/>
          <w:szCs w:val="28"/>
        </w:rPr>
        <w:softHyphen/>
        <w:t>тается возвыситься над другим, бестактен, не умеет слушать собеседника. Тренинги общения, которые проводит социальный пед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гог со своими воспитанниками, помогают сформировать у них необходимые навыки культурного поведения, которое пред</w:t>
      </w:r>
      <w:r w:rsidRPr="003A2675">
        <w:rPr>
          <w:rFonts w:ascii="Times New Roman" w:hAnsi="Times New Roman"/>
          <w:sz w:val="28"/>
          <w:szCs w:val="28"/>
        </w:rPr>
        <w:softHyphen/>
        <w:t>полагают строгое соблюдение с</w:t>
      </w:r>
      <w:r w:rsidRPr="003A2675">
        <w:rPr>
          <w:rFonts w:ascii="Times New Roman" w:hAnsi="Times New Roman"/>
          <w:sz w:val="28"/>
          <w:szCs w:val="28"/>
        </w:rPr>
        <w:t>у</w:t>
      </w:r>
      <w:r w:rsidRPr="003A2675">
        <w:rPr>
          <w:rFonts w:ascii="Times New Roman" w:hAnsi="Times New Roman"/>
          <w:sz w:val="28"/>
          <w:szCs w:val="28"/>
        </w:rPr>
        <w:t>веренитета и равенства в обще</w:t>
      </w:r>
      <w:r w:rsidRPr="003A2675">
        <w:rPr>
          <w:rFonts w:ascii="Times New Roman" w:hAnsi="Times New Roman"/>
          <w:sz w:val="28"/>
          <w:szCs w:val="28"/>
        </w:rPr>
        <w:softHyphen/>
        <w:t>нии, терпимость к чужому мнению, умение о</w:t>
      </w:r>
      <w:r w:rsidRPr="003A2675">
        <w:rPr>
          <w:rFonts w:ascii="Times New Roman" w:hAnsi="Times New Roman"/>
          <w:sz w:val="28"/>
          <w:szCs w:val="28"/>
        </w:rPr>
        <w:t>т</w:t>
      </w:r>
      <w:r w:rsidRPr="003A2675">
        <w:rPr>
          <w:rFonts w:ascii="Times New Roman" w:hAnsi="Times New Roman"/>
          <w:sz w:val="28"/>
          <w:szCs w:val="28"/>
        </w:rPr>
        <w:t>стаивать свое мнение, сдержанность, умение вовремя остановить бесполез</w:t>
      </w:r>
      <w:r w:rsidRPr="003A2675">
        <w:rPr>
          <w:rFonts w:ascii="Times New Roman" w:hAnsi="Times New Roman"/>
          <w:sz w:val="28"/>
          <w:szCs w:val="28"/>
        </w:rPr>
        <w:softHyphen/>
        <w:t>ный спор. В организации досуга социальными службами накоплен опреде</w:t>
      </w:r>
      <w:r w:rsidRPr="003A2675">
        <w:rPr>
          <w:rFonts w:ascii="Times New Roman" w:hAnsi="Times New Roman"/>
          <w:sz w:val="28"/>
          <w:szCs w:val="28"/>
        </w:rPr>
        <w:softHyphen/>
        <w:t>ленный опыт досугового общения в клубах, салонах, библиотеках, в парках, в мол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дежных организациях, на радио и телевидении.Заслуживает внимания деятел</w:t>
      </w:r>
      <w:r w:rsidRPr="003A2675">
        <w:rPr>
          <w:rFonts w:ascii="Times New Roman" w:hAnsi="Times New Roman"/>
          <w:sz w:val="28"/>
          <w:szCs w:val="28"/>
        </w:rPr>
        <w:t>ь</w:t>
      </w:r>
      <w:r w:rsidRPr="003A2675">
        <w:rPr>
          <w:rFonts w:ascii="Times New Roman" w:hAnsi="Times New Roman"/>
          <w:sz w:val="28"/>
          <w:szCs w:val="28"/>
        </w:rPr>
        <w:t xml:space="preserve">ность так называемых 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клубных салонов, </w:t>
      </w:r>
      <w:r w:rsidRPr="003A2675">
        <w:rPr>
          <w:rFonts w:ascii="Times New Roman" w:hAnsi="Times New Roman"/>
          <w:sz w:val="28"/>
          <w:szCs w:val="28"/>
        </w:rPr>
        <w:t>где общение не сковано рамками орг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низационных форм и нет деления на организаторов и массы. Обсуждаемые проблемы связаны преимущественно с искусством.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Традиционными во многих городах России стали </w:t>
      </w:r>
      <w:r w:rsidRPr="003A2675">
        <w:rPr>
          <w:rFonts w:ascii="Times New Roman" w:hAnsi="Times New Roman"/>
          <w:i/>
          <w:iCs/>
          <w:sz w:val="28"/>
          <w:szCs w:val="28"/>
        </w:rPr>
        <w:t>клубы выход</w:t>
      </w:r>
      <w:r w:rsidRPr="003A2675">
        <w:rPr>
          <w:rFonts w:ascii="Times New Roman" w:hAnsi="Times New Roman"/>
          <w:i/>
          <w:iCs/>
          <w:sz w:val="28"/>
          <w:szCs w:val="28"/>
        </w:rPr>
        <w:softHyphen/>
        <w:t xml:space="preserve">ного дня, </w:t>
      </w:r>
      <w:r w:rsidRPr="003A2675">
        <w:rPr>
          <w:rFonts w:ascii="Times New Roman" w:hAnsi="Times New Roman"/>
          <w:sz w:val="28"/>
          <w:szCs w:val="28"/>
        </w:rPr>
        <w:t>где взрослые и дети занимаются разнообразной творчес</w:t>
      </w:r>
      <w:r w:rsidRPr="003A2675">
        <w:rPr>
          <w:rFonts w:ascii="Times New Roman" w:hAnsi="Times New Roman"/>
          <w:sz w:val="28"/>
          <w:szCs w:val="28"/>
        </w:rPr>
        <w:softHyphen/>
        <w:t xml:space="preserve">кой деятельностью. 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Клубы «Хозяюшка» </w:t>
      </w:r>
      <w:r w:rsidRPr="003A2675">
        <w:rPr>
          <w:rFonts w:ascii="Times New Roman" w:hAnsi="Times New Roman"/>
          <w:sz w:val="28"/>
          <w:szCs w:val="28"/>
        </w:rPr>
        <w:t>объединяют женщин, де</w:t>
      </w:r>
      <w:r w:rsidRPr="003A2675">
        <w:rPr>
          <w:rFonts w:ascii="Times New Roman" w:hAnsi="Times New Roman"/>
          <w:sz w:val="28"/>
          <w:szCs w:val="28"/>
        </w:rPr>
        <w:softHyphen/>
        <w:t>монстрирующих друг другу свое мастерство по шитью, приготов</w:t>
      </w:r>
      <w:r w:rsidRPr="003A2675">
        <w:rPr>
          <w:rFonts w:ascii="Times New Roman" w:hAnsi="Times New Roman"/>
          <w:sz w:val="28"/>
          <w:szCs w:val="28"/>
        </w:rPr>
        <w:softHyphen/>
        <w:t>лению разнообразных кулинарных блюд и т.п., обменивающихся опытом ведения домашнего хозяйства. В</w:t>
      </w:r>
      <w:r w:rsidRPr="003A2675">
        <w:rPr>
          <w:rFonts w:ascii="Times New Roman" w:hAnsi="Times New Roman"/>
          <w:i/>
          <w:iCs/>
          <w:sz w:val="28"/>
          <w:szCs w:val="28"/>
        </w:rPr>
        <w:t xml:space="preserve"> семейных клубах </w:t>
      </w:r>
      <w:r w:rsidRPr="003A2675">
        <w:rPr>
          <w:rFonts w:ascii="Times New Roman" w:hAnsi="Times New Roman"/>
          <w:sz w:val="28"/>
          <w:szCs w:val="28"/>
        </w:rPr>
        <w:t>кроме организации досуга реш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ются вопро</w:t>
      </w:r>
      <w:r w:rsidRPr="003A2675">
        <w:rPr>
          <w:rFonts w:ascii="Times New Roman" w:hAnsi="Times New Roman"/>
          <w:sz w:val="28"/>
          <w:szCs w:val="28"/>
        </w:rPr>
        <w:softHyphen/>
        <w:t xml:space="preserve">сы воспитания детей. Важно, что в эти клубы приходит вся семья: и взрослые и дети. О характере и </w:t>
      </w:r>
      <w:r w:rsidRPr="003A2675">
        <w:rPr>
          <w:rFonts w:ascii="Times New Roman" w:hAnsi="Times New Roman"/>
          <w:sz w:val="28"/>
          <w:szCs w:val="28"/>
        </w:rPr>
        <w:lastRenderedPageBreak/>
        <w:t>содержании многих клубов говорят их названия: «Клуб псих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 xml:space="preserve">логической помощи», «Учись властвовать собой», «Тренинг — театр», «Практическая психотерапия для </w:t>
      </w:r>
      <w:r w:rsidRPr="003A2675">
        <w:rPr>
          <w:rFonts w:ascii="Times New Roman" w:hAnsi="Times New Roman"/>
          <w:bCs/>
          <w:sz w:val="28"/>
          <w:szCs w:val="28"/>
        </w:rPr>
        <w:t>начинающих»,</w:t>
      </w:r>
      <w:r w:rsidRPr="003A2675">
        <w:rPr>
          <w:rFonts w:ascii="Times New Roman" w:hAnsi="Times New Roman"/>
          <w:sz w:val="28"/>
          <w:szCs w:val="28"/>
        </w:rPr>
        <w:t xml:space="preserve"> «Школа психологич</w:t>
      </w:r>
      <w:r w:rsidRPr="003A2675">
        <w:rPr>
          <w:rFonts w:ascii="Times New Roman" w:hAnsi="Times New Roman"/>
          <w:sz w:val="28"/>
          <w:szCs w:val="28"/>
        </w:rPr>
        <w:t>е</w:t>
      </w:r>
      <w:r w:rsidRPr="003A2675">
        <w:rPr>
          <w:rFonts w:ascii="Times New Roman" w:hAnsi="Times New Roman"/>
          <w:sz w:val="28"/>
          <w:szCs w:val="28"/>
        </w:rPr>
        <w:t>ского здоровья», «Мастерская общения», «Человек среди людей».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Приведем  пример работы благотворительного общества «Согласие» на базе Дворца детей и молодежи г. Волгодонска. </w:t>
      </w:r>
      <w:r w:rsidRPr="003A267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A2675">
        <w:rPr>
          <w:rFonts w:ascii="Times New Roman" w:hAnsi="Times New Roman"/>
          <w:sz w:val="28"/>
          <w:szCs w:val="28"/>
        </w:rPr>
        <w:t>Благотворительное общество «Со</w:t>
      </w:r>
      <w:r w:rsidRPr="003A2675">
        <w:rPr>
          <w:rFonts w:ascii="Times New Roman" w:hAnsi="Times New Roman"/>
          <w:sz w:val="28"/>
          <w:szCs w:val="28"/>
        </w:rPr>
        <w:t>г</w:t>
      </w:r>
      <w:r w:rsidRPr="003A2675">
        <w:rPr>
          <w:rFonts w:ascii="Times New Roman" w:hAnsi="Times New Roman"/>
          <w:sz w:val="28"/>
          <w:szCs w:val="28"/>
        </w:rPr>
        <w:t>ласие» начинает благотворительную программу по защите детей от террора «Защитим наших детей» [51].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Предлагаем не просто морально поддержать постр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давших от насилия или всенародно осудить террор. В целях обеспечения психологической, медицин</w:t>
      </w:r>
      <w:r w:rsidRPr="003A2675">
        <w:rPr>
          <w:rFonts w:ascii="Times New Roman" w:hAnsi="Times New Roman"/>
          <w:sz w:val="28"/>
          <w:szCs w:val="28"/>
        </w:rPr>
        <w:t>с</w:t>
      </w:r>
      <w:r w:rsidRPr="003A2675">
        <w:rPr>
          <w:rFonts w:ascii="Times New Roman" w:hAnsi="Times New Roman"/>
          <w:sz w:val="28"/>
          <w:szCs w:val="28"/>
        </w:rPr>
        <w:t>кой и социальной поддержки в решении проблем развития обучения и воспит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 xml:space="preserve">ния детей и подростков в системе дополнительного  образования созданы Центры психолого-медико-социального сопровождения. 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В течение последних пяти лет после взрывов домов в г. Москве и Волг</w:t>
      </w:r>
      <w:r w:rsidRPr="003A2675">
        <w:rPr>
          <w:rFonts w:ascii="Times New Roman" w:hAnsi="Times New Roman"/>
          <w:sz w:val="28"/>
          <w:szCs w:val="28"/>
        </w:rPr>
        <w:t>о</w:t>
      </w:r>
      <w:r w:rsidRPr="003A2675">
        <w:rPr>
          <w:rFonts w:ascii="Times New Roman" w:hAnsi="Times New Roman"/>
          <w:sz w:val="28"/>
          <w:szCs w:val="28"/>
        </w:rPr>
        <w:t>донске специалисты Центров выезжают на места трагедий и оказывают медицинскую, психологическую по</w:t>
      </w:r>
      <w:r w:rsidRPr="003A2675">
        <w:rPr>
          <w:rFonts w:ascii="Times New Roman" w:hAnsi="Times New Roman"/>
          <w:sz w:val="28"/>
          <w:szCs w:val="28"/>
        </w:rPr>
        <w:t>д</w:t>
      </w:r>
      <w:r w:rsidRPr="003A2675">
        <w:rPr>
          <w:rFonts w:ascii="Times New Roman" w:hAnsi="Times New Roman"/>
          <w:sz w:val="28"/>
          <w:szCs w:val="28"/>
        </w:rPr>
        <w:t>держку жертвам террактов и их родственникам на месте и проводят необход</w:t>
      </w:r>
      <w:r w:rsidRPr="003A2675">
        <w:rPr>
          <w:rFonts w:ascii="Times New Roman" w:hAnsi="Times New Roman"/>
          <w:sz w:val="28"/>
          <w:szCs w:val="28"/>
        </w:rPr>
        <w:t>и</w:t>
      </w:r>
      <w:r w:rsidRPr="003A2675">
        <w:rPr>
          <w:rFonts w:ascii="Times New Roman" w:hAnsi="Times New Roman"/>
          <w:sz w:val="28"/>
          <w:szCs w:val="28"/>
        </w:rPr>
        <w:t>мые реабилитационные мероприятия, связанные с последствиями пережитого несчастья, обслуживают телефоны горячих линий,организуют благотворител</w:t>
      </w:r>
      <w:r w:rsidRPr="003A2675">
        <w:rPr>
          <w:rFonts w:ascii="Times New Roman" w:hAnsi="Times New Roman"/>
          <w:sz w:val="28"/>
          <w:szCs w:val="28"/>
        </w:rPr>
        <w:t>ь</w:t>
      </w:r>
      <w:r w:rsidRPr="003A2675">
        <w:rPr>
          <w:rFonts w:ascii="Times New Roman" w:hAnsi="Times New Roman"/>
          <w:sz w:val="28"/>
          <w:szCs w:val="28"/>
        </w:rPr>
        <w:t>ные акции. В рамках проекта «Защитим наших детей» врачи и психологи  борятся с последствиями жесточайших стрессов, помогают  вернуться к нормальной жизни тем, кто столкнулся с тр</w:t>
      </w:r>
      <w:r w:rsidRPr="003A2675">
        <w:rPr>
          <w:rFonts w:ascii="Times New Roman" w:hAnsi="Times New Roman"/>
          <w:sz w:val="28"/>
          <w:szCs w:val="28"/>
        </w:rPr>
        <w:t>а</w:t>
      </w:r>
      <w:r w:rsidRPr="003A2675">
        <w:rPr>
          <w:rFonts w:ascii="Times New Roman" w:hAnsi="Times New Roman"/>
          <w:sz w:val="28"/>
          <w:szCs w:val="28"/>
        </w:rPr>
        <w:t>гедией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            Развитие ребенка требует огромного внимания со стороны окружающих его взрослых. Важно создать благоприятную психологическую обстановку для занятий ребенка, находить слова поддержки для новых творческих начинаний, относиться к ним с симпатией и теплотой. Аккуратно, ласково и ненавязчиво поддерживать стремление ребенка к творчеству. В </w:t>
      </w:r>
      <w:r w:rsidRPr="003A2675">
        <w:rPr>
          <w:rFonts w:ascii="Times New Roman" w:hAnsi="Times New Roman"/>
          <w:sz w:val="28"/>
          <w:szCs w:val="28"/>
        </w:rPr>
        <w:lastRenderedPageBreak/>
        <w:t xml:space="preserve">случае неудач, ему необходимо сочувствие, и ни в коем случае нельзя высказываться неодобрительно о творческих попытках ребенка. 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Необходимо отметить, у подростков из неблагополучных семей участвующих в организации благотворительных акций происходит накопление  нравственно положительных качеств, поступков.«Неделя добрых дел», «Оглянись вокруг» и многие другие. В рамках проекта «Защитим наших детей» волонтеры, социальные педагоги совместно с воспитанниками, педагоги дополнительного образования  борются с последствиями жесточайших стрессов, помогают  вернуться к нормальной жизни тем, кто столкнулся с трагедией.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Хотелось бы привести   в пример организации благотворительных акций международный благотворительный фонд «Дети мира».Международный благотворительный Фонд   «Дети мира» ("Children of the World") был зарегистрирован 11 июля 2003 года[51].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Миссия Фонда - забота о подрастающем поколении, защита социальных и правовых интересов семьи, детей и подростков.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Основная цель Фонда - проведение программ и мероприятий, направленных на поддержку подрастающего поколения, укрепление престижа и роли семьи в обществе и государстве.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>Фонд  организует благотворительные акции, оказывает материальную, техническую и гуманитарную помощь.Большое внимание Фонд уделяет заботе о детях, чьи родители погибли в "горячих точках", детях с ограниченными возможностями здоровья, Фонд помогает одаренным детям, которым требуется социальная поддержка.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ab/>
        <w:t xml:space="preserve">Задачи Фонда: </w:t>
      </w:r>
    </w:p>
    <w:p w:rsidR="001B4CD5" w:rsidRPr="003A2675" w:rsidRDefault="001B4CD5" w:rsidP="001B4CD5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реализовывать собственные программы, призванные помочь подрастающему поколению получить достойное образование; </w:t>
      </w:r>
    </w:p>
    <w:p w:rsidR="001B4CD5" w:rsidRPr="003A2675" w:rsidRDefault="001B4CD5" w:rsidP="001B4CD5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lastRenderedPageBreak/>
        <w:t xml:space="preserve">проводить благотворительные акции, программы и проекты, направленные на формирование благоприятного правового, социального и информационного поля вокруг семьи, детей и подростков; </w:t>
      </w:r>
    </w:p>
    <w:p w:rsidR="001B4CD5" w:rsidRPr="003A2675" w:rsidRDefault="001B4CD5" w:rsidP="001B4CD5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проводить благотворительные акции для детей социально незащищенных, детей, чьи родители пострадали в "горячих точках", детей с ограниченными возможностями здоровья; </w:t>
      </w:r>
    </w:p>
    <w:p w:rsidR="001B4CD5" w:rsidRPr="003A2675" w:rsidRDefault="001B4CD5" w:rsidP="001B4CD5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создать центр дополнительного образования и дистанционного обучения, обеспечить стажировки и содействие в трудоустройстве подростков; </w:t>
      </w:r>
    </w:p>
    <w:p w:rsidR="001B4CD5" w:rsidRDefault="001B4CD5" w:rsidP="001B4CD5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675">
        <w:rPr>
          <w:rFonts w:ascii="Times New Roman" w:hAnsi="Times New Roman"/>
          <w:sz w:val="28"/>
          <w:szCs w:val="28"/>
        </w:rPr>
        <w:t xml:space="preserve">участвовать в городских и федеральных программах по поддержке детских домов и патронатных семей. 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A76B0C">
        <w:rPr>
          <w:rFonts w:ascii="Times New Roman" w:hAnsi="Times New Roman"/>
          <w:sz w:val="28"/>
          <w:szCs w:val="28"/>
        </w:rPr>
        <w:t>ри организации  благотворительных акций  социальный педагог сталкивается  с  проблемами финансирования подобной деятельности, которые под час совсем нелегко решить. Но не стоит забывать, что самое главное для человека  с ограниченными возможностями здоровья, человека социально не защищенного – внимание, взаимопомощь, человеческое тепло которым каждый из нас может поделиться.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благотворительных акции  предусматривает  формирование  и развитие  важных социально значимых качеств, ценностей, позволяет повышать  уровень знаний  школьников о благотворительности, положительно  сказывается  на развитии личности учащихся.</w:t>
      </w:r>
      <w:r w:rsidRPr="003A2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в благотворительных акциях  является необходимой составляющей  социального воспитания подростков, которые  через  несколько лет будут вносить  реальный вклад  в развитие  общества и государства. Важно дать им  ориентиры для будущей жизни. А это  под силу  находящимся  с ними взрослым - социальному  педагогу, педагогам дополнительного образования, родителям, наставникам.</w:t>
      </w:r>
      <w:r w:rsidRPr="003A267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pStyle w:val="2"/>
        <w:tabs>
          <w:tab w:val="left" w:pos="0"/>
          <w:tab w:val="left" w:pos="1134"/>
        </w:tabs>
        <w:spacing w:line="360" w:lineRule="auto"/>
        <w:ind w:firstLine="0"/>
        <w:jc w:val="both"/>
        <w:rPr>
          <w:b w:val="0"/>
          <w:shd w:val="clear" w:color="auto" w:fill="EDEDE5"/>
        </w:rPr>
      </w:pPr>
    </w:p>
    <w:p w:rsidR="001B4CD5" w:rsidRPr="003A2675" w:rsidRDefault="001B4CD5" w:rsidP="001B4CD5">
      <w:pPr>
        <w:tabs>
          <w:tab w:val="left" w:pos="0"/>
          <w:tab w:val="left" w:pos="4470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4CD5" w:rsidRPr="003A2675" w:rsidRDefault="001B4CD5" w:rsidP="001B4C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2862" w:rsidRDefault="004A2862"/>
    <w:sectPr w:rsidR="004A2862" w:rsidSect="004A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AF1"/>
    <w:multiLevelType w:val="hybridMultilevel"/>
    <w:tmpl w:val="31B0A5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716C83"/>
    <w:multiLevelType w:val="hybridMultilevel"/>
    <w:tmpl w:val="3AE23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487652"/>
    <w:multiLevelType w:val="hybridMultilevel"/>
    <w:tmpl w:val="E1F057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E5B4E71"/>
    <w:multiLevelType w:val="hybridMultilevel"/>
    <w:tmpl w:val="0E24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4CD5"/>
    <w:rsid w:val="001B4CD5"/>
    <w:rsid w:val="004A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D5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1B4CD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4C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B4CD5"/>
    <w:pPr>
      <w:spacing w:after="0" w:line="240" w:lineRule="auto"/>
      <w:ind w:firstLine="1134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B4C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3580</Words>
  <Characters>20410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2014-04-10T08:16:00Z</dcterms:created>
  <dcterms:modified xsi:type="dcterms:W3CDTF">2014-04-10T08:16:00Z</dcterms:modified>
</cp:coreProperties>
</file>