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44" w:rsidRDefault="00C34444"/>
    <w:p w:rsidR="00C34444" w:rsidRPr="00C34444" w:rsidRDefault="00C34444" w:rsidP="00C344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3218B"/>
          <w:kern w:val="36"/>
          <w:sz w:val="35"/>
          <w:szCs w:val="35"/>
          <w:lang w:eastAsia="ru-RU"/>
        </w:rPr>
      </w:pPr>
      <w:r w:rsidRPr="00C34444">
        <w:rPr>
          <w:rFonts w:ascii="Arial" w:eastAsia="Times New Roman" w:hAnsi="Arial" w:cs="Arial"/>
          <w:color w:val="13218B"/>
          <w:kern w:val="36"/>
          <w:sz w:val="35"/>
          <w:szCs w:val="35"/>
          <w:lang w:eastAsia="ru-RU"/>
        </w:rPr>
        <w:t>Плетение из газетных трубочек для начинающих пошагово</w:t>
      </w:r>
    </w:p>
    <w:p w:rsidR="00C34444" w:rsidRDefault="00C34444"/>
    <w:p w:rsidR="00C34444" w:rsidRPr="00FB0E88" w:rsidRDefault="00C34444" w:rsidP="00C34444">
      <w:pPr>
        <w:pStyle w:val="dropcap-first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Сегодня  поговорим о том, как применить старую газету. Ведь многие даже и не знают, что из газеты получаются очень симпатичные сувениры в виде ваз, горшочков.</w:t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Если вы впервые о таком слышите, тогда расскажу о плетении из газетных трубочек для начинающих пошагово.</w:t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Для того чтобы создать красивую вазу из газетной лозы, нам понадобятся следующие инструменты: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стопка старых газет,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бутылка или банка,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клей ПВА,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кисточка,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спица для вязания,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плотный картон,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линейка,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акриловые краски (можно воспользоваться одной, к примеру, белой),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ножницы,</w:t>
      </w:r>
    </w:p>
    <w:p w:rsidR="00C34444" w:rsidRPr="00C34444" w:rsidRDefault="00C34444" w:rsidP="00C34444">
      <w:pPr>
        <w:numPr>
          <w:ilvl w:val="0"/>
          <w:numId w:val="1"/>
        </w:numPr>
        <w:shd w:val="clear" w:color="auto" w:fill="FFFFFF"/>
        <w:spacing w:after="0" w:line="272" w:lineRule="atLeast"/>
        <w:ind w:left="204"/>
        <w:jc w:val="both"/>
        <w:textAlignment w:val="baseline"/>
        <w:rPr>
          <w:rFonts w:ascii="inherit" w:eastAsia="Times New Roman" w:hAnsi="inherit" w:cs="Arial"/>
          <w:color w:val="413C3C"/>
          <w:sz w:val="32"/>
          <w:szCs w:val="32"/>
          <w:lang w:eastAsia="ru-RU"/>
        </w:rPr>
      </w:pPr>
      <w:r w:rsidRPr="00C34444">
        <w:rPr>
          <w:rFonts w:ascii="inherit" w:eastAsia="Times New Roman" w:hAnsi="inherit" w:cs="Arial"/>
          <w:color w:val="413C3C"/>
          <w:sz w:val="32"/>
          <w:szCs w:val="32"/>
          <w:lang w:eastAsia="ru-RU"/>
        </w:rPr>
        <w:t>а также горячий пистолет, но можно обойтись и без него.</w:t>
      </w:r>
    </w:p>
    <w:p w:rsidR="00C34444" w:rsidRPr="00C34444" w:rsidRDefault="00C34444" w:rsidP="00C34444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413C3C"/>
          <w:sz w:val="32"/>
          <w:szCs w:val="32"/>
          <w:lang w:eastAsia="ru-RU"/>
        </w:rPr>
      </w:pPr>
      <w:r w:rsidRPr="00C34444">
        <w:rPr>
          <w:rFonts w:ascii="Arial" w:eastAsia="Times New Roman" w:hAnsi="Arial" w:cs="Arial"/>
          <w:color w:val="413C3C"/>
          <w:sz w:val="32"/>
          <w:szCs w:val="32"/>
          <w:lang w:eastAsia="ru-RU"/>
        </w:rPr>
        <w:t>В ходе работы мы будем применять технику простого</w:t>
      </w:r>
      <w:r w:rsidRPr="00FB0E88">
        <w:rPr>
          <w:rFonts w:ascii="Arial" w:eastAsia="Times New Roman" w:hAnsi="Arial" w:cs="Arial"/>
          <w:color w:val="413C3C"/>
          <w:sz w:val="32"/>
          <w:szCs w:val="32"/>
          <w:lang w:eastAsia="ru-RU"/>
        </w:rPr>
        <w:t> </w:t>
      </w:r>
      <w:hyperlink r:id="rId5" w:tgtFrame="_blank" w:tooltip="Плетение из газетных трубочек веревочкой" w:history="1">
        <w:r w:rsidRPr="00FB0E88">
          <w:rPr>
            <w:rFonts w:ascii="inherit" w:eastAsia="Times New Roman" w:hAnsi="inherit" w:cs="Arial"/>
            <w:color w:val="6B5EFF"/>
            <w:sz w:val="32"/>
            <w:szCs w:val="32"/>
            <w:lang w:eastAsia="ru-RU"/>
          </w:rPr>
          <w:t>плетения из газетных трубочек – «веревочка»</w:t>
        </w:r>
      </w:hyperlink>
      <w:r w:rsidRPr="00C34444">
        <w:rPr>
          <w:rFonts w:ascii="Arial" w:eastAsia="Times New Roman" w:hAnsi="Arial" w:cs="Arial"/>
          <w:color w:val="413C3C"/>
          <w:sz w:val="32"/>
          <w:szCs w:val="32"/>
          <w:lang w:eastAsia="ru-RU"/>
        </w:rPr>
        <w:t>.</w:t>
      </w:r>
    </w:p>
    <w:p w:rsidR="00C34444" w:rsidRPr="00C34444" w:rsidRDefault="00C34444" w:rsidP="00C34444">
      <w:pPr>
        <w:shd w:val="clear" w:color="auto" w:fill="FFFFFF"/>
        <w:spacing w:after="144" w:line="272" w:lineRule="atLeast"/>
        <w:jc w:val="both"/>
        <w:textAlignment w:val="baseline"/>
        <w:rPr>
          <w:rFonts w:ascii="Arial" w:eastAsia="Times New Roman" w:hAnsi="Arial" w:cs="Arial"/>
          <w:color w:val="413C3C"/>
          <w:sz w:val="32"/>
          <w:szCs w:val="32"/>
          <w:lang w:eastAsia="ru-RU"/>
        </w:rPr>
      </w:pPr>
      <w:r w:rsidRPr="00C34444">
        <w:rPr>
          <w:rFonts w:ascii="Arial" w:eastAsia="Times New Roman" w:hAnsi="Arial" w:cs="Arial"/>
          <w:color w:val="413C3C"/>
          <w:sz w:val="32"/>
          <w:szCs w:val="32"/>
          <w:lang w:eastAsia="ru-RU"/>
        </w:rPr>
        <w:t>Берем линейку и с ее помощью разделяем газетные развороты на длинные полоски, каждая из которых должна быть примерно по 10 сантиметров в ширину.</w:t>
      </w:r>
      <w:r w:rsidRPr="00C34444">
        <w:rPr>
          <w:rFonts w:ascii="Arial" w:eastAsia="Times New Roman" w:hAnsi="Arial" w:cs="Arial"/>
          <w:color w:val="413C3C"/>
          <w:sz w:val="32"/>
          <w:szCs w:val="32"/>
          <w:lang w:eastAsia="ru-RU"/>
        </w:rPr>
        <w:br/>
        <w:t>Теперь берем вязальную спицу (можно также воспользоваться проволокой).</w:t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noProof/>
          <w:sz w:val="32"/>
          <w:szCs w:val="32"/>
        </w:rPr>
        <w:drawing>
          <wp:inline distT="0" distB="0" distL="0" distR="0">
            <wp:extent cx="3813175" cy="2527300"/>
            <wp:effectExtent l="19050" t="0" r="0" b="0"/>
            <wp:docPr id="4" name="Рисунок 4" descr="технология или как правильно делать газетные тру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ология или как правильно делать газетные труб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Начинаем заворачивать наши полоски вокруг спицы, при этом спица должна лежать немного наискось относительно бумаги.</w:t>
      </w:r>
      <w:r w:rsidRPr="00FB0E88">
        <w:rPr>
          <w:rFonts w:ascii="Arial" w:hAnsi="Arial" w:cs="Arial"/>
          <w:color w:val="413C3C"/>
          <w:sz w:val="32"/>
          <w:szCs w:val="32"/>
        </w:rPr>
        <w:br/>
        <w:t xml:space="preserve">Оставшийся край газеты нужно промазать клеем и зафиксировать. У нас </w:t>
      </w:r>
      <w:r w:rsidRPr="00FB0E88">
        <w:rPr>
          <w:rFonts w:ascii="Arial" w:hAnsi="Arial" w:cs="Arial"/>
          <w:color w:val="413C3C"/>
          <w:sz w:val="32"/>
          <w:szCs w:val="32"/>
        </w:rPr>
        <w:lastRenderedPageBreak/>
        <w:t xml:space="preserve">получится трубочка. Таких трубочек нужно сделать около тридцати штук </w:t>
      </w:r>
      <w:proofErr w:type="gramStart"/>
      <w:r w:rsidRPr="00FB0E88">
        <w:rPr>
          <w:rFonts w:ascii="Arial" w:hAnsi="Arial" w:cs="Arial"/>
          <w:color w:val="413C3C"/>
          <w:sz w:val="32"/>
          <w:szCs w:val="32"/>
        </w:rPr>
        <w:t>–о</w:t>
      </w:r>
      <w:proofErr w:type="gramEnd"/>
      <w:r w:rsidRPr="00FB0E88">
        <w:rPr>
          <w:rFonts w:ascii="Arial" w:hAnsi="Arial" w:cs="Arial"/>
          <w:color w:val="413C3C"/>
          <w:sz w:val="32"/>
          <w:szCs w:val="32"/>
        </w:rPr>
        <w:t>ни и будут материалом для плетения нашего изделия.</w:t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inherit" w:hAnsi="inherit" w:cs="Arial"/>
          <w:noProof/>
          <w:color w:val="6B5EFF"/>
          <w:sz w:val="32"/>
          <w:szCs w:val="32"/>
          <w:bdr w:val="none" w:sz="0" w:space="0" w:color="auto" w:frame="1"/>
        </w:rPr>
        <w:drawing>
          <wp:inline distT="0" distB="0" distL="0" distR="0">
            <wp:extent cx="3813175" cy="2527300"/>
            <wp:effectExtent l="19050" t="0" r="0" b="0"/>
            <wp:docPr id="7" name="Рисунок 7" descr="pletenie poshagovo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etenie poshagovo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</w:p>
    <w:p w:rsidR="00C34444" w:rsidRPr="00FB0E88" w:rsidRDefault="00C34444">
      <w:pPr>
        <w:rPr>
          <w:sz w:val="32"/>
          <w:szCs w:val="32"/>
        </w:rPr>
      </w:pP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9" name="Рисунок 9" descr="pletenie poshagov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etenie poshagovo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88">
        <w:rPr>
          <w:sz w:val="32"/>
          <w:szCs w:val="32"/>
        </w:rPr>
        <w:t xml:space="preserve">  </w:t>
      </w: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2527300" cy="3813175"/>
            <wp:effectExtent l="19050" t="0" r="6350" b="0"/>
            <wp:docPr id="12" name="Рисунок 12" descr="газетные трубочки для корз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азетные трубочки для корз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После того, как все трубочки будут готовы, берем бутылку или банку нужного размера (это на ваше усмотрение) и ставим ее на картон. Обводим карандашом дно и вырезаем два одинаковых круга.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12338" cy="2062798"/>
            <wp:effectExtent l="19050" t="0" r="0" b="0"/>
            <wp:docPr id="15" name="Рисунок 15" descr="Плетение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летение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51" cy="206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Теперь нужно подготовить трубочки для каркаса. Для этого один конец трубочки нужно немного сплющить (от края примерно на 3 сантиметра).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112338" cy="2062798"/>
            <wp:effectExtent l="19050" t="0" r="0" b="0"/>
            <wp:docPr id="18" name="Рисунок 18" descr="pletenie poshagov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etenie poshagovo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51" cy="206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 xml:space="preserve">Теперь нужно на один из картонных кругов нанести клей и приклеить к нему газетные трубочки сплющенными краями. Газетную лозу нужно распределить так, чтобы она находилась на одинаковом расстоянии друг от друга. Для этого можно заранее сделать приблизительные замеры и отметить их карандашом на картоне. Клей на картон можно наносить  при помощи горячего пистолета. Если такового нет, тогда намазываем дно </w:t>
      </w:r>
      <w:proofErr w:type="gramStart"/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обычным</w:t>
      </w:r>
      <w:proofErr w:type="gramEnd"/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 xml:space="preserve"> ПВА и при этом используем пресс.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21" name="Рисунок 21" descr="Плетение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летение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Далее берем второй круг, намазываем его клеем и прикладываем сверху нашей заготовки.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3175" cy="2527300"/>
            <wp:effectExtent l="19050" t="0" r="0" b="0"/>
            <wp:docPr id="24" name="Рисунок 24" descr="pletenie poshagov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etenie poshagovo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Приклеенную газетную лозу нужно поднять кверху и закрепить резинкой. Вот теперь у нас готова основа для плетения.</w:t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2527300" cy="3813175"/>
            <wp:effectExtent l="19050" t="0" r="6350" b="0"/>
            <wp:docPr id="30" name="Рисунок 30" descr="pletenie poshagov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letenie poshagovo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Сейчас нужно взять одну газетную трубочку, сплющить ее  конец, прикинуть ко дну сначала, а потом приклеить.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3175" cy="2527300"/>
            <wp:effectExtent l="19050" t="0" r="0" b="0"/>
            <wp:docPr id="27" name="Рисунок 27" descr="Плетение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летение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Мы эту трубочку будем заводить за близлежащую каркасную трубочку с правой стороны, она должна обхватить каркасную трубочку снаружи.</w:t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Заводим трубочку, продвигаясь далее оп круг, обхватив вторую каркасную лозу изнутри.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33" name="Рисунок 33" descr="Плетение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летение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88">
        <w:rPr>
          <w:sz w:val="32"/>
          <w:szCs w:val="32"/>
        </w:rPr>
        <w:t xml:space="preserve"> 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36" name="Рисунок 36" descr="pletenie poshagov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letenie poshagovo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 w:rsidP="00C34444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Теперь будем чередовать – каркасные трубочки обхватывать снаружи, потом изнутри и, таким образом, завершим первый ряд.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3175" cy="2527300"/>
            <wp:effectExtent l="19050" t="0" r="0" b="0"/>
            <wp:docPr id="39" name="Рисунок 39" descr="pletenie poshagov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etenie poshagovo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42" name="Рисунок 42" descr="pletenie poshagovo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letenie poshagovo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4" w:rsidRPr="00FB0E88" w:rsidRDefault="00C34444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Если у вас закончилась лоза для плетения, к ней нужно присоединить еще одну заготовленную. Делается это просто – в одну газетную лозу (та, что заканчивается) вставляется другая (как будто ввинчиваем ее).</w:t>
      </w:r>
    </w:p>
    <w:p w:rsidR="00C34444" w:rsidRPr="00FB0E88" w:rsidRDefault="00C34444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291960" cy="2181850"/>
            <wp:effectExtent l="19050" t="0" r="3690" b="0"/>
            <wp:docPr id="45" name="Рисунок 45" descr="Плетение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летение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90" cy="218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E88">
        <w:rPr>
          <w:sz w:val="32"/>
          <w:szCs w:val="32"/>
        </w:rPr>
        <w:t xml:space="preserve">    </w:t>
      </w:r>
      <w:r w:rsidRPr="00FB0E88">
        <w:rPr>
          <w:sz w:val="32"/>
          <w:szCs w:val="32"/>
        </w:rPr>
        <w:t xml:space="preserve"> </w:t>
      </w:r>
      <w:r w:rsidR="004B5DB9"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397010" cy="2251474"/>
            <wp:effectExtent l="19050" t="0" r="0" b="0"/>
            <wp:docPr id="48" name="Рисунок 48" descr="pletenie poshagovo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letenie poshagovo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82" cy="22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 w:rsidP="004B5DB9">
      <w:pPr>
        <w:pStyle w:val="a5"/>
        <w:shd w:val="clear" w:color="auto" w:fill="FFFFFF"/>
        <w:spacing w:before="0" w:beforeAutospacing="0" w:after="144" w:afterAutospacing="0" w:line="272" w:lineRule="atLeast"/>
        <w:jc w:val="both"/>
        <w:textAlignment w:val="baseline"/>
        <w:rPr>
          <w:rFonts w:ascii="Arial" w:hAnsi="Arial" w:cs="Arial"/>
          <w:color w:val="413C3C"/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</w:rPr>
        <w:t>Внимание, когда мы начинаем плести второй ряд, нужно вставить банку или бутылку (то, что вы взяли за основу) и продолжить плетение.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3175" cy="2527300"/>
            <wp:effectExtent l="19050" t="0" r="0" b="0"/>
            <wp:docPr id="51" name="Рисунок 51" descr="pletenie poshagov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letenie poshagovo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54" name="Рисунок 54" descr="Плетение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летение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57" name="Рисунок 57" descr="pletenie poshagovo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letenie poshagovo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</w:p>
    <w:p w:rsidR="00C34444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Таким образом, мы должны проплести все ряды. То есть плетем до тех пор, пока у нас не получится требуемая высота.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27300" cy="3813175"/>
            <wp:effectExtent l="19050" t="0" r="6350" b="0"/>
            <wp:docPr id="60" name="Рисунок 60" descr="pletenie poshagov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letenie poshagovo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После того, как последний ряд будет сплетен, нужно обрезать край газетной трубочки наискось и завести ее вовнутрь корзинки до предела.</w:t>
      </w:r>
    </w:p>
    <w:p w:rsidR="004B5DB9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После того, как последний ряд будет сплетен, нужно обрезать край газетной трубочки наискось и завести ее вовнутрь корзинки до предела.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63" name="Рисунок 63" descr="pletenie poshagovo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letenie poshagovo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Край газетной трубочки нужно зафиксировать клеем.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3175" cy="2527300"/>
            <wp:effectExtent l="19050" t="0" r="0" b="0"/>
            <wp:docPr id="66" name="Рисунок 66" descr="pletenie poshagov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letenie poshagovo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Первую каркасную трубочку с правой стороны нужно обрезать, но при этом оставить хвостик (3-4 сантиметра), намазать клеем и завести его вовнутрь плетенки.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69" name="Рисунок 69" descr="pletenie poshagov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letenie poshagovo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Вторую трубочку, которая находится на каркасе, тоже обрежем, намажем клеем и заправим вовнутрь.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72" name="Рисунок 72" descr="pletenie poshagovo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letenie poshagovo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3175" cy="2527300"/>
            <wp:effectExtent l="19050" t="0" r="0" b="0"/>
            <wp:docPr id="75" name="Рисунок 75" descr="pletenie poshagov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letenie poshagovo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78" name="Рисунок 78" descr="pletenie poshagovo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letenie poshagovo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2527300" cy="3813175"/>
            <wp:effectExtent l="19050" t="0" r="6350" b="0"/>
            <wp:docPr id="81" name="Рисунок 81" descr="Плетение из газетных трубочек для начинающих пошаго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Плетение из газетных трубочек для начинающих пошагово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 xml:space="preserve">Далее декорируем корзинку. Для этого кисточкой нужно нанести акриловую краску на внутреннюю часть корзинки, потом покроем краской </w:t>
      </w: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lastRenderedPageBreak/>
        <w:t>наружную часть. Подождем, когда краска немного подсохнет, и прокрасим изделие по второму разу.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813175" cy="2527300"/>
            <wp:effectExtent l="19050" t="0" r="0" b="0"/>
            <wp:docPr id="84" name="Рисунок 84" descr="pletenie poshagovo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letenie poshagovo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019425" cy="3813175"/>
            <wp:effectExtent l="19050" t="0" r="9525" b="0"/>
            <wp:docPr id="87" name="Рисунок 87" descr="Плетение из газетных трубочек для начинающих пошаго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Плетение из газетных трубочек для начинающих пошагово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Дно корзинки можно прокрасить трижды, дать высохнуть.</w:t>
      </w:r>
    </w:p>
    <w:p w:rsidR="004B5DB9" w:rsidRPr="00FB0E88" w:rsidRDefault="004B5DB9">
      <w:pPr>
        <w:rPr>
          <w:sz w:val="32"/>
          <w:szCs w:val="32"/>
        </w:rPr>
      </w:pPr>
      <w:r w:rsidRPr="00FB0E8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27300" cy="3813175"/>
            <wp:effectExtent l="19050" t="0" r="6350" b="0"/>
            <wp:docPr id="90" name="Рисунок 90" descr="pletenie poshagovo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letenie poshagovo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88">
        <w:rPr>
          <w:sz w:val="32"/>
          <w:szCs w:val="32"/>
        </w:rPr>
        <w:t xml:space="preserve">  </w:t>
      </w:r>
      <w:r w:rsidRPr="00FB0E88">
        <w:rPr>
          <w:noProof/>
          <w:sz w:val="32"/>
          <w:szCs w:val="32"/>
          <w:lang w:eastAsia="ru-RU"/>
        </w:rPr>
        <w:drawing>
          <wp:inline distT="0" distB="0" distL="0" distR="0">
            <wp:extent cx="3735070" cy="3813175"/>
            <wp:effectExtent l="19050" t="0" r="0" b="0"/>
            <wp:docPr id="93" name="Рисунок 93" descr="Плетение из газетных трубочек для начинающих пошаго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Плетение из газетных трубочек для начинающих пошагово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B9" w:rsidRPr="00FB0E88" w:rsidRDefault="004B5DB9">
      <w:pPr>
        <w:rPr>
          <w:sz w:val="32"/>
          <w:szCs w:val="32"/>
        </w:rPr>
      </w:pPr>
    </w:p>
    <w:p w:rsidR="004B5DB9" w:rsidRPr="00FB0E88" w:rsidRDefault="004B5DB9">
      <w:pPr>
        <w:rPr>
          <w:rFonts w:ascii="Arial" w:hAnsi="Arial" w:cs="Arial"/>
          <w:color w:val="413C3C"/>
          <w:sz w:val="32"/>
          <w:szCs w:val="32"/>
          <w:shd w:val="clear" w:color="auto" w:fill="FFFFFF"/>
        </w:rPr>
      </w:pPr>
      <w:r w:rsidRPr="00FB0E88">
        <w:rPr>
          <w:rFonts w:ascii="Arial" w:hAnsi="Arial" w:cs="Arial"/>
          <w:color w:val="413C3C"/>
          <w:sz w:val="32"/>
          <w:szCs w:val="32"/>
          <w:shd w:val="clear" w:color="auto" w:fill="FFFFFF"/>
        </w:rPr>
        <w:t>Теперь вы владеете плетением из газетных трубочек для начинающих и можете смело приниматься за изготовление подобных декоративных изделий. К примеру, можно сплести вазу, горшочек или форму для бутылки, что внесет в ваш интерьер немного разнообразия.</w:t>
      </w:r>
    </w:p>
    <w:p w:rsidR="004B5DB9" w:rsidRPr="00FB0E88" w:rsidRDefault="004B5DB9">
      <w:pPr>
        <w:rPr>
          <w:sz w:val="32"/>
          <w:szCs w:val="32"/>
        </w:rPr>
      </w:pPr>
    </w:p>
    <w:p w:rsidR="004B5DB9" w:rsidRPr="00FB0E88" w:rsidRDefault="004B5DB9">
      <w:pPr>
        <w:rPr>
          <w:sz w:val="32"/>
          <w:szCs w:val="32"/>
        </w:rPr>
      </w:pPr>
    </w:p>
    <w:sectPr w:rsidR="004B5DB9" w:rsidRPr="00FB0E88" w:rsidSect="00C344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779B"/>
    <w:multiLevelType w:val="multilevel"/>
    <w:tmpl w:val="89CA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444"/>
    <w:rsid w:val="001C58A1"/>
    <w:rsid w:val="00367CB7"/>
    <w:rsid w:val="003776A8"/>
    <w:rsid w:val="004B5DB9"/>
    <w:rsid w:val="005B09FE"/>
    <w:rsid w:val="006C6EFF"/>
    <w:rsid w:val="009B3636"/>
    <w:rsid w:val="00C34444"/>
    <w:rsid w:val="00CA5288"/>
    <w:rsid w:val="00D62876"/>
    <w:rsid w:val="00ED08D3"/>
    <w:rsid w:val="00FB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1"/>
  </w:style>
  <w:style w:type="paragraph" w:styleId="1">
    <w:name w:val="heading 1"/>
    <w:basedOn w:val="a"/>
    <w:link w:val="10"/>
    <w:uiPriority w:val="9"/>
    <w:qFormat/>
    <w:rsid w:val="00C3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4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ropcap-first">
    <w:name w:val="dropcap-first"/>
    <w:basedOn w:val="a"/>
    <w:rsid w:val="00C3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444"/>
  </w:style>
  <w:style w:type="character" w:styleId="a6">
    <w:name w:val="Hyperlink"/>
    <w:basedOn w:val="a0"/>
    <w:uiPriority w:val="99"/>
    <w:semiHidden/>
    <w:unhideWhenUsed/>
    <w:rsid w:val="00C34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http://womansha.ru/wp-content/uploads/2014/02/pletenie-poshagovo-3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hyperlink" Target="http://womansha.ru/pletenie-iz-gazetnyx-trubochek-verevochkoj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2014-10-03T15:50:00Z</dcterms:created>
  <dcterms:modified xsi:type="dcterms:W3CDTF">2014-12-21T10:32:00Z</dcterms:modified>
</cp:coreProperties>
</file>