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E9" w:rsidRPr="00FB1BDD" w:rsidRDefault="00080EE9" w:rsidP="0008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FB1B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Мускатновская</w:t>
      </w:r>
      <w:proofErr w:type="spellEnd"/>
      <w:r w:rsidRPr="00FB1B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общеобразовательная школа </w:t>
      </w:r>
      <w:r w:rsidRPr="00FB1B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ym w:font="Symbol" w:char="F049"/>
      </w:r>
      <w:r w:rsidRPr="00FB1B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Pr="00FB1B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ym w:font="Symbol" w:char="F049"/>
      </w:r>
      <w:r w:rsidRPr="00FB1B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ym w:font="Symbol" w:char="F049"/>
      </w:r>
      <w:r w:rsidRPr="00FB1B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ym w:font="Symbol" w:char="F049"/>
      </w:r>
      <w:r w:rsidRPr="00FB1B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ступеней</w:t>
      </w:r>
    </w:p>
    <w:p w:rsidR="00080EE9" w:rsidRPr="00FB1BDD" w:rsidRDefault="00080EE9" w:rsidP="0008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1B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Красногвардейского районного совета</w:t>
      </w:r>
    </w:p>
    <w:p w:rsidR="00080EE9" w:rsidRPr="00FB1BDD" w:rsidRDefault="00080EE9" w:rsidP="0008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1B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Крым</w:t>
      </w:r>
    </w:p>
    <w:p w:rsidR="00080EE9" w:rsidRPr="00FB1BDD" w:rsidRDefault="00080EE9" w:rsidP="00080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EE9" w:rsidRPr="00FB1BDD" w:rsidRDefault="00080EE9" w:rsidP="00080E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374"/>
        <w:gridCol w:w="3376"/>
        <w:gridCol w:w="3376"/>
      </w:tblGrid>
      <w:tr w:rsidR="00080EE9" w:rsidRPr="00FB1BDD" w:rsidTr="00E23EC9">
        <w:trPr>
          <w:trHeight w:val="1734"/>
        </w:trPr>
        <w:tc>
          <w:tcPr>
            <w:tcW w:w="1666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Рассмотрено:</w:t>
            </w:r>
          </w:p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3158"/>
            </w:tblGrid>
            <w:tr w:rsidR="00080EE9" w:rsidRPr="00FB1BDD" w:rsidTr="00E23EC9">
              <w:tc>
                <w:tcPr>
                  <w:tcW w:w="1666" w:type="pct"/>
                  <w:hideMark/>
                </w:tcPr>
                <w:p w:rsidR="00080EE9" w:rsidRPr="00FB1BDD" w:rsidRDefault="00080EE9" w:rsidP="00E23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№______</w:t>
                  </w:r>
                </w:p>
              </w:tc>
            </w:tr>
            <w:tr w:rsidR="00080EE9" w:rsidRPr="00FB1BDD" w:rsidTr="00E23EC9">
              <w:tc>
                <w:tcPr>
                  <w:tcW w:w="1666" w:type="pct"/>
                  <w:hideMark/>
                </w:tcPr>
                <w:p w:rsidR="00080EE9" w:rsidRPr="00FB1BDD" w:rsidRDefault="00080EE9" w:rsidP="00E23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«___» _________  2014 г</w:t>
                  </w:r>
                </w:p>
              </w:tc>
            </w:tr>
          </w:tbl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 Долгова_________</w:t>
            </w:r>
          </w:p>
        </w:tc>
        <w:tc>
          <w:tcPr>
            <w:tcW w:w="1667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Согласовано:</w:t>
            </w:r>
          </w:p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учебно-воспитательной работе </w:t>
            </w:r>
            <w:proofErr w:type="spellStart"/>
            <w:r w:rsidRPr="00FB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В.А.Чертков</w:t>
            </w:r>
            <w:proofErr w:type="spellEnd"/>
            <w:r w:rsidRPr="00FB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</w:t>
            </w:r>
          </w:p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  2014 г</w:t>
            </w:r>
          </w:p>
        </w:tc>
        <w:tc>
          <w:tcPr>
            <w:tcW w:w="1667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1B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Утверждено:</w:t>
            </w:r>
          </w:p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3160"/>
            </w:tblGrid>
            <w:tr w:rsidR="00080EE9" w:rsidRPr="00FB1BDD" w:rsidTr="00E23EC9">
              <w:tc>
                <w:tcPr>
                  <w:tcW w:w="1667" w:type="pct"/>
                  <w:hideMark/>
                </w:tcPr>
                <w:p w:rsidR="00080EE9" w:rsidRPr="00FB1BDD" w:rsidRDefault="00080EE9" w:rsidP="00E23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80EE9" w:rsidRPr="00FB1BDD" w:rsidTr="00E23EC9">
              <w:tc>
                <w:tcPr>
                  <w:tcW w:w="1667" w:type="pct"/>
                  <w:hideMark/>
                </w:tcPr>
                <w:p w:rsidR="00080EE9" w:rsidRPr="00FB1BDD" w:rsidRDefault="00080EE9" w:rsidP="00E23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</w:t>
                  </w:r>
                </w:p>
              </w:tc>
            </w:tr>
            <w:tr w:rsidR="00080EE9" w:rsidRPr="00FB1BDD" w:rsidTr="00E23EC9">
              <w:tc>
                <w:tcPr>
                  <w:tcW w:w="1667" w:type="pct"/>
                  <w:hideMark/>
                </w:tcPr>
                <w:p w:rsidR="00080EE9" w:rsidRPr="00FB1BDD" w:rsidRDefault="00080EE9" w:rsidP="00E23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№ ______</w:t>
                  </w:r>
                </w:p>
              </w:tc>
            </w:tr>
            <w:tr w:rsidR="00080EE9" w:rsidRPr="00FB1BDD" w:rsidTr="00E23EC9">
              <w:tc>
                <w:tcPr>
                  <w:tcW w:w="1667" w:type="pct"/>
                  <w:hideMark/>
                </w:tcPr>
                <w:p w:rsidR="00080EE9" w:rsidRPr="00FB1BDD" w:rsidRDefault="00080EE9" w:rsidP="00E23E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1B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«____» ________ 2014г</w:t>
                  </w:r>
                </w:p>
              </w:tc>
            </w:tr>
          </w:tbl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EE9" w:rsidRPr="00FB1BDD" w:rsidTr="00E23EC9">
        <w:tc>
          <w:tcPr>
            <w:tcW w:w="1666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EE9" w:rsidRPr="00FB1BDD" w:rsidTr="00E23EC9">
        <w:tc>
          <w:tcPr>
            <w:tcW w:w="1666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</w:tr>
      <w:tr w:rsidR="00080EE9" w:rsidRPr="00FB1BDD" w:rsidTr="00E23EC9">
        <w:tc>
          <w:tcPr>
            <w:tcW w:w="1666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EE9" w:rsidRPr="00FB1BDD" w:rsidTr="00E23EC9">
        <w:tc>
          <w:tcPr>
            <w:tcW w:w="1666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hideMark/>
          </w:tcPr>
          <w:p w:rsidR="00080EE9" w:rsidRPr="00FB1BDD" w:rsidRDefault="00080EE9" w:rsidP="00E2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0EE9" w:rsidRPr="00FB1BDD" w:rsidRDefault="00080EE9" w:rsidP="00080E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EE9" w:rsidRPr="00FB1BDD" w:rsidRDefault="00080EE9" w:rsidP="00080E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EE9" w:rsidRPr="00FB1BDD" w:rsidRDefault="00080EE9" w:rsidP="00080E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EE9" w:rsidRPr="00FB1BDD" w:rsidRDefault="00080EE9" w:rsidP="00080E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EE9" w:rsidRPr="00FB1BDD" w:rsidRDefault="00080EE9" w:rsidP="00080E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EE9" w:rsidRPr="00FB1BDD" w:rsidRDefault="00080EE9" w:rsidP="00080EE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80EE9" w:rsidRPr="00FB1BDD" w:rsidRDefault="00080EE9" w:rsidP="0008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B1B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РАБОЧАЯ  ПРОГРАММА </w:t>
      </w:r>
    </w:p>
    <w:p w:rsidR="00080EE9" w:rsidRPr="00FB1BDD" w:rsidRDefault="00080EE9" w:rsidP="0008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 технологии</w:t>
      </w:r>
    </w:p>
    <w:p w:rsidR="00080EE9" w:rsidRPr="00FB1BDD" w:rsidRDefault="00080EE9" w:rsidP="0008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9 класс</w:t>
      </w:r>
    </w:p>
    <w:p w:rsidR="00080EE9" w:rsidRPr="00FB1BDD" w:rsidRDefault="00080EE9" w:rsidP="00080E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FB1BDD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на 2014/2015 учебный год</w:t>
      </w:r>
    </w:p>
    <w:p w:rsidR="00080EE9" w:rsidRPr="00FB1BDD" w:rsidRDefault="00080EE9" w:rsidP="00080E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</w:pPr>
    </w:p>
    <w:p w:rsidR="00080EE9" w:rsidRPr="00FB1BDD" w:rsidRDefault="00080EE9" w:rsidP="00080E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</w:pPr>
    </w:p>
    <w:p w:rsidR="00080EE9" w:rsidRPr="00FB1BDD" w:rsidRDefault="00080EE9" w:rsidP="00080E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</w:pPr>
    </w:p>
    <w:p w:rsidR="00080EE9" w:rsidRPr="00FB1BDD" w:rsidRDefault="00080EE9" w:rsidP="00080E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</w:pPr>
    </w:p>
    <w:p w:rsidR="00080EE9" w:rsidRPr="00FB1BDD" w:rsidRDefault="00080EE9" w:rsidP="00080E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</w:pPr>
    </w:p>
    <w:p w:rsidR="00080EE9" w:rsidRPr="00FB1BDD" w:rsidRDefault="00080EE9" w:rsidP="00080E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</w:pPr>
    </w:p>
    <w:p w:rsidR="00080EE9" w:rsidRPr="00FB1BDD" w:rsidRDefault="00080EE9" w:rsidP="00080E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</w:pPr>
      <w:r w:rsidRPr="00FB1BDD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  <w:t>УЧИТЕЛЬ:</w:t>
      </w:r>
    </w:p>
    <w:p w:rsidR="00080EE9" w:rsidRPr="00FB1BDD" w:rsidRDefault="00080EE9" w:rsidP="00080E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</w:pPr>
      <w:r w:rsidRPr="00FB1BDD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  <w:t>БЫКАНОВА</w:t>
      </w:r>
    </w:p>
    <w:p w:rsidR="00080EE9" w:rsidRPr="00FB1BDD" w:rsidRDefault="00080EE9" w:rsidP="00080E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</w:pPr>
      <w:r w:rsidRPr="00FB1BDD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  <w:t xml:space="preserve"> ЛИЛИЯ</w:t>
      </w:r>
    </w:p>
    <w:p w:rsidR="00080EE9" w:rsidRPr="00FB1BDD" w:rsidRDefault="00080EE9" w:rsidP="00080EE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</w:pPr>
      <w:r w:rsidRPr="00FB1BDD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  <w:t xml:space="preserve"> АНАТОЛЬЕВНА</w:t>
      </w:r>
    </w:p>
    <w:p w:rsidR="00080EE9" w:rsidRPr="00FB1BDD" w:rsidRDefault="00080EE9" w:rsidP="0008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ar-SA"/>
        </w:rPr>
      </w:pPr>
    </w:p>
    <w:p w:rsidR="00080EE9" w:rsidRPr="00FB1BDD" w:rsidRDefault="00080EE9" w:rsidP="0008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080EE9" w:rsidRPr="00FB1BDD" w:rsidRDefault="00080EE9" w:rsidP="0008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080EE9" w:rsidRPr="00FB1BDD" w:rsidRDefault="00080EE9" w:rsidP="00080E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080EE9" w:rsidRDefault="00080EE9" w:rsidP="00080E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080EE9" w:rsidRDefault="00080EE9" w:rsidP="00080E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080EE9" w:rsidRDefault="00080EE9" w:rsidP="00080E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080EE9" w:rsidRDefault="00080EE9" w:rsidP="00080E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080EE9" w:rsidRPr="00FB1BDD" w:rsidRDefault="00080EE9" w:rsidP="00080E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080EE9" w:rsidRDefault="00080EE9" w:rsidP="00080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sectPr w:rsidR="00080EE9" w:rsidSect="00E23EC9">
          <w:footerReference w:type="default" r:id="rId9"/>
          <w:pgSz w:w="11906" w:h="16838"/>
          <w:pgMar w:top="720" w:right="720" w:bottom="720" w:left="1276" w:header="708" w:footer="708" w:gutter="0"/>
          <w:cols w:space="708"/>
          <w:titlePg/>
          <w:docGrid w:linePitch="360"/>
        </w:sect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Мускатное</w:t>
      </w:r>
      <w:proofErr w:type="gramEnd"/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, 2014 год</w:t>
      </w:r>
    </w:p>
    <w:p w:rsidR="002B4FB5" w:rsidRPr="00C05E8B" w:rsidRDefault="002B4FB5" w:rsidP="00080E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5E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05E8B" w:rsidRDefault="002B4FB5" w:rsidP="00C05E8B">
      <w:pPr>
        <w:ind w:right="39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В основу рабо</w:t>
      </w:r>
      <w:r w:rsidR="000741C6"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чей программы положена программы</w:t>
      </w:r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«Технология», которая подготовлена авторским коллективом А.Т. Тищенко, Н.В. Синица, В.Д. Симоненко, издат</w:t>
      </w:r>
      <w:r w:rsidR="000741C6"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ельским центром «Вентана-Граф»,</w:t>
      </w:r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2013.</w:t>
      </w:r>
      <w:r w:rsidR="000741C6"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«Твоя профессиональная карьера» 8-9 классы. Под ред. С.Н. Чистяковой.</w:t>
      </w:r>
    </w:p>
    <w:p w:rsidR="00C05E8B" w:rsidRDefault="00E23EC9" w:rsidP="00C05E8B">
      <w:pPr>
        <w:ind w:right="39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hAnsi="Times New Roman" w:cs="Times New Roman"/>
          <w:sz w:val="24"/>
          <w:szCs w:val="24"/>
        </w:rPr>
        <w:t xml:space="preserve">Программа является актуальной, т.к. способствует подготовке учащихся к сознательному выбору профессии, их успешной социальной адаптации в условиях рыночной экономики, требующей от каждого работника профессионального отношения к труду, компетентности, непрерывного повышения квалификации, способности быстро приспосабливаться </w:t>
      </w:r>
      <w:proofErr w:type="gramStart"/>
      <w:r w:rsidRPr="00C05E8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05E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E8B">
        <w:rPr>
          <w:rFonts w:ascii="Times New Roman" w:hAnsi="Times New Roman" w:cs="Times New Roman"/>
          <w:sz w:val="24"/>
          <w:szCs w:val="24"/>
        </w:rPr>
        <w:t>новым</w:t>
      </w:r>
      <w:proofErr w:type="gramEnd"/>
      <w:r w:rsidRPr="00C05E8B">
        <w:rPr>
          <w:rFonts w:ascii="Times New Roman" w:hAnsi="Times New Roman" w:cs="Times New Roman"/>
          <w:sz w:val="24"/>
          <w:szCs w:val="24"/>
        </w:rPr>
        <w:t xml:space="preserve"> жизненным ситуациям, мобильности и готовности к перемене труда. Свобода профессионального самоопределения предлагает адекватную оценку своих возможностей и ответственный выбор сферы приложения  сил и способностей, места в жизни.</w:t>
      </w:r>
      <w:r w:rsidRPr="00C05E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23EC9" w:rsidRPr="00C05E8B" w:rsidRDefault="00E23EC9" w:rsidP="00C05E8B">
      <w:pPr>
        <w:ind w:right="39"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составной частью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является информационная работа, предполагающая знакомство девятиклассников с образовательным пространством (в том числе своего региона) и психолого-педагогическую диагностику. </w:t>
      </w:r>
    </w:p>
    <w:p w:rsidR="00E23EC9" w:rsidRPr="00C05E8B" w:rsidRDefault="00C05E8B" w:rsidP="00E23EC9">
      <w:pPr>
        <w:tabs>
          <w:tab w:val="left" w:pos="5580"/>
        </w:tabs>
        <w:spacing w:after="0" w:line="240" w:lineRule="auto"/>
        <w:ind w:left="57"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E23EC9"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 курса – знакомство учащихся с различными вариантами продолжения образования по окончании основной школы и содействие в осуществлении выбора оптимального для них варианта, то есть помощь в построении индивидуальной образовательной траектории.   Результатами  обучения должны стать приобретение опыта самодиагностики, выбор образовательного маршрута, анализ принятых решений.     </w:t>
      </w:r>
    </w:p>
    <w:p w:rsidR="00E23EC9" w:rsidRPr="00C05E8B" w:rsidRDefault="00E23EC9" w:rsidP="00E23EC9">
      <w:pPr>
        <w:spacing w:after="0" w:line="240" w:lineRule="auto"/>
        <w:ind w:left="57" w:right="5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Важной составляющей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учащихся является информационная работа, которая предполагает знакомство учащихся основной школы с профессиональным учебным пространством региона, что, безусловно, необходимо для осуществления школьниками взвешенного, самостоятельного выбора сферы своей будущей профессиональной деятельности.</w:t>
      </w:r>
    </w:p>
    <w:p w:rsidR="002B4FB5" w:rsidRPr="00C05E8B" w:rsidRDefault="00266DA9" w:rsidP="00266DA9">
      <w:pPr>
        <w:pStyle w:val="ab"/>
        <w:ind w:left="57" w:right="57" w:firstLine="851"/>
      </w:pPr>
      <w:r w:rsidRPr="00C05E8B">
        <w:rPr>
          <w:b/>
        </w:rPr>
        <w:t xml:space="preserve">Основной целью </w:t>
      </w:r>
      <w:r w:rsidRPr="00C05E8B">
        <w:t>является содействие профессиональному самоопределению учащихся путем знакомства их с различными вариантами продолжения образования по окончании основной школы; способствовать формированию знаний и умений объективно осуществлять самоанализ уровня развития своих профессионально важных качеств и соотносить их с требованиями профессий, сфер трудовой  деятельности к человеку и в частности предпринимательству</w:t>
      </w:r>
      <w:proofErr w:type="gramStart"/>
      <w:r w:rsidRPr="00C05E8B">
        <w:t xml:space="preserve"> ,</w:t>
      </w:r>
      <w:proofErr w:type="gramEnd"/>
      <w:r w:rsidR="002B4FB5" w:rsidRPr="00C05E8B">
        <w:rPr>
          <w:rFonts w:eastAsia="DejaVu Sans"/>
          <w:kern w:val="1"/>
          <w:lang w:eastAsia="hi-IN" w:bidi="hi-IN"/>
        </w:rPr>
        <w:t>сформировать готовность учащихся к обоснованному выбору профессии, карьеры, жизненного пути с учетом своих склонностей, способностей, состояния здоровья и потребностей рынка труда в специалистах.</w:t>
      </w:r>
    </w:p>
    <w:p w:rsidR="00266DA9" w:rsidRPr="00C05E8B" w:rsidRDefault="002B4FB5" w:rsidP="0062438D">
      <w:pPr>
        <w:widowControl w:val="0"/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В ходе занятий по этому разделу решаются следующие </w:t>
      </w:r>
      <w:r w:rsidRPr="00C05E8B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>задачи:</w:t>
      </w:r>
    </w:p>
    <w:p w:rsidR="0062438D" w:rsidRPr="00C05E8B" w:rsidRDefault="0062438D" w:rsidP="0062438D">
      <w:pPr>
        <w:widowControl w:val="0"/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2B4FB5" w:rsidRPr="00C05E8B" w:rsidRDefault="002B4FB5" w:rsidP="006C4B7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обобщить у учащихся знания о сферах трудовой деятельности, профессиях, карьере;</w:t>
      </w:r>
    </w:p>
    <w:p w:rsidR="002B4FB5" w:rsidRPr="00C05E8B" w:rsidRDefault="002B4FB5" w:rsidP="006C4B7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сформировать знания и умения объективно осуществлять самоанализ уровня развития своих профессионально важных качеств и соотносить их требованиями профессий, сфер трудовой деятельности к человеку;</w:t>
      </w:r>
    </w:p>
    <w:p w:rsidR="002B4FB5" w:rsidRPr="00C05E8B" w:rsidRDefault="002B4FB5" w:rsidP="006C4B7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развивать представление о народном хозяйстве и потребности в трудовой деятельности, самовоспитании, саморазвитии и самореализации;</w:t>
      </w:r>
    </w:p>
    <w:p w:rsidR="002B4FB5" w:rsidRPr="00C05E8B" w:rsidRDefault="002B4FB5" w:rsidP="006C4B7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воспитывать уважение к рабочему человеку.</w:t>
      </w:r>
      <w:r w:rsidR="00E23EC9"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 </w:t>
      </w:r>
    </w:p>
    <w:p w:rsidR="00266DA9" w:rsidRPr="00C05E8B" w:rsidRDefault="00266DA9" w:rsidP="0062438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E23EC9" w:rsidRPr="00C05E8B" w:rsidRDefault="00E23EC9" w:rsidP="00E23EC9">
      <w:pPr>
        <w:pStyle w:val="21"/>
        <w:ind w:firstLine="600"/>
        <w:jc w:val="both"/>
        <w:rPr>
          <w:b w:val="0"/>
          <w:sz w:val="24"/>
          <w:szCs w:val="24"/>
        </w:rPr>
      </w:pPr>
      <w:r w:rsidRPr="00C05E8B">
        <w:rPr>
          <w:b w:val="0"/>
          <w:sz w:val="24"/>
          <w:szCs w:val="24"/>
        </w:rPr>
        <w:t>Изучение учебного материала строится на индивидуальном подходе к учащимся, все занятия носят дифференцированный характер обучения. Практической,  самостоятельной работе учащихся в процессе обучения уделяется 60-70 % всего учебного времени.</w:t>
      </w:r>
    </w:p>
    <w:p w:rsidR="00E23EC9" w:rsidRPr="00C05E8B" w:rsidRDefault="00E23EC9" w:rsidP="00E23EC9">
      <w:pPr>
        <w:pStyle w:val="21"/>
        <w:ind w:firstLine="600"/>
        <w:jc w:val="both"/>
        <w:rPr>
          <w:b w:val="0"/>
          <w:sz w:val="24"/>
          <w:szCs w:val="24"/>
        </w:rPr>
      </w:pPr>
      <w:r w:rsidRPr="00C05E8B">
        <w:rPr>
          <w:b w:val="0"/>
          <w:sz w:val="24"/>
          <w:szCs w:val="24"/>
        </w:rPr>
        <w:lastRenderedPageBreak/>
        <w:t>Форма организации образовательного процесса – индивидуальная, индивидуально-групповая, групповая работа учащихся на занятии.</w:t>
      </w:r>
    </w:p>
    <w:p w:rsidR="00E23EC9" w:rsidRPr="00C05E8B" w:rsidRDefault="00E23EC9" w:rsidP="00E23EC9">
      <w:pPr>
        <w:pStyle w:val="21"/>
        <w:ind w:firstLine="600"/>
        <w:jc w:val="both"/>
        <w:rPr>
          <w:b w:val="0"/>
          <w:sz w:val="24"/>
          <w:szCs w:val="24"/>
        </w:rPr>
      </w:pPr>
      <w:r w:rsidRPr="00C05E8B">
        <w:rPr>
          <w:b w:val="0"/>
          <w:sz w:val="24"/>
          <w:szCs w:val="24"/>
        </w:rPr>
        <w:t xml:space="preserve">Успешной реализации задач программы способствует использование разнообразных методов и форм обучения: </w:t>
      </w:r>
    </w:p>
    <w:p w:rsidR="00E23EC9" w:rsidRPr="00C05E8B" w:rsidRDefault="00E23EC9" w:rsidP="00E23EC9">
      <w:pPr>
        <w:pStyle w:val="21"/>
        <w:ind w:firstLine="600"/>
        <w:jc w:val="both"/>
        <w:rPr>
          <w:b w:val="0"/>
          <w:sz w:val="24"/>
          <w:szCs w:val="24"/>
        </w:rPr>
      </w:pPr>
      <w:r w:rsidRPr="00C05E8B">
        <w:rPr>
          <w:b w:val="0"/>
          <w:sz w:val="24"/>
          <w:szCs w:val="24"/>
        </w:rPr>
        <w:t>- развивающая психологическая диагностика: комплекс психологических методик (диагностические методические процедуры; развивающие методические процедуры в виде интеллектуального и социально-психологического тренинга, сюжетно-ролевых и деловых игр), профессиональные пробы;</w:t>
      </w:r>
    </w:p>
    <w:p w:rsidR="008D29DD" w:rsidRPr="00C05E8B" w:rsidRDefault="008D29DD" w:rsidP="008D29DD">
      <w:pPr>
        <w:shd w:val="clear" w:color="auto" w:fill="FFFFFF"/>
        <w:autoSpaceDE w:val="0"/>
        <w:autoSpaceDN w:val="0"/>
        <w:adjustRightInd w:val="0"/>
        <w:spacing w:after="0" w:line="240" w:lineRule="auto"/>
        <w:ind w:left="600" w:firstLine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профдиагностические</w:t>
      </w:r>
      <w:proofErr w:type="spellEnd"/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методики:</w:t>
      </w:r>
    </w:p>
    <w:p w:rsidR="008D29DD" w:rsidRPr="00C05E8B" w:rsidRDefault="008D29DD" w:rsidP="008D29DD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опросник для выявления уровня готовности школьников к профессио</w:t>
      </w:r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нальному самоопределению;</w:t>
      </w:r>
    </w:p>
    <w:p w:rsidR="008D29DD" w:rsidRPr="00C05E8B" w:rsidRDefault="008D29DD" w:rsidP="008D29DD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карта интересов;</w:t>
      </w:r>
    </w:p>
    <w:p w:rsidR="008D29DD" w:rsidRPr="00C05E8B" w:rsidRDefault="008D29DD" w:rsidP="008D29DD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опросник профессиональной готовности (ОПГ); </w:t>
      </w:r>
    </w:p>
    <w:p w:rsidR="008D29DD" w:rsidRPr="00C05E8B" w:rsidRDefault="008D29DD" w:rsidP="008D29DD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анкета мотивов выбора профессии;</w:t>
      </w:r>
    </w:p>
    <w:p w:rsidR="008D29DD" w:rsidRPr="00C05E8B" w:rsidRDefault="008D29DD" w:rsidP="008D29DD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шкала потребностей в достижении;</w:t>
      </w:r>
    </w:p>
    <w:p w:rsidR="008D29DD" w:rsidRPr="00C05E8B" w:rsidRDefault="008D29DD" w:rsidP="008D29DD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опросник темперамента; </w:t>
      </w:r>
    </w:p>
    <w:p w:rsidR="008D29DD" w:rsidRPr="00C05E8B" w:rsidRDefault="008D29DD" w:rsidP="008D29DD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методика «Мой характер»;</w:t>
      </w:r>
    </w:p>
    <w:p w:rsidR="008D29DD" w:rsidRPr="00C05E8B" w:rsidRDefault="008D29DD" w:rsidP="008D29DD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методика определения склонностей;</w:t>
      </w:r>
    </w:p>
    <w:p w:rsidR="008D29DD" w:rsidRPr="00C05E8B" w:rsidRDefault="008D29DD" w:rsidP="008D29DD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 тест Дж. </w:t>
      </w:r>
      <w:proofErr w:type="spellStart"/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Холланда</w:t>
      </w:r>
      <w:proofErr w:type="spellEnd"/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«Тип личности»;</w:t>
      </w:r>
    </w:p>
    <w:p w:rsidR="008D29DD" w:rsidRPr="00C05E8B" w:rsidRDefault="008D29DD" w:rsidP="008D29DD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карта здоровья;</w:t>
      </w:r>
    </w:p>
    <w:p w:rsidR="008D29DD" w:rsidRPr="00C05E8B" w:rsidRDefault="008D29DD" w:rsidP="008D29DD">
      <w:pPr>
        <w:pStyle w:val="aa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 тест «Уровень самооценки»;</w:t>
      </w:r>
    </w:p>
    <w:p w:rsidR="008D29DD" w:rsidRPr="00C05E8B" w:rsidRDefault="008D29DD" w:rsidP="008D29DD">
      <w:pPr>
        <w:pStyle w:val="21"/>
        <w:numPr>
          <w:ilvl w:val="0"/>
          <w:numId w:val="13"/>
        </w:numPr>
        <w:jc w:val="both"/>
        <w:rPr>
          <w:b w:val="0"/>
          <w:sz w:val="24"/>
          <w:szCs w:val="24"/>
        </w:rPr>
      </w:pPr>
      <w:r w:rsidRPr="00C05E8B">
        <w:rPr>
          <w:b w:val="0"/>
          <w:color w:val="000000"/>
          <w:sz w:val="24"/>
          <w:szCs w:val="24"/>
        </w:rPr>
        <w:t>-    карта самоконтроля готовности к профессиональному самоопределе</w:t>
      </w:r>
      <w:r w:rsidRPr="00C05E8B">
        <w:rPr>
          <w:b w:val="0"/>
          <w:color w:val="000000"/>
          <w:sz w:val="24"/>
          <w:szCs w:val="24"/>
        </w:rPr>
        <w:softHyphen/>
        <w:t>нию</w:t>
      </w:r>
    </w:p>
    <w:p w:rsidR="00E23EC9" w:rsidRPr="00C05E8B" w:rsidRDefault="00E23EC9" w:rsidP="00E23EC9">
      <w:pPr>
        <w:pStyle w:val="21"/>
        <w:ind w:firstLine="600"/>
        <w:jc w:val="both"/>
        <w:rPr>
          <w:b w:val="0"/>
          <w:sz w:val="24"/>
          <w:szCs w:val="24"/>
        </w:rPr>
      </w:pPr>
      <w:r w:rsidRPr="00C05E8B">
        <w:rPr>
          <w:b w:val="0"/>
          <w:sz w:val="24"/>
          <w:szCs w:val="24"/>
        </w:rPr>
        <w:t>- традиционные методы: беседа, лекция;</w:t>
      </w:r>
    </w:p>
    <w:p w:rsidR="00E23EC9" w:rsidRPr="00C05E8B" w:rsidRDefault="00E23EC9" w:rsidP="00E23EC9">
      <w:pPr>
        <w:pStyle w:val="21"/>
        <w:ind w:firstLine="600"/>
        <w:jc w:val="both"/>
        <w:rPr>
          <w:b w:val="0"/>
          <w:sz w:val="24"/>
          <w:szCs w:val="24"/>
        </w:rPr>
      </w:pPr>
      <w:r w:rsidRPr="00C05E8B">
        <w:rPr>
          <w:b w:val="0"/>
          <w:sz w:val="24"/>
          <w:szCs w:val="24"/>
        </w:rPr>
        <w:t>- информационно-поисковые методы: метод проблемного изложения, метод учебного диспута, методы организации исследовательской работы;</w:t>
      </w:r>
    </w:p>
    <w:p w:rsidR="00E23EC9" w:rsidRPr="00C05E8B" w:rsidRDefault="00E23EC9" w:rsidP="00E23EC9">
      <w:pPr>
        <w:pStyle w:val="21"/>
        <w:ind w:firstLine="600"/>
        <w:jc w:val="both"/>
        <w:rPr>
          <w:b w:val="0"/>
          <w:sz w:val="24"/>
          <w:szCs w:val="24"/>
        </w:rPr>
      </w:pPr>
      <w:r w:rsidRPr="00C05E8B">
        <w:rPr>
          <w:b w:val="0"/>
          <w:sz w:val="24"/>
          <w:szCs w:val="24"/>
        </w:rPr>
        <w:t>- наблюдение в процессе проведения экскурсий, выставок;</w:t>
      </w:r>
    </w:p>
    <w:p w:rsidR="00E23EC9" w:rsidRPr="00C05E8B" w:rsidRDefault="00E23EC9" w:rsidP="00E23EC9">
      <w:pPr>
        <w:pStyle w:val="21"/>
        <w:ind w:firstLine="600"/>
        <w:jc w:val="both"/>
        <w:rPr>
          <w:b w:val="0"/>
          <w:sz w:val="24"/>
          <w:szCs w:val="24"/>
        </w:rPr>
      </w:pPr>
      <w:r w:rsidRPr="00C05E8B">
        <w:rPr>
          <w:b w:val="0"/>
          <w:sz w:val="24"/>
          <w:szCs w:val="24"/>
        </w:rPr>
        <w:t xml:space="preserve">- практическая,  самостоятельная работа учащихся; </w:t>
      </w:r>
    </w:p>
    <w:p w:rsidR="00E23EC9" w:rsidRPr="00C05E8B" w:rsidRDefault="00E23EC9" w:rsidP="00E23EC9">
      <w:pPr>
        <w:pStyle w:val="21"/>
        <w:ind w:firstLine="600"/>
        <w:jc w:val="both"/>
        <w:rPr>
          <w:b w:val="0"/>
          <w:sz w:val="24"/>
          <w:szCs w:val="24"/>
        </w:rPr>
      </w:pPr>
      <w:r w:rsidRPr="00C05E8B">
        <w:rPr>
          <w:sz w:val="24"/>
          <w:szCs w:val="24"/>
        </w:rPr>
        <w:t xml:space="preserve">- </w:t>
      </w:r>
      <w:proofErr w:type="spellStart"/>
      <w:r w:rsidRPr="00C05E8B">
        <w:rPr>
          <w:b w:val="0"/>
          <w:sz w:val="24"/>
          <w:szCs w:val="24"/>
        </w:rPr>
        <w:t>профконсультации</w:t>
      </w:r>
      <w:proofErr w:type="spellEnd"/>
      <w:r w:rsidRPr="00C05E8B">
        <w:rPr>
          <w:b w:val="0"/>
          <w:sz w:val="24"/>
          <w:szCs w:val="24"/>
        </w:rPr>
        <w:t>.</w:t>
      </w:r>
    </w:p>
    <w:p w:rsidR="0062438D" w:rsidRPr="00C05E8B" w:rsidRDefault="00266DA9" w:rsidP="0062438D">
      <w:pPr>
        <w:pStyle w:val="ab"/>
        <w:ind w:left="57" w:right="57" w:firstLine="851"/>
      </w:pPr>
      <w:r w:rsidRPr="00C05E8B">
        <w:rPr>
          <w:rFonts w:eastAsia="Calibri"/>
          <w:lang w:eastAsia="ar-SA"/>
        </w:rPr>
        <w:t>При планировании занятий необходимо уделить внимание текущему и итоговому контролю, применяя различные формы проверки (тесты, карточки, кроссворда и др.</w:t>
      </w:r>
      <w:r w:rsidR="0062438D" w:rsidRPr="00C05E8B">
        <w:rPr>
          <w:rFonts w:eastAsia="Calibri"/>
          <w:lang w:eastAsia="ar-SA"/>
        </w:rPr>
        <w:t xml:space="preserve">) </w:t>
      </w:r>
      <w:r w:rsidR="0062438D" w:rsidRPr="00C05E8B">
        <w:t>Проведение занятий с учащимися предполагает использование Интернета. На каждом занятии предусматривается включение учащихся в практическую деятельность, включающую в себя работу с диагностическими методиками.</w:t>
      </w:r>
    </w:p>
    <w:p w:rsidR="0062438D" w:rsidRPr="00C05E8B" w:rsidRDefault="0062438D" w:rsidP="0062438D">
      <w:pPr>
        <w:pStyle w:val="ae"/>
        <w:spacing w:before="0" w:after="0"/>
        <w:rPr>
          <w:b w:val="0"/>
        </w:rPr>
      </w:pPr>
      <w:r w:rsidRPr="00C05E8B">
        <w:t xml:space="preserve"> </w:t>
      </w:r>
      <w:r w:rsidRPr="00C05E8B">
        <w:rPr>
          <w:b w:val="0"/>
        </w:rPr>
        <w:t>Заключительные занятия целесообразно провести в виде работы учащихся над творческим проектом</w:t>
      </w:r>
      <w:r w:rsidRPr="00C05E8B">
        <w:rPr>
          <w:color w:val="000000"/>
          <w:spacing w:val="-3"/>
        </w:rPr>
        <w:t xml:space="preserve">  «Моя профессия», </w:t>
      </w:r>
      <w:r w:rsidRPr="00C05E8B">
        <w:rPr>
          <w:b w:val="0"/>
          <w:color w:val="000000"/>
          <w:spacing w:val="-3"/>
        </w:rPr>
        <w:t>сочинение</w:t>
      </w:r>
      <w:r w:rsidRPr="00C05E8B">
        <w:rPr>
          <w:color w:val="000000"/>
          <w:spacing w:val="-3"/>
        </w:rPr>
        <w:t xml:space="preserve"> «Образ будущего».</w:t>
      </w:r>
    </w:p>
    <w:p w:rsidR="00266DA9" w:rsidRPr="00C05E8B" w:rsidRDefault="00266DA9" w:rsidP="0062438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438D" w:rsidRPr="00C05E8B" w:rsidRDefault="0062438D" w:rsidP="0062438D">
      <w:pPr>
        <w:tabs>
          <w:tab w:val="left" w:pos="708"/>
        </w:tabs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выполнения данной программы </w:t>
      </w:r>
      <w:r w:rsidRPr="00C05E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учащиеся должны знать: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значение профессионального самоопределения;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понятие о профессиях профессиональной деятельности;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типичные ошибки при выборе профессии;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правила выбора профессии;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характеристику профессий по общим признакам профессиональной деятельности;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типы, классы, отделы и группы профессий;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формулу выбора профессии;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 xml:space="preserve">- понятие о </w:t>
      </w:r>
      <w:proofErr w:type="spellStart"/>
      <w:r w:rsidRPr="00C05E8B">
        <w:rPr>
          <w:rFonts w:ascii="Times New Roman" w:hAnsi="Times New Roman" w:cs="Times New Roman"/>
          <w:sz w:val="24"/>
          <w:szCs w:val="24"/>
        </w:rPr>
        <w:t>профессиограмме</w:t>
      </w:r>
      <w:proofErr w:type="spellEnd"/>
      <w:r w:rsidRPr="00C05E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5E8B">
        <w:rPr>
          <w:rFonts w:ascii="Times New Roman" w:hAnsi="Times New Roman" w:cs="Times New Roman"/>
          <w:sz w:val="24"/>
          <w:szCs w:val="24"/>
        </w:rPr>
        <w:t>профессиографии</w:t>
      </w:r>
      <w:proofErr w:type="spellEnd"/>
      <w:r w:rsidRPr="00C05E8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5E8B">
        <w:rPr>
          <w:rFonts w:ascii="Times New Roman" w:hAnsi="Times New Roman" w:cs="Times New Roman"/>
          <w:sz w:val="24"/>
          <w:szCs w:val="24"/>
        </w:rPr>
        <w:t>психограмме</w:t>
      </w:r>
      <w:proofErr w:type="spellEnd"/>
      <w:r w:rsidRPr="00C05E8B">
        <w:rPr>
          <w:rFonts w:ascii="Times New Roman" w:hAnsi="Times New Roman" w:cs="Times New Roman"/>
          <w:sz w:val="24"/>
          <w:szCs w:val="24"/>
        </w:rPr>
        <w:t>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 xml:space="preserve">- схему </w:t>
      </w:r>
      <w:proofErr w:type="spellStart"/>
      <w:r w:rsidRPr="00C05E8B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C05E8B">
        <w:rPr>
          <w:rFonts w:ascii="Times New Roman" w:hAnsi="Times New Roman" w:cs="Times New Roman"/>
          <w:sz w:val="24"/>
          <w:szCs w:val="24"/>
        </w:rPr>
        <w:t>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уровни самооценки;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понятие об интересах, мотивах и ценностях профессионального труда;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понятие о задатках и способностях личности;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понятие о таланте и гениальности;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виды интересов, способностей;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lastRenderedPageBreak/>
        <w:t>- ведущие свойства специальных способностей;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понятие о темпераменте;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особенности проявления основных типов темперамента в учебной и профессиональной деятельности;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понятие о характере;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группы черт характера и их проявление в профессиональной деятельности;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психические процессы важные для профессионального самоопределения;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условия формирования мотивов;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классификацию мотивов деятельности;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основные требования при составлении личного профессионального плана;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схему профессионального личного плана;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критерии профессиональной компетентности;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понятие о профессиональной карьере;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способы подготовки к профессиональной карьере;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значение творческого потенциала человека, карьеры;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понятие о профпригодности;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степени профессиональной пригодности;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методы изучения личности и определения пригодности к профессии;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понятие о неблагоприятных производственных факторах;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типы профессий по медицинским противопоказаниям;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понятие о профессиональной пробе;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роль профессиональных проб в профессиональном самоопределении;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 xml:space="preserve">- понятие о </w:t>
      </w:r>
      <w:proofErr w:type="spellStart"/>
      <w:r w:rsidRPr="00C05E8B">
        <w:rPr>
          <w:rFonts w:ascii="Times New Roman" w:hAnsi="Times New Roman" w:cs="Times New Roman"/>
          <w:sz w:val="24"/>
          <w:szCs w:val="24"/>
        </w:rPr>
        <w:t>профконсультации</w:t>
      </w:r>
      <w:proofErr w:type="spellEnd"/>
      <w:r w:rsidRPr="00C05E8B">
        <w:rPr>
          <w:rFonts w:ascii="Times New Roman" w:hAnsi="Times New Roman" w:cs="Times New Roman"/>
          <w:sz w:val="24"/>
          <w:szCs w:val="24"/>
        </w:rPr>
        <w:t>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типы профессиональной консультации;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условия оптимального выбора профессии;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уровень развития своих профессионально важных качеств;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сферы трудовой деятельности;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понятие о рынке и трудовом контракте;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функции рынка;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структуру рынка;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механизм функционирования рынка труда;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состояние рынка труда и его требования к профессионалу;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типы учебных заведений для профессиональной подготовки специалистов данных отраслей.</w:t>
      </w:r>
    </w:p>
    <w:p w:rsidR="0062438D" w:rsidRPr="00C05E8B" w:rsidRDefault="0062438D" w:rsidP="0062438D">
      <w:pPr>
        <w:spacing w:after="0" w:line="240" w:lineRule="auto"/>
        <w:ind w:left="57" w:right="5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полученных знаний </w:t>
      </w:r>
      <w:r w:rsidRPr="00C05E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учащиеся должны уметь: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соотносить свои индивидуальные особенности с требованиями конкретной профессии;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 xml:space="preserve">- составлять формулу выбора профессии, </w:t>
      </w:r>
      <w:proofErr w:type="spellStart"/>
      <w:r w:rsidRPr="00C05E8B">
        <w:rPr>
          <w:rFonts w:ascii="Times New Roman" w:hAnsi="Times New Roman" w:cs="Times New Roman"/>
          <w:sz w:val="24"/>
          <w:szCs w:val="24"/>
        </w:rPr>
        <w:t>профессиограмму</w:t>
      </w:r>
      <w:proofErr w:type="spellEnd"/>
      <w:r w:rsidRPr="00C05E8B">
        <w:rPr>
          <w:rFonts w:ascii="Times New Roman" w:hAnsi="Times New Roman" w:cs="Times New Roman"/>
          <w:sz w:val="24"/>
          <w:szCs w:val="24"/>
        </w:rPr>
        <w:t xml:space="preserve"> профессии;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составлять личный профессиональный план и мобильно изменять его;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определять и обосновывать тип, класс, отдел и группу будущей профессии;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5E8B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 w:rsidRPr="00C05E8B">
        <w:rPr>
          <w:rFonts w:ascii="Times New Roman" w:hAnsi="Times New Roman" w:cs="Times New Roman"/>
          <w:sz w:val="24"/>
          <w:szCs w:val="24"/>
        </w:rPr>
        <w:t>приѐмы</w:t>
      </w:r>
      <w:proofErr w:type="spellEnd"/>
      <w:r w:rsidRPr="00C05E8B">
        <w:rPr>
          <w:rFonts w:ascii="Times New Roman" w:hAnsi="Times New Roman" w:cs="Times New Roman"/>
          <w:sz w:val="24"/>
          <w:szCs w:val="24"/>
        </w:rPr>
        <w:t xml:space="preserve"> самосовершенствования в учебной и трудовой деятельности;</w:t>
      </w:r>
      <w:proofErr w:type="gramEnd"/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определять уровень своей самооценки, тип темперамента, мышления;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 xml:space="preserve">- определять свои интересы, склонности, способности к тому или иному виду </w:t>
      </w:r>
      <w:proofErr w:type="spellStart"/>
      <w:proofErr w:type="gramStart"/>
      <w:r w:rsidRPr="00C05E8B">
        <w:rPr>
          <w:rFonts w:ascii="Times New Roman" w:hAnsi="Times New Roman" w:cs="Times New Roman"/>
          <w:sz w:val="24"/>
          <w:szCs w:val="24"/>
        </w:rPr>
        <w:t>профессиональ</w:t>
      </w:r>
      <w:proofErr w:type="spellEnd"/>
      <w:r w:rsidRPr="00C05E8B">
        <w:rPr>
          <w:rFonts w:ascii="Times New Roman" w:hAnsi="Times New Roman" w:cs="Times New Roman"/>
          <w:sz w:val="24"/>
          <w:szCs w:val="24"/>
        </w:rPr>
        <w:t>-ной</w:t>
      </w:r>
      <w:proofErr w:type="gramEnd"/>
      <w:r w:rsidRPr="00C05E8B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выявлять тип памяти;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исследовать логическую, механическую и произвольную память;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 xml:space="preserve">- определять </w:t>
      </w:r>
      <w:proofErr w:type="spellStart"/>
      <w:r w:rsidRPr="00C05E8B">
        <w:rPr>
          <w:rFonts w:ascii="Times New Roman" w:hAnsi="Times New Roman" w:cs="Times New Roman"/>
          <w:sz w:val="24"/>
          <w:szCs w:val="24"/>
        </w:rPr>
        <w:t>объѐм</w:t>
      </w:r>
      <w:proofErr w:type="spellEnd"/>
      <w:r w:rsidRPr="00C05E8B">
        <w:rPr>
          <w:rFonts w:ascii="Times New Roman" w:hAnsi="Times New Roman" w:cs="Times New Roman"/>
          <w:sz w:val="24"/>
          <w:szCs w:val="24"/>
        </w:rPr>
        <w:t xml:space="preserve"> внимания; 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концентрации своего внимания;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пользоваться сведениями о путях получения профессионального образования;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 xml:space="preserve">- анализировать </w:t>
      </w:r>
      <w:proofErr w:type="spellStart"/>
      <w:r w:rsidRPr="00C05E8B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C05E8B">
        <w:rPr>
          <w:rFonts w:ascii="Times New Roman" w:hAnsi="Times New Roman" w:cs="Times New Roman"/>
          <w:sz w:val="24"/>
          <w:szCs w:val="24"/>
        </w:rPr>
        <w:t xml:space="preserve">, информацию о профессиях по общим признакам </w:t>
      </w:r>
      <w:proofErr w:type="spellStart"/>
      <w:r w:rsidRPr="00C05E8B">
        <w:rPr>
          <w:rFonts w:ascii="Times New Roman" w:hAnsi="Times New Roman" w:cs="Times New Roman"/>
          <w:sz w:val="24"/>
          <w:szCs w:val="24"/>
        </w:rPr>
        <w:t>профес</w:t>
      </w:r>
      <w:proofErr w:type="spellEnd"/>
      <w:r w:rsidRPr="00C05E8B">
        <w:rPr>
          <w:rFonts w:ascii="Times New Roman" w:hAnsi="Times New Roman" w:cs="Times New Roman"/>
          <w:sz w:val="24"/>
          <w:szCs w:val="24"/>
        </w:rPr>
        <w:t>-</w:t>
      </w:r>
    </w:p>
    <w:p w:rsidR="00C7750A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5E8B">
        <w:rPr>
          <w:rFonts w:ascii="Times New Roman" w:hAnsi="Times New Roman" w:cs="Times New Roman"/>
          <w:sz w:val="24"/>
          <w:szCs w:val="24"/>
        </w:rPr>
        <w:t>сиональной</w:t>
      </w:r>
      <w:proofErr w:type="spellEnd"/>
      <w:r w:rsidRPr="00C05E8B">
        <w:rPr>
          <w:rFonts w:ascii="Times New Roman" w:hAnsi="Times New Roman" w:cs="Times New Roman"/>
          <w:sz w:val="24"/>
          <w:szCs w:val="24"/>
        </w:rPr>
        <w:t xml:space="preserve"> деятельности, а также о современных формах и методах хозяйствования в </w:t>
      </w:r>
      <w:proofErr w:type="spellStart"/>
      <w:proofErr w:type="gramStart"/>
      <w:r w:rsidRPr="00C05E8B">
        <w:rPr>
          <w:rFonts w:ascii="Times New Roman" w:hAnsi="Times New Roman" w:cs="Times New Roman"/>
          <w:sz w:val="24"/>
          <w:szCs w:val="24"/>
        </w:rPr>
        <w:t>усло-виях</w:t>
      </w:r>
      <w:proofErr w:type="spellEnd"/>
      <w:proofErr w:type="gramEnd"/>
      <w:r w:rsidRPr="00C05E8B">
        <w:rPr>
          <w:rFonts w:ascii="Times New Roman" w:hAnsi="Times New Roman" w:cs="Times New Roman"/>
          <w:sz w:val="24"/>
          <w:szCs w:val="24"/>
        </w:rPr>
        <w:t xml:space="preserve"> рынка;</w:t>
      </w:r>
    </w:p>
    <w:p w:rsidR="0062438D" w:rsidRPr="00C05E8B" w:rsidRDefault="00C7750A" w:rsidP="00C77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5E8B">
        <w:rPr>
          <w:rFonts w:ascii="Times New Roman" w:hAnsi="Times New Roman" w:cs="Times New Roman"/>
          <w:sz w:val="24"/>
          <w:szCs w:val="24"/>
        </w:rPr>
        <w:t>- составлять собственное резюме</w:t>
      </w:r>
      <w:proofErr w:type="gramStart"/>
      <w:r w:rsidRPr="00C05E8B">
        <w:rPr>
          <w:rFonts w:ascii="Times New Roman" w:hAnsi="Times New Roman" w:cs="Times New Roman"/>
          <w:sz w:val="24"/>
          <w:szCs w:val="24"/>
        </w:rPr>
        <w:t>;</w:t>
      </w:r>
      <w:r w:rsidR="0062438D"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23EC9" w:rsidRPr="00C05E8B" w:rsidRDefault="00E23EC9" w:rsidP="00266DA9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</w:p>
    <w:p w:rsidR="002B4FB5" w:rsidRPr="00C05E8B" w:rsidRDefault="002B4FB5" w:rsidP="00E23EC9">
      <w:pPr>
        <w:pStyle w:val="aa"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На реализацию данного направления в учебном плане </w:t>
      </w:r>
      <w:proofErr w:type="gramStart"/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выделен</w:t>
      </w:r>
      <w:proofErr w:type="gramEnd"/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1 ч. в неделю из базовой части (34 часа):</w:t>
      </w:r>
    </w:p>
    <w:p w:rsidR="002B4FB5" w:rsidRPr="00C05E8B" w:rsidRDefault="002B4FB5" w:rsidP="002B4FB5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05E8B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>Профессиональное самоопределение</w:t>
      </w:r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 xml:space="preserve"> – 23 часа</w:t>
      </w:r>
    </w:p>
    <w:p w:rsidR="002B4FB5" w:rsidRPr="00C05E8B" w:rsidRDefault="002B4FB5" w:rsidP="002B4FB5">
      <w:pPr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Технология основных сфер профессиональной деятельности –11 часов.</w:t>
      </w:r>
    </w:p>
    <w:p w:rsidR="002B4FB5" w:rsidRPr="00C05E8B" w:rsidRDefault="002B4FB5" w:rsidP="002B4FB5">
      <w:pPr>
        <w:widowControl w:val="0"/>
        <w:suppressAutoHyphens/>
        <w:spacing w:after="0" w:line="240" w:lineRule="auto"/>
        <w:ind w:firstLine="52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C05E8B"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  <w:t>Для реализации тематического планирования используется учебник «Технология» 9 класса, под ред. В.Д. Симоненко, 2010.</w:t>
      </w:r>
    </w:p>
    <w:p w:rsidR="00266DA9" w:rsidRPr="00C05E8B" w:rsidRDefault="00266DA9" w:rsidP="00C05E8B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C05E8B" w:rsidP="00266DA9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Тематический план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545"/>
        <w:gridCol w:w="850"/>
        <w:gridCol w:w="1276"/>
        <w:gridCol w:w="1134"/>
        <w:gridCol w:w="992"/>
        <w:gridCol w:w="1276"/>
        <w:gridCol w:w="992"/>
      </w:tblGrid>
      <w:tr w:rsidR="002B4FB5" w:rsidRPr="00C05E8B" w:rsidTr="002B4FB5">
        <w:tc>
          <w:tcPr>
            <w:tcW w:w="283" w:type="dxa"/>
            <w:vMerge w:val="restart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5" w:type="dxa"/>
            <w:vMerge w:val="restart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разделов (тем)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2B4FB5" w:rsidRPr="00C05E8B" w:rsidTr="002B4FB5">
        <w:tc>
          <w:tcPr>
            <w:tcW w:w="283" w:type="dxa"/>
            <w:vMerge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</w:t>
            </w:r>
          </w:p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</w:t>
            </w:r>
            <w:proofErr w:type="spellEnd"/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ческая</w:t>
            </w:r>
            <w:proofErr w:type="spellEnd"/>
          </w:p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99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Повто-рение</w:t>
            </w:r>
            <w:proofErr w:type="spellEnd"/>
            <w:proofErr w:type="gramEnd"/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99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Резерв-</w:t>
            </w:r>
            <w:proofErr w:type="spellStart"/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часы</w:t>
            </w:r>
          </w:p>
        </w:tc>
      </w:tr>
      <w:tr w:rsidR="002B4FB5" w:rsidRPr="00C05E8B" w:rsidTr="002B4FB5">
        <w:tc>
          <w:tcPr>
            <w:tcW w:w="283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B4FB5" w:rsidRPr="00C05E8B" w:rsidTr="002B4FB5">
        <w:tc>
          <w:tcPr>
            <w:tcW w:w="283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850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4FB5" w:rsidRPr="00C05E8B" w:rsidTr="002B4FB5">
        <w:tc>
          <w:tcPr>
            <w:tcW w:w="283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основных сфер профессиональной деятельности</w:t>
            </w:r>
          </w:p>
        </w:tc>
        <w:tc>
          <w:tcPr>
            <w:tcW w:w="850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B4FB5" w:rsidRPr="00C05E8B" w:rsidTr="002B4FB5">
        <w:tc>
          <w:tcPr>
            <w:tcW w:w="3828" w:type="dxa"/>
            <w:gridSpan w:val="2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B4FB5" w:rsidRPr="00C05E8B" w:rsidRDefault="002B4FB5" w:rsidP="002B4FB5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C05E8B" w:rsidP="00C05E8B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 – тематический план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8646"/>
      </w:tblGrid>
      <w:tr w:rsidR="002B4FB5" w:rsidRPr="00C05E8B" w:rsidTr="002B4FB5">
        <w:tc>
          <w:tcPr>
            <w:tcW w:w="170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64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Профессиональное самоопределение</w:t>
            </w:r>
          </w:p>
        </w:tc>
      </w:tr>
      <w:tr w:rsidR="002B4FB5" w:rsidRPr="00C05E8B" w:rsidTr="002B4FB5">
        <w:tc>
          <w:tcPr>
            <w:tcW w:w="170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B4FB5" w:rsidRPr="00C05E8B" w:rsidTr="002B4FB5">
        <w:tc>
          <w:tcPr>
            <w:tcW w:w="170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и задачи</w:t>
            </w:r>
          </w:p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изучения </w:t>
            </w:r>
          </w:p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646" w:type="dxa"/>
            <w:shd w:val="clear" w:color="auto" w:fill="auto"/>
          </w:tcPr>
          <w:p w:rsidR="002B4FB5" w:rsidRPr="00C05E8B" w:rsidRDefault="002B4FB5" w:rsidP="002B4FB5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знакомство с миром профессий. Вооружить учащихся знаниями о различных профессиях, правилами выбора профессиональной деятельности и требованиями которые предъявляют профессии к человеку, изучить свои интересы, склонности, способности состояние, состояние здоровья и индивидуальные личностные особенности.</w:t>
            </w:r>
          </w:p>
        </w:tc>
      </w:tr>
      <w:tr w:rsidR="002B4FB5" w:rsidRPr="00C05E8B" w:rsidTr="002B4FB5">
        <w:tc>
          <w:tcPr>
            <w:tcW w:w="170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результатам освоения  программы учебного предмета (курса) </w:t>
            </w:r>
          </w:p>
        </w:tc>
        <w:tc>
          <w:tcPr>
            <w:tcW w:w="864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E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Личностные результаты: </w:t>
            </w:r>
            <w:r w:rsidRPr="00C05E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прояв</w:t>
            </w:r>
            <w:r w:rsidRPr="00C05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самостоятельность и личную ответственность за свои поступки на основе представлений о нравственных нормах,  доброжелательность и эмоционально-нравственную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 и упорство в достижении поставленной цели.</w:t>
            </w:r>
          </w:p>
          <w:p w:rsidR="002B4FB5" w:rsidRPr="00C05E8B" w:rsidRDefault="002B4FB5" w:rsidP="002B4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2B4FB5" w:rsidRPr="00C05E8B" w:rsidRDefault="002B4FB5" w:rsidP="002B4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5E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C05E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результаты: 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цели своего обучения, постановка и формулировка для себя новых задач в учебе и познавательной деятельности; умение ориентироваться в мире профессий;</w:t>
            </w:r>
          </w:p>
          <w:p w:rsidR="002B4FB5" w:rsidRPr="00C05E8B" w:rsidRDefault="002B4FB5" w:rsidP="002B4F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2B4FB5" w:rsidRPr="00C05E8B" w:rsidRDefault="002B4FB5" w:rsidP="002B4F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Предметные результаты:</w:t>
            </w:r>
          </w:p>
          <w:p w:rsidR="002B4FB5" w:rsidRPr="00C05E8B" w:rsidRDefault="002B4FB5" w:rsidP="002B4F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Выпускник научится: </w:t>
            </w:r>
            <w:r w:rsidRPr="00C05E8B">
              <w:rPr>
                <w:rFonts w:ascii="Times New Roman" w:eastAsia="DejaVu San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      </w:r>
          </w:p>
          <w:p w:rsidR="002B4FB5" w:rsidRDefault="002B4FB5" w:rsidP="002B4F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Выпускник получит возможность научиться: </w:t>
            </w: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планировать профессиональную карьеру; рационально выбирать пути продолжения образования или трудоустройства; ориентироваться в информации по трудоустройству и продолжению образования. </w:t>
            </w:r>
          </w:p>
          <w:p w:rsidR="00C05E8B" w:rsidRDefault="00C05E8B" w:rsidP="002B4F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C05E8B" w:rsidRPr="00C05E8B" w:rsidRDefault="00C05E8B" w:rsidP="002B4F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B4FB5" w:rsidRPr="00C05E8B" w:rsidTr="002B4FB5">
        <w:tc>
          <w:tcPr>
            <w:tcW w:w="170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</w:p>
        </w:tc>
        <w:tc>
          <w:tcPr>
            <w:tcW w:w="864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 основных сфер профессиональной деятельности</w:t>
            </w:r>
          </w:p>
        </w:tc>
      </w:tr>
      <w:tr w:rsidR="002B4FB5" w:rsidRPr="00C05E8B" w:rsidTr="002B4FB5">
        <w:tc>
          <w:tcPr>
            <w:tcW w:w="170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646" w:type="dxa"/>
            <w:shd w:val="clear" w:color="auto" w:fill="auto"/>
            <w:vAlign w:val="center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B4FB5" w:rsidRPr="00C05E8B" w:rsidTr="002B4FB5">
        <w:tc>
          <w:tcPr>
            <w:tcW w:w="170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и задачи</w:t>
            </w:r>
          </w:p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изучения </w:t>
            </w:r>
          </w:p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64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Дать общие сведения о видах производственных сфер (индустриальное, земледелие и животноводство, легкая и пищевая промышленность, торговля и общественное питание, </w:t>
            </w:r>
            <w:proofErr w:type="spellStart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арттехника</w:t>
            </w:r>
            <w:proofErr w:type="spellEnd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перспективные технологии, социальная, предпринимательство, управленческая деятельность). </w:t>
            </w:r>
          </w:p>
        </w:tc>
      </w:tr>
      <w:tr w:rsidR="002B4FB5" w:rsidRPr="00C05E8B" w:rsidTr="002B4FB5">
        <w:tc>
          <w:tcPr>
            <w:tcW w:w="1702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</w:t>
            </w:r>
          </w:p>
          <w:p w:rsidR="002B4FB5" w:rsidRPr="00C05E8B" w:rsidRDefault="002B4FB5" w:rsidP="002B4F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результатам освоения  программы учебного предмета (курса) </w:t>
            </w:r>
          </w:p>
        </w:tc>
        <w:tc>
          <w:tcPr>
            <w:tcW w:w="8646" w:type="dxa"/>
            <w:shd w:val="clear" w:color="auto" w:fill="auto"/>
          </w:tcPr>
          <w:p w:rsidR="002B4FB5" w:rsidRPr="00C05E8B" w:rsidRDefault="002B4FB5" w:rsidP="002B4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E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Личностные результаты: </w:t>
            </w:r>
            <w:r w:rsidRPr="00C05E8B">
              <w:rPr>
                <w:rFonts w:ascii="Times New Roman" w:eastAsia="DejaVu San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проявлять самостоятельность и личную ответственность за свои поступки на основе представлений о нравственных нормах,  доброжелательность и эмоционально-нравственную отзывчивость, понимание и сопереживание чувствам других людей; проявлять положительные качества личности, дисциплинированность, трудолюбие и упорство в достижении поставленной цели.</w:t>
            </w:r>
          </w:p>
          <w:p w:rsidR="002B4FB5" w:rsidRPr="00C05E8B" w:rsidRDefault="002B4FB5" w:rsidP="002B4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</w:p>
          <w:p w:rsidR="002B4FB5" w:rsidRPr="00C05E8B" w:rsidRDefault="002B4FB5" w:rsidP="002B4F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5E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C05E8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результаты: 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цели своего обучения, постановка и формулировка для себя новых задач в учебе и познавательной деятельности; умение ориентироваться в мире профессий;</w:t>
            </w:r>
          </w:p>
          <w:p w:rsidR="002B4FB5" w:rsidRPr="00C05E8B" w:rsidRDefault="002B4FB5" w:rsidP="002B4F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  <w:p w:rsidR="002B4FB5" w:rsidRPr="00C05E8B" w:rsidRDefault="002B4FB5" w:rsidP="002B4F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Предметные результаты:</w:t>
            </w:r>
          </w:p>
          <w:p w:rsidR="002B4FB5" w:rsidRPr="00C05E8B" w:rsidRDefault="002B4FB5" w:rsidP="002B4FB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 xml:space="preserve">Выпускник научится: </w:t>
            </w:r>
            <w:r w:rsidRPr="00C05E8B">
              <w:rPr>
                <w:rFonts w:ascii="Times New Roman" w:eastAsia="DejaVu San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определять виды производственных сфер, планировать варианты личной профессиональной карьеры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труда.</w:t>
            </w:r>
          </w:p>
          <w:p w:rsidR="002B4FB5" w:rsidRPr="00C05E8B" w:rsidRDefault="002B4FB5" w:rsidP="002B4FB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Выпускник получит возможность научиться: </w:t>
            </w:r>
            <w:r w:rsidRPr="00C05E8B">
              <w:rPr>
                <w:rFonts w:ascii="Times New Roman" w:eastAsia="DejaVu Sans" w:hAnsi="Times New Roman" w:cs="Times New Roman"/>
                <w:bCs/>
                <w:iCs/>
                <w:kern w:val="1"/>
                <w:sz w:val="24"/>
                <w:szCs w:val="24"/>
                <w:lang w:eastAsia="hi-IN" w:bidi="hi-IN"/>
              </w:rPr>
              <w:t>планировать профессиональную карьеру; рационально выбирать пути продолжения образования или трудоустройства; ориентироваться в информации по трудоустройству и продолжению образования.</w:t>
            </w:r>
          </w:p>
        </w:tc>
      </w:tr>
    </w:tbl>
    <w:p w:rsidR="0062438D" w:rsidRPr="00C05E8B" w:rsidRDefault="0062438D" w:rsidP="006243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Результативность</w:t>
      </w:r>
    </w:p>
    <w:p w:rsidR="0062438D" w:rsidRPr="00C05E8B" w:rsidRDefault="0062438D" w:rsidP="0062438D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основной средней школы в соответствии со своими познавательными и профессиональными интересами получают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предпрофильную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по различным профессиям, овладевают общими способами организации практической деятельности. Они уточняют жизненные и профессиональные планы, намечают пути получения профессионального образования и трудоустройства. Учет региональных и национальных особенностей рынка труда при определении профиля обучения обеспечит обоснованный выбор выпускниками общеобразовательных учреждений направления и уровня дальнейшего профессионального образования. </w:t>
      </w:r>
    </w:p>
    <w:p w:rsidR="002B4FB5" w:rsidRPr="00C05E8B" w:rsidRDefault="002B4FB5">
      <w:pPr>
        <w:rPr>
          <w:rFonts w:ascii="Times New Roman" w:hAnsi="Times New Roman" w:cs="Times New Roman"/>
          <w:sz w:val="24"/>
          <w:szCs w:val="24"/>
        </w:rPr>
        <w:sectPr w:rsidR="002B4FB5" w:rsidRPr="00C05E8B" w:rsidSect="002B4FB5">
          <w:pgSz w:w="11906" w:h="16838"/>
          <w:pgMar w:top="1134" w:right="993" w:bottom="1134" w:left="1134" w:header="708" w:footer="708" w:gutter="0"/>
          <w:cols w:space="708"/>
          <w:docGrid w:linePitch="360"/>
        </w:sectPr>
      </w:pPr>
    </w:p>
    <w:p w:rsidR="002B4FB5" w:rsidRPr="00C05E8B" w:rsidRDefault="00080EE9" w:rsidP="00080EE9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5E8B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276"/>
        <w:gridCol w:w="2977"/>
        <w:gridCol w:w="3402"/>
        <w:gridCol w:w="2126"/>
        <w:gridCol w:w="142"/>
        <w:gridCol w:w="1559"/>
        <w:gridCol w:w="1417"/>
        <w:gridCol w:w="1276"/>
      </w:tblGrid>
      <w:tr w:rsidR="00EF5CAB" w:rsidRPr="00C05E8B" w:rsidTr="00E23EC9">
        <w:tc>
          <w:tcPr>
            <w:tcW w:w="16444" w:type="dxa"/>
            <w:gridSpan w:val="10"/>
            <w:shd w:val="clear" w:color="auto" w:fill="auto"/>
          </w:tcPr>
          <w:p w:rsidR="00EF5CAB" w:rsidRPr="00C05E8B" w:rsidRDefault="00EF5CAB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Календарно тематическое планирование 9 класс</w:t>
            </w:r>
          </w:p>
          <w:p w:rsidR="00457CCD" w:rsidRPr="00C05E8B" w:rsidRDefault="00457CCD" w:rsidP="00457C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D0587" w:rsidRPr="00C05E8B" w:rsidTr="00E120D8">
        <w:tc>
          <w:tcPr>
            <w:tcW w:w="993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2977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02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26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Понятия,</w:t>
            </w:r>
          </w:p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термины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  <w:r w:rsidR="00791C9C"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уча</w:t>
            </w: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щихся</w:t>
            </w:r>
          </w:p>
        </w:tc>
        <w:tc>
          <w:tcPr>
            <w:tcW w:w="1417" w:type="dxa"/>
            <w:shd w:val="clear" w:color="auto" w:fill="auto"/>
          </w:tcPr>
          <w:p w:rsidR="00791C9C" w:rsidRPr="00C05E8B" w:rsidRDefault="003D0587" w:rsidP="00791C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</w:t>
            </w:r>
          </w:p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276" w:type="dxa"/>
          </w:tcPr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457CCD" w:rsidRPr="00C05E8B" w:rsidTr="00E23EC9">
        <w:tc>
          <w:tcPr>
            <w:tcW w:w="16444" w:type="dxa"/>
            <w:gridSpan w:val="10"/>
            <w:shd w:val="clear" w:color="auto" w:fill="auto"/>
          </w:tcPr>
          <w:p w:rsidR="00457CCD" w:rsidRPr="00C05E8B" w:rsidRDefault="00457CCD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proofErr w:type="gramStart"/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534F4F" w:rsidRPr="00C05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Профессиональное самоопределение</w:t>
            </w:r>
            <w:r w:rsidR="00534F4F"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23ч</w:t>
            </w:r>
          </w:p>
        </w:tc>
      </w:tr>
      <w:tr w:rsidR="003D0587" w:rsidRPr="00C05E8B" w:rsidTr="00E120D8">
        <w:tc>
          <w:tcPr>
            <w:tcW w:w="993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587" w:rsidRPr="00C05E8B" w:rsidRDefault="00457CC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05.09</w:t>
            </w:r>
          </w:p>
        </w:tc>
        <w:tc>
          <w:tcPr>
            <w:tcW w:w="1276" w:type="dxa"/>
          </w:tcPr>
          <w:p w:rsidR="003D0587" w:rsidRPr="00C05E8B" w:rsidRDefault="003D0587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3D0587" w:rsidRPr="00C05E8B" w:rsidRDefault="003D0587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Основы пр</w:t>
            </w:r>
            <w:r w:rsidR="00791C9C"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офессионального самоопределения</w:t>
            </w: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 Ознакомление с курсом «Профессиональное самоопределение».</w:t>
            </w:r>
          </w:p>
        </w:tc>
        <w:tc>
          <w:tcPr>
            <w:tcW w:w="2126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Профессия, профессиональное самоопределение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587" w:rsidRPr="00C05E8B" w:rsidTr="00E120D8">
        <w:tc>
          <w:tcPr>
            <w:tcW w:w="993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D0587" w:rsidRPr="00C05E8B" w:rsidRDefault="00457CC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08.09</w:t>
            </w:r>
          </w:p>
        </w:tc>
        <w:tc>
          <w:tcPr>
            <w:tcW w:w="1276" w:type="dxa"/>
          </w:tcPr>
          <w:p w:rsidR="003D0587" w:rsidRPr="00C05E8B" w:rsidRDefault="003D0587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3D0587" w:rsidRPr="00C05E8B" w:rsidRDefault="003D0587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Основы представления о себе. Проблемы выбора профессии.</w:t>
            </w:r>
          </w:p>
        </w:tc>
        <w:tc>
          <w:tcPr>
            <w:tcW w:w="3402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Ситуации выбора профессии. Ошибки и затруднения при выборе профессии.</w:t>
            </w:r>
          </w:p>
        </w:tc>
        <w:tc>
          <w:tcPr>
            <w:tcW w:w="2126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End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очу», «могу», «надо»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417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587" w:rsidRPr="00C05E8B" w:rsidTr="00E120D8">
        <w:tc>
          <w:tcPr>
            <w:tcW w:w="993" w:type="dxa"/>
            <w:shd w:val="clear" w:color="auto" w:fill="auto"/>
          </w:tcPr>
          <w:p w:rsidR="003D0587" w:rsidRPr="00C05E8B" w:rsidRDefault="00EF5CAB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76" w:type="dxa"/>
          </w:tcPr>
          <w:p w:rsidR="003D0587" w:rsidRPr="00C05E8B" w:rsidRDefault="00457CC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22.09</w:t>
            </w:r>
          </w:p>
        </w:tc>
        <w:tc>
          <w:tcPr>
            <w:tcW w:w="1276" w:type="dxa"/>
          </w:tcPr>
          <w:p w:rsidR="003D0587" w:rsidRPr="00C05E8B" w:rsidRDefault="003D0587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3D0587" w:rsidRPr="00C05E8B" w:rsidRDefault="003D0587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Отрасли экономики. </w:t>
            </w:r>
          </w:p>
          <w:p w:rsidR="003D0587" w:rsidRPr="00C05E8B" w:rsidRDefault="003D0587" w:rsidP="00E120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Классификация профессий. </w:t>
            </w:r>
          </w:p>
        </w:tc>
        <w:tc>
          <w:tcPr>
            <w:tcW w:w="3402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Отрасли экономики. Профессия. Классификация профессий.  Специальность. Формула профессий.</w:t>
            </w:r>
          </w:p>
        </w:tc>
        <w:tc>
          <w:tcPr>
            <w:tcW w:w="2126" w:type="dxa"/>
            <w:shd w:val="clear" w:color="auto" w:fill="auto"/>
          </w:tcPr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="00E120D8"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офессия, классификация</w:t>
            </w:r>
            <w:proofErr w:type="gramStart"/>
            <w:r w:rsidR="00E120D8"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специальность, формула профессий.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3D0587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рассказ. </w:t>
            </w:r>
          </w:p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D0587" w:rsidRPr="00C05E8B" w:rsidRDefault="00E120D8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  <w:r w:rsidR="003D0587"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3D0587" w:rsidRPr="00C05E8B" w:rsidRDefault="003D0587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0D8" w:rsidRPr="00C05E8B" w:rsidRDefault="00457CC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29.09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Формула профессий.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профессий.  Специальность. Формула профессий.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E23EC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Профессия, классификация профессий, специальность, формула профессий.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формулы</w:t>
            </w:r>
          </w:p>
          <w:p w:rsidR="00E120D8" w:rsidRPr="00C05E8B" w:rsidRDefault="00E120D8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120D8" w:rsidRPr="00C05E8B" w:rsidRDefault="00457CC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06.10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Профессиограмма</w:t>
            </w:r>
            <w:proofErr w:type="spellEnd"/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</w:t>
            </w:r>
            <w:proofErr w:type="spellStart"/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психограмма</w:t>
            </w:r>
            <w:proofErr w:type="spellEnd"/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профессии.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психограмма</w:t>
            </w:r>
            <w:proofErr w:type="spellEnd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профессии. Общая характеристика профессий.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Профессиограмма</w:t>
            </w:r>
            <w:proofErr w:type="spellEnd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психограмма</w:t>
            </w:r>
            <w:proofErr w:type="spellEnd"/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120D8" w:rsidRPr="00C05E8B" w:rsidRDefault="00457CC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13.10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Внутренний мир человека и профессиональное самоопределение.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«самосознание», «самооценка», «образ «Я».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Самооценка, личность, дискомфорт, мотив.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тест на определение самооценки.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276" w:type="dxa"/>
          </w:tcPr>
          <w:p w:rsidR="00E120D8" w:rsidRPr="00C05E8B" w:rsidRDefault="00457CC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20.10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Профессиональные интересы.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791C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интересы.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791C9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Профессиональные интересы,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тест</w:t>
            </w:r>
            <w:proofErr w:type="gramStart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:О</w:t>
            </w:r>
            <w:proofErr w:type="gramEnd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пределен</w:t>
            </w:r>
            <w:r w:rsidR="00833F03"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ие</w:t>
            </w:r>
            <w:r w:rsidR="00457CCD"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коммуникативно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организаторски</w:t>
            </w:r>
            <w:r w:rsidR="00457CCD"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="00457CCD"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склонностей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120D8" w:rsidRPr="00C05E8B" w:rsidRDefault="00457CC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27.10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Профессиональные  склонности и способности.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 склонности и способности. Эмоции, талант, задатки, способности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склонности, эмоции, талант, задатки, способности.</w:t>
            </w:r>
          </w:p>
          <w:p w:rsidR="00534F4F" w:rsidRPr="00C05E8B" w:rsidRDefault="00534F4F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120D8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10.11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Тест на тему: «Внутренний мир человека»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теоритических знаний за 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Тест. 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 </w:t>
            </w:r>
          </w:p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0D8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17.11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Роль темперамента в профессиональном самоопределении.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компоненты темперамента. Основные характеристики типов темперамента.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Темперамента, моторика, психика, холерик, сангвиник, флегматик, меланхолик.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тест – опросник: «Темперамент»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E120D8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24.11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Роль характера в профессиональном самоопределении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компоненты характера.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Характер.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120D8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01.12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Эмоциональное состояние личности.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эмоциях, чувствах, настроениях. Умение контролировать свои эмоции и соотносить их с требованиями профессии. 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Эмоция, чувства, настроение, аффект.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120D8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08.12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Психические процессы (ощущение, восприятие, представление) их роль для профессионального самоопределения.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процессы важные для профессионального самоопределения. Приемы тренировки памяти. Управление вниманием. 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Восприятие, ощущение, представление, воображение, внимание, память, мышление.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тест на образы и произвольное внимание.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120D8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15.12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Психические процессы </w:t>
            </w: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(память, внимание, мышление) их роль для профессионального самоопределения.</w:t>
            </w:r>
          </w:p>
        </w:tc>
        <w:tc>
          <w:tcPr>
            <w:tcW w:w="3402" w:type="dxa"/>
            <w:vMerge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тест 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память, мышление и т.д.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Текущий 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контроль.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E120D8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22.12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Мотивы, ценностные ориентации и их роль в </w:t>
            </w:r>
            <w:proofErr w:type="gramStart"/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профессиональном</w:t>
            </w:r>
            <w:proofErr w:type="gramEnd"/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самоопределения.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Мотивы выбора профессии. Классификация выбора профессии.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Мотивы.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тест: «Мотив выбора профессии».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9F77DD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120D8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26.12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Тест на тему: «Психические процессы»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теоритических знаний за 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Тест. 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9F77DD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  <w:r w:rsidR="00E120D8"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Профессиональная карьера, пригодность.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«карьера», «карьеризм». Планирование профессиональной карьеры. 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Карьера, карьеризм, мастерство, творчество. 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Текущий контроль 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7DD" w:rsidRPr="00C05E8B" w:rsidTr="00E120D8">
        <w:tc>
          <w:tcPr>
            <w:tcW w:w="993" w:type="dxa"/>
            <w:shd w:val="clear" w:color="auto" w:fill="auto"/>
          </w:tcPr>
          <w:p w:rsidR="009F77DD" w:rsidRPr="00C05E8B" w:rsidRDefault="009F77DD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9F77DD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9F77DD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9F77DD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профессиональной карьеры.</w:t>
            </w:r>
          </w:p>
        </w:tc>
        <w:tc>
          <w:tcPr>
            <w:tcW w:w="3402" w:type="dxa"/>
            <w:shd w:val="clear" w:color="auto" w:fill="auto"/>
          </w:tcPr>
          <w:p w:rsidR="009F77DD" w:rsidRPr="00C05E8B" w:rsidRDefault="009F77D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профессиональной карьеры.</w:t>
            </w:r>
          </w:p>
        </w:tc>
        <w:tc>
          <w:tcPr>
            <w:tcW w:w="2126" w:type="dxa"/>
            <w:shd w:val="clear" w:color="auto" w:fill="auto"/>
          </w:tcPr>
          <w:p w:rsidR="009F77DD" w:rsidRPr="00C05E8B" w:rsidRDefault="009F77D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F77DD" w:rsidRPr="00C05E8B" w:rsidRDefault="009F77D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F77DD" w:rsidRPr="00C05E8B" w:rsidRDefault="009F77DD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77DD" w:rsidRPr="00C05E8B" w:rsidRDefault="009F77D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Культура труда. Профессиональная этика.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«культура труда», «профессиональная этика».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труда, этика, мораль.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7DD" w:rsidRPr="00C05E8B" w:rsidTr="00E120D8">
        <w:tc>
          <w:tcPr>
            <w:tcW w:w="993" w:type="dxa"/>
            <w:shd w:val="clear" w:color="auto" w:fill="auto"/>
          </w:tcPr>
          <w:p w:rsidR="009F77DD" w:rsidRPr="00C05E8B" w:rsidRDefault="009F77DD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9F77DD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9F77DD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9F77DD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Здоровье и выбор профессии.</w:t>
            </w:r>
          </w:p>
        </w:tc>
        <w:tc>
          <w:tcPr>
            <w:tcW w:w="3402" w:type="dxa"/>
            <w:shd w:val="clear" w:color="auto" w:fill="auto"/>
          </w:tcPr>
          <w:p w:rsidR="009F77DD" w:rsidRPr="00C05E8B" w:rsidRDefault="009F77D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Необходимость </w:t>
            </w:r>
            <w:proofErr w:type="gramStart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учета фактора здоровья выбора профессии</w:t>
            </w:r>
            <w:proofErr w:type="gramEnd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. Основные медицинские противопоказания к группам профессии.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F77DD" w:rsidRPr="00C05E8B" w:rsidRDefault="009F77D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77DD" w:rsidRPr="00C05E8B" w:rsidRDefault="009F77D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Здоровье, медицинские показания и противопоказания профессиональные заболевания.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F77DD" w:rsidRPr="00C05E8B" w:rsidRDefault="009F77D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417" w:type="dxa"/>
            <w:shd w:val="clear" w:color="auto" w:fill="auto"/>
          </w:tcPr>
          <w:p w:rsidR="009F77DD" w:rsidRPr="00C05E8B" w:rsidRDefault="009F77DD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276" w:type="dxa"/>
          </w:tcPr>
          <w:p w:rsidR="009F77DD" w:rsidRPr="00C05E8B" w:rsidRDefault="009F77D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77DD" w:rsidRPr="00C05E8B" w:rsidTr="00E120D8">
        <w:tc>
          <w:tcPr>
            <w:tcW w:w="993" w:type="dxa"/>
            <w:shd w:val="clear" w:color="auto" w:fill="auto"/>
          </w:tcPr>
          <w:p w:rsidR="009F77DD" w:rsidRPr="00C05E8B" w:rsidRDefault="009F77DD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9F77DD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9F77DD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9F77DD" w:rsidRPr="00C05E8B" w:rsidRDefault="009F77DD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медицинские противопоказания к группам профессии.</w:t>
            </w:r>
          </w:p>
        </w:tc>
        <w:tc>
          <w:tcPr>
            <w:tcW w:w="3402" w:type="dxa"/>
            <w:shd w:val="clear" w:color="auto" w:fill="auto"/>
          </w:tcPr>
          <w:p w:rsidR="009F77DD" w:rsidRPr="00C05E8B" w:rsidRDefault="009F77D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медицинские противопоказания к группам профессии.</w:t>
            </w:r>
          </w:p>
        </w:tc>
        <w:tc>
          <w:tcPr>
            <w:tcW w:w="2126" w:type="dxa"/>
            <w:vMerge/>
            <w:shd w:val="clear" w:color="auto" w:fill="auto"/>
          </w:tcPr>
          <w:p w:rsidR="009F77DD" w:rsidRPr="00C05E8B" w:rsidRDefault="009F77D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9F77DD" w:rsidRPr="00C05E8B" w:rsidRDefault="009F77D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F77DD" w:rsidRPr="00C05E8B" w:rsidRDefault="009F77DD" w:rsidP="00E120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F77DD" w:rsidRPr="00C05E8B" w:rsidRDefault="009F77D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9F77DD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Профессиональная проба.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понятием «профессиональная проба». Ответить на вопросы ОПГ.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Профессиональная проба, проба сил.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Ответить на вопросы ОПГ.</w:t>
            </w:r>
          </w:p>
        </w:tc>
        <w:tc>
          <w:tcPr>
            <w:tcW w:w="1417" w:type="dxa"/>
            <w:shd w:val="clear" w:color="auto" w:fill="auto"/>
          </w:tcPr>
          <w:p w:rsidR="00457CCD" w:rsidRPr="00C05E8B" w:rsidRDefault="00457CCD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E120D8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E120D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Контрольная работа на тему: «Профессиональное самоопределение».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теоритических знаний по разделу «Профессиональное 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самоопределение»</w:t>
            </w:r>
          </w:p>
        </w:tc>
        <w:tc>
          <w:tcPr>
            <w:tcW w:w="2126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7CCD" w:rsidRPr="00C05E8B" w:rsidTr="00E23EC9">
        <w:tc>
          <w:tcPr>
            <w:tcW w:w="16444" w:type="dxa"/>
            <w:gridSpan w:val="10"/>
            <w:shd w:val="clear" w:color="auto" w:fill="auto"/>
          </w:tcPr>
          <w:p w:rsidR="00457CCD" w:rsidRPr="00C05E8B" w:rsidRDefault="00457CCD" w:rsidP="00457C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 2.   Технология основных сфер профессиональной деятельности 11ч</w:t>
            </w:r>
          </w:p>
          <w:p w:rsidR="00833F03" w:rsidRPr="00C05E8B" w:rsidRDefault="00833F03" w:rsidP="00833F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120D8" w:rsidRPr="00C05E8B" w:rsidTr="00791C9C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Уч</w:t>
            </w:r>
            <w:r w:rsidR="00833F03" w:rsidRPr="00C05E8B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>ебные заведения республики Крым и России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833F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учащихся с учебными заведениями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Бесед, рассказ, сообщения учащихся.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791C9C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Технологии индустриального производства.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833F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Знакомство с технологиями индустриального производства. Профессии индустриального производства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индустриальное производство, машиностроение, технологии индустриального производства.</w:t>
            </w:r>
          </w:p>
        </w:tc>
        <w:tc>
          <w:tcPr>
            <w:tcW w:w="1559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791C9C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Технологии агропромышленного производства.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833F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Сфера агропромышленного комплекса. Технология агропромышленного производства. Отрасли земледелия и животноводства. </w:t>
            </w:r>
            <w:r w:rsidRPr="00C05E8B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Тепличные хозяйства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Агропромышленный комплекс земледелие, животноводство,  фермерское и сельское хозяйство.</w:t>
            </w:r>
          </w:p>
        </w:tc>
        <w:tc>
          <w:tcPr>
            <w:tcW w:w="1559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791C9C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Профессиональная деятельность в лёгкой и пищевой промышленности.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833F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Структура легкой и пищевой промышленности. Профессии в сфере лёгкой и пищевой промышленности. </w:t>
            </w:r>
            <w:r w:rsidRPr="00C05E8B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Предприятия лёгкой и пищевой промышленности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Легкая, пищевая, текстильная, швейная промышленность.</w:t>
            </w:r>
          </w:p>
        </w:tc>
        <w:tc>
          <w:tcPr>
            <w:tcW w:w="1559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791C9C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Профессиональная деятельность в торговле и общественном питании.</w:t>
            </w:r>
          </w:p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833F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Профессии в сфере общественного питания. Торговля. Профессии в сфере торговли. </w:t>
            </w:r>
            <w:r w:rsidRPr="00C05E8B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Предприятия общественного питания и торговли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Торговля, универсам, торговый комплекс, склад-магазин, ресторан, кафе, столовая, закусочные.</w:t>
            </w:r>
          </w:p>
        </w:tc>
        <w:tc>
          <w:tcPr>
            <w:tcW w:w="1559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791C9C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Арттехнологии</w:t>
            </w:r>
            <w:proofErr w:type="spellEnd"/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Понятие «</w:t>
            </w:r>
            <w:proofErr w:type="spellStart"/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арттехнологии</w:t>
            </w:r>
            <w:proofErr w:type="spellEnd"/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». </w:t>
            </w: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Технологии искусства. Профессии в сфере  </w:t>
            </w:r>
            <w:proofErr w:type="spellStart"/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арттехнологии</w:t>
            </w:r>
            <w:proofErr w:type="spellEnd"/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Арттехнологии</w:t>
            </w:r>
            <w:proofErr w:type="spellEnd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Живопись, театр, кино и т.д. </w:t>
            </w:r>
          </w:p>
        </w:tc>
        <w:tc>
          <w:tcPr>
            <w:tcW w:w="1559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Беседа, 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</w:t>
            </w: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ый опрос.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791C9C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Универсальные перспективные технологии. 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Понятие «перспективные технологии». Профессии новых перспективных сфер.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Перспективные технологии, лазерная, электронно-лучевая технология, вычислительная техника. </w:t>
            </w:r>
          </w:p>
        </w:tc>
        <w:tc>
          <w:tcPr>
            <w:tcW w:w="1559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791C9C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Профессиональная деятельность в социальной сфере.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833F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Структура социальной сферы профессиональной деятельности. </w:t>
            </w:r>
            <w:r w:rsidRPr="00C05E8B">
              <w:rPr>
                <w:rFonts w:ascii="Times New Roman" w:eastAsia="DejaVu Sans" w:hAnsi="Times New Roman" w:cs="Times New Roman"/>
                <w:b/>
                <w:i/>
                <w:kern w:val="1"/>
                <w:sz w:val="24"/>
                <w:szCs w:val="24"/>
                <w:lang w:eastAsia="hi-IN" w:bidi="hi-IN"/>
              </w:rPr>
              <w:t xml:space="preserve">Социальные службы 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сфера, социальные потребности, социальная политика. </w:t>
            </w:r>
          </w:p>
        </w:tc>
        <w:tc>
          <w:tcPr>
            <w:tcW w:w="1559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791C9C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Предпринимательство как сфера профессиональной деятельности. 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Предпринимательство в системе рыночной экономики. Формы предпринимательской деятельности.  Профессии предпринимательства.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Предпринимательская деятельность, предприниматель, </w:t>
            </w:r>
            <w:proofErr w:type="gramStart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</w:t>
            </w:r>
            <w:proofErr w:type="gramEnd"/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коллективное предпринимательство, устав, договор, контракт.</w:t>
            </w:r>
          </w:p>
        </w:tc>
        <w:tc>
          <w:tcPr>
            <w:tcW w:w="1559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791C9C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Технологии управленческой деятельности.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Структура управленческого процесса. Функции управленческой деятельности. Методы управления. Профессии в управленческой деятельности.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Управление, менеджмент, менеджер, принципы управления, методы управления. </w:t>
            </w:r>
          </w:p>
        </w:tc>
        <w:tc>
          <w:tcPr>
            <w:tcW w:w="1559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Беседа, рассказ.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20D8" w:rsidRPr="00C05E8B" w:rsidTr="00791C9C">
        <w:tc>
          <w:tcPr>
            <w:tcW w:w="993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977" w:type="dxa"/>
            <w:shd w:val="clear" w:color="auto" w:fill="auto"/>
          </w:tcPr>
          <w:p w:rsidR="00E120D8" w:rsidRPr="00C05E8B" w:rsidRDefault="00E120D8" w:rsidP="00833F0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Итоговый урок</w:t>
            </w:r>
            <w:proofErr w:type="gramStart"/>
            <w:r w:rsidR="00833F03"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:</w:t>
            </w:r>
            <w:proofErr w:type="gramEnd"/>
            <w:r w:rsidR="00833F03"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«Технология  введения </w:t>
            </w: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 профессию».</w:t>
            </w:r>
          </w:p>
        </w:tc>
        <w:tc>
          <w:tcPr>
            <w:tcW w:w="3402" w:type="dxa"/>
            <w:shd w:val="clear" w:color="auto" w:fill="auto"/>
          </w:tcPr>
          <w:p w:rsidR="00E120D8" w:rsidRPr="00C05E8B" w:rsidRDefault="00E120D8" w:rsidP="003D058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05E8B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Итоговая проверка по курсу: «Технология  введение в профессию».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shd w:val="clear" w:color="auto" w:fill="auto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E8B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276" w:type="dxa"/>
          </w:tcPr>
          <w:p w:rsidR="00E120D8" w:rsidRPr="00C05E8B" w:rsidRDefault="00E120D8" w:rsidP="003D058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4FB5" w:rsidRPr="00C05E8B" w:rsidRDefault="002B4FB5" w:rsidP="006C4B7E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  <w:sectPr w:rsidR="002B4FB5" w:rsidRPr="00C05E8B" w:rsidSect="00841496">
          <w:headerReference w:type="default" r:id="rId10"/>
          <w:pgSz w:w="16838" w:h="11906" w:orient="landscape"/>
          <w:pgMar w:top="993" w:right="1134" w:bottom="993" w:left="1134" w:header="397" w:footer="397" w:gutter="0"/>
          <w:pgNumType w:start="7"/>
          <w:cols w:space="708"/>
          <w:docGrid w:linePitch="360"/>
        </w:sectPr>
      </w:pPr>
    </w:p>
    <w:p w:rsidR="002B4FB5" w:rsidRPr="00C05E8B" w:rsidRDefault="002B4FB5" w:rsidP="00C05E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5E8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МЕТОДИЧЕСКОЕ ОБЕСПЕЧЕНИЕ ПРОГРАММЫ</w:t>
      </w:r>
    </w:p>
    <w:p w:rsidR="002B4FB5" w:rsidRPr="00C05E8B" w:rsidRDefault="002B4FB5" w:rsidP="00C05E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5E8B">
        <w:rPr>
          <w:rFonts w:ascii="Times New Roman" w:eastAsia="Calibri" w:hAnsi="Times New Roman" w:cs="Times New Roman"/>
          <w:b/>
          <w:sz w:val="24"/>
          <w:szCs w:val="24"/>
        </w:rPr>
        <w:t xml:space="preserve"> Система контролирующих материалов</w:t>
      </w:r>
    </w:p>
    <w:p w:rsidR="002B4FB5" w:rsidRPr="00C05E8B" w:rsidRDefault="002B4FB5" w:rsidP="002B4FB5">
      <w:pPr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Примерные нормы оценок знаний и  умений  учащихся по устному опросу:</w:t>
      </w:r>
    </w:p>
    <w:p w:rsidR="002B4FB5" w:rsidRPr="00C05E8B" w:rsidRDefault="002B4FB5" w:rsidP="002B4F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«5» - </w:t>
      </w: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 учителя.</w:t>
      </w:r>
    </w:p>
    <w:p w:rsidR="002B4FB5" w:rsidRPr="00C05E8B" w:rsidRDefault="002B4FB5" w:rsidP="002B4F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«4» - </w:t>
      </w: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основном усвоил учебный материал, допускает незначительные ошибки при его изложении своими словами; подтверждает ответ конкретными примерами; правильно отвечает на дополнительные вопросы учителя.</w:t>
      </w:r>
    </w:p>
    <w:p w:rsidR="002B4FB5" w:rsidRPr="00C05E8B" w:rsidRDefault="002B4FB5" w:rsidP="002B4F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«3» - </w:t>
      </w: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усвоил существенную часть учебного материала; допускает значительные ошибки при его изложении своими словами; затрудняется подтвердить ответ конкретными примерами; слабо отвечает на дополнительные вопросы.</w:t>
      </w:r>
    </w:p>
    <w:p w:rsidR="002B4FB5" w:rsidRPr="00C05E8B" w:rsidRDefault="002B4FB5" w:rsidP="006C4B7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«2» - </w:t>
      </w: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 не усвоил учебный материал; не может изложить его своими словами; не может подтвердить ответ конкретными примерами; не отвечает на большую часть дополнительных вопросов учителя.</w:t>
      </w:r>
    </w:p>
    <w:p w:rsidR="002B4FB5" w:rsidRPr="00C05E8B" w:rsidRDefault="002B4FB5" w:rsidP="002B4FB5">
      <w:pPr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Проверка и оценка практической работы учащихся</w:t>
      </w:r>
    </w:p>
    <w:p w:rsidR="002B4FB5" w:rsidRPr="00C05E8B" w:rsidRDefault="002B4FB5" w:rsidP="002B4F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 - </w:t>
      </w: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2B4FB5" w:rsidRPr="00C05E8B" w:rsidRDefault="002B4FB5" w:rsidP="002B4F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2B4FB5" w:rsidRPr="00C05E8B" w:rsidRDefault="002B4FB5" w:rsidP="002B4F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</w:t>
      </w: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2B4FB5" w:rsidRPr="00C05E8B" w:rsidRDefault="002B4FB5" w:rsidP="006C4B7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«2»</w:t>
      </w: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2B4FB5" w:rsidRPr="00C05E8B" w:rsidRDefault="002B4FB5" w:rsidP="002B4FB5">
      <w:pPr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Оценивание теста  учащихся производится по следующей системе:</w:t>
      </w:r>
    </w:p>
    <w:p w:rsidR="002B4FB5" w:rsidRPr="00C05E8B" w:rsidRDefault="002B4FB5" w:rsidP="002B4F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«5»</w:t>
      </w: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получают учащиеся, справившиеся с работой 100 - 90 %;</w:t>
      </w:r>
    </w:p>
    <w:p w:rsidR="002B4FB5" w:rsidRPr="00C05E8B" w:rsidRDefault="002B4FB5" w:rsidP="002B4F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«4»</w:t>
      </w: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ставится в том случае, если верные ответы составляют 70 – 80 % от общего количества;</w:t>
      </w:r>
    </w:p>
    <w:p w:rsidR="002B4FB5" w:rsidRPr="00C05E8B" w:rsidRDefault="002B4FB5" w:rsidP="002B4FB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«3» </w:t>
      </w: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соответствует работа, содержащая 50 – 60 % правильных ответов.</w:t>
      </w:r>
    </w:p>
    <w:p w:rsidR="002B4FB5" w:rsidRPr="00C05E8B" w:rsidRDefault="002B4FB5" w:rsidP="006C4B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A544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5E8B">
        <w:rPr>
          <w:rFonts w:ascii="Times New Roman" w:eastAsia="Calibri" w:hAnsi="Times New Roman" w:cs="Times New Roman"/>
          <w:b/>
          <w:sz w:val="24"/>
          <w:szCs w:val="24"/>
        </w:rPr>
        <w:t>СПИСОК ЛИТЕРАТУРЫ</w:t>
      </w:r>
    </w:p>
    <w:p w:rsidR="00A544B9" w:rsidRPr="00C05E8B" w:rsidRDefault="00A544B9" w:rsidP="00A544B9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образовании».</w:t>
      </w:r>
    </w:p>
    <w:p w:rsidR="00A544B9" w:rsidRPr="00C05E8B" w:rsidRDefault="00A544B9" w:rsidP="00A544B9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 модернизации российского образования на </w:t>
      </w:r>
      <w:r w:rsid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до 2010 года. – М.,</w:t>
      </w: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2002.</w:t>
      </w:r>
    </w:p>
    <w:p w:rsidR="00A544B9" w:rsidRPr="00C05E8B" w:rsidRDefault="00A544B9" w:rsidP="00A544B9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профильного обучения на старшей ступени общего образова</w:t>
      </w:r>
      <w:r w:rsid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// Вестник </w:t>
      </w:r>
      <w:proofErr w:type="spellStart"/>
      <w:proofErr w:type="gramStart"/>
      <w:r w:rsid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  <w:proofErr w:type="gram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2002. – Декабрь.</w:t>
      </w:r>
    </w:p>
    <w:p w:rsidR="00A544B9" w:rsidRPr="00C05E8B" w:rsidRDefault="00A544B9" w:rsidP="00A544B9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Calibri" w:hAnsi="Times New Roman" w:cs="Times New Roman"/>
          <w:sz w:val="24"/>
          <w:szCs w:val="24"/>
        </w:rPr>
        <w:t xml:space="preserve">Технология. Учебник для 9 класса общеобразовательных учреждений. – 2-е изд., </w:t>
      </w:r>
      <w:proofErr w:type="spellStart"/>
      <w:r w:rsidRPr="00C05E8B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C05E8B">
        <w:rPr>
          <w:rFonts w:ascii="Times New Roman" w:eastAsia="Calibri" w:hAnsi="Times New Roman" w:cs="Times New Roman"/>
          <w:sz w:val="24"/>
          <w:szCs w:val="24"/>
        </w:rPr>
        <w:t xml:space="preserve">. / Под ред. В.Д. Симоненко. – М.: </w:t>
      </w:r>
      <w:proofErr w:type="spellStart"/>
      <w:r w:rsidRPr="00C05E8B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C05E8B">
        <w:rPr>
          <w:rFonts w:ascii="Times New Roman" w:eastAsia="Calibri" w:hAnsi="Times New Roman" w:cs="Times New Roman"/>
          <w:sz w:val="24"/>
          <w:szCs w:val="24"/>
        </w:rPr>
        <w:t>-граф, 2010.</w:t>
      </w:r>
      <w:r w:rsidRPr="00C05E8B">
        <w:rPr>
          <w:rFonts w:ascii="Times New Roman" w:eastAsia="Calibri" w:hAnsi="Times New Roman" w:cs="Times New Roman"/>
          <w:sz w:val="24"/>
          <w:szCs w:val="24"/>
        </w:rPr>
        <w:tab/>
      </w:r>
    </w:p>
    <w:p w:rsidR="00A544B9" w:rsidRPr="00C05E8B" w:rsidRDefault="00A544B9" w:rsidP="00A544B9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преподавание курса «Твоя профессиональная карьера»: Книга для учителя.  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С.Н.Чистякова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И.А.Умовская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Т.И.Шалавина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А.И.Цуканов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.- 2-у изд. М. Просвещение. 2001.</w:t>
      </w:r>
    </w:p>
    <w:p w:rsidR="00A544B9" w:rsidRPr="00C05E8B" w:rsidRDefault="00A544B9" w:rsidP="00A544B9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Чистякова. С.Н., Холодная М.А., </w:t>
      </w:r>
      <w:proofErr w:type="spellStart"/>
      <w:r w:rsidRPr="00C05E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Шалавина</w:t>
      </w:r>
      <w:proofErr w:type="spellEnd"/>
      <w:r w:rsidRPr="00C05E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Т.И.</w:t>
      </w: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Твоя профессиональная карьера 8-9 классы. Про  граммы общеобразовательных учреждений. /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proofErr w:type="gram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С.Н.Чистяковой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2005.</w:t>
      </w:r>
    </w:p>
    <w:p w:rsidR="00A544B9" w:rsidRPr="00C05E8B" w:rsidRDefault="00A544B9" w:rsidP="00A544B9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Элективный курс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«Информационная подготовка»: </w:t>
      </w:r>
      <w:proofErr w:type="spellStart"/>
      <w:proofErr w:type="gram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</w:t>
      </w:r>
      <w:proofErr w:type="spellEnd"/>
      <w:proofErr w:type="gram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с электронным сопровождением/ авт. – сост. Л.Н. Бобровская, Е.А. Сапрыкина, О.Ю.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Просихина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Глобус, 2007</w:t>
      </w:r>
    </w:p>
    <w:p w:rsidR="00A544B9" w:rsidRPr="00C05E8B" w:rsidRDefault="00A544B9" w:rsidP="00A544B9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технологической подготовки учащихся 9 класса: Методические пособия. – М.: </w:t>
      </w: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</w:t>
      </w:r>
      <w:proofErr w:type="gram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Граф, 2006. (в помощь учителю технологии).</w:t>
      </w:r>
    </w:p>
    <w:p w:rsidR="00A544B9" w:rsidRPr="00841496" w:rsidRDefault="00A544B9" w:rsidP="00841496">
      <w:pPr>
        <w:numPr>
          <w:ilvl w:val="0"/>
          <w:numId w:val="10"/>
        </w:numPr>
        <w:tabs>
          <w:tab w:val="num" w:pos="900"/>
        </w:tabs>
        <w:spacing w:after="0" w:line="240" w:lineRule="auto"/>
        <w:ind w:left="0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Пряжников</w:t>
      </w:r>
      <w:proofErr w:type="spellEnd"/>
      <w:r w:rsidRPr="00C0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Профориентация в школе: игры, упражнения, опросники. (8-11 классы). – М.: ВАКО, 2005. </w:t>
      </w:r>
      <w:r w:rsidRPr="0084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C05E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89073" wp14:editId="7FDA6C48">
                <wp:simplePos x="0" y="0"/>
                <wp:positionH relativeFrom="column">
                  <wp:posOffset>2857500</wp:posOffset>
                </wp:positionH>
                <wp:positionV relativeFrom="paragraph">
                  <wp:posOffset>172720</wp:posOffset>
                </wp:positionV>
                <wp:extent cx="457200" cy="342900"/>
                <wp:effectExtent l="0" t="1270" r="0" b="825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25pt;margin-top:13.6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+0EbgIAAOsEAAAOAAAAZHJzL2Uyb0RvYy54bWysVG1v0zAQ/o7Ef7D8vcsL6bZES6exUYQ0&#10;2KTBD3Btp7FwfMZ2mw7Ef+fstKMDPiBEPjjn3Pn8PPfc5eJyN2iylc4rMC0tTnJKpOEglFm39NPH&#10;5eycEh+YEUyDkS19lJ5eLl6+uBhtI0voQQvpCCYxvhltS/sQbJNlnvdyYP4ErDTo7MANLODWrTPh&#10;2IjZB52VeX6ajeCEdcCl9/j1ZnLSRcrfdZKHu67zMhDdUsQW0urSuoprtrhgzdox2yu+h8H+AcXA&#10;lMFLn1LdsMDIxqnfUg2KO/DQhRMOQwZdp7hMHJBNkf/C5qFnViYuWBxvn8rk/19a/mF774gSqB0l&#10;hg0o0d2WaVLGyozWNxjwYO9d5ObtLfDPnhi47plZyyvnYOwlE4iniPHZswNx4/EoWY3vQWBitgmQ&#10;irTr3BATIn2yS1o8Pmkhd4Fw/FjNz1BfSji6XlVljXa8gTWHw9b58FbCQKLRUqm1sj5WizVse+vD&#10;FH2ISvhBK7FUWqeNW6+utSNItqXL9Owv8Mdh2sRgA/HYlHH6gjDxjuiLgJPS3+qirPLXZT1bnp6f&#10;zaplNZ/VZ/n5LC/q1/VpXtXVzfJ7BFhUTa+EkOZWGXnouqL6O1X3/T/1S+o7Mra0npfzxP0Zen9M&#10;Mk/Pn0g62BiB7FgT1XyztwNTerKz54iTDEj78E6FSNpHuae2WYF4ROkdoDSoIv4h0OjBfaVkxGlr&#10;qf+yYU5Sot8ZbJ+6qKo4nmmTpKfEHXtWxx5mOKZqaaBkMq/DNNIb69S6x5uKVAsDV9hynUq9ENtx&#10;QrVvVJyoxGA//XFkj/cp6uc/avEDAAD//wMAUEsDBBQABgAIAAAAIQANXZjt3QAAAAkBAAAPAAAA&#10;ZHJzL2Rvd25yZXYueG1sTI/NTsMwEITvSLyDtUhcELXrUlql2VSInwegrThvYpNYje3IdtPk7TEn&#10;OM7OaPabcj/Zno06ROMdwnIhgGnXeGVci3A6fjxugcVETlHvnUaYdYR9dXtTUqH81X3q8ZBalktc&#10;LAihS2koOI9Npy3FhR+0y963D5ZSlqHlKtA1l9ueSyGeuSXj8oeOBv3a6eZ8uFiE8RS+pjAbsxnm&#10;1VS/rd7tAwnE+7vpZQcs6Sn9heEXP6NDlZlqf3Eqsh7haS3yloQgNxJYDqylzIcaYbuUwKuS/19Q&#10;/QAAAP//AwBQSwECLQAUAAYACAAAACEAtoM4kv4AAADhAQAAEwAAAAAAAAAAAAAAAAAAAAAAW0Nv&#10;bnRlbnRfVHlwZXNdLnhtbFBLAQItABQABgAIAAAAIQA4/SH/1gAAAJQBAAALAAAAAAAAAAAAAAAA&#10;AC8BAABfcmVscy8ucmVsc1BLAQItABQABgAIAAAAIQDUw+0EbgIAAOsEAAAOAAAAAAAAAAAAAAAA&#10;AC4CAABkcnMvZTJvRG9jLnhtbFBLAQItABQABgAIAAAAIQANXZjt3QAAAAkBAAAPAAAAAAAAAAAA&#10;AAAAAMgEAABkcnMvZG93bnJldi54bWxQSwUGAAAAAAQABADzAAAA0gUAAAAA&#10;" stroked="f"/>
            </w:pict>
          </mc:Fallback>
        </mc:AlternateContent>
      </w:r>
      <w:r w:rsidRPr="00841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AF5" w:rsidRPr="00C05E8B" w:rsidRDefault="00A76AF5" w:rsidP="00A7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ФИКСИРОВАНИЯ ИЗМЕНЕНИЙ И ДОПОЛНЕНИЙ</w:t>
      </w:r>
    </w:p>
    <w:p w:rsidR="00A76AF5" w:rsidRPr="00C05E8B" w:rsidRDefault="00A76AF5" w:rsidP="00A7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E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РАБОЧЕЙ ПРОГРАММЕ</w:t>
      </w:r>
    </w:p>
    <w:p w:rsidR="00A76AF5" w:rsidRPr="00C05E8B" w:rsidRDefault="00A76AF5" w:rsidP="00A76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6"/>
        <w:gridCol w:w="3524"/>
        <w:gridCol w:w="3050"/>
        <w:gridCol w:w="1480"/>
      </w:tblGrid>
      <w:tr w:rsidR="00A76AF5" w:rsidRPr="00C05E8B" w:rsidTr="00E23E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F5" w:rsidRPr="00C05E8B" w:rsidRDefault="00A76AF5" w:rsidP="00A7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внесения изменений, дополнений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F5" w:rsidRPr="00C05E8B" w:rsidRDefault="00A76AF5" w:rsidP="00A7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F5" w:rsidRPr="00C05E8B" w:rsidRDefault="00A76AF5" w:rsidP="00A7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AF5" w:rsidRPr="00C05E8B" w:rsidRDefault="00A76AF5" w:rsidP="00A76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Подпись лица, внесшего запись</w:t>
            </w:r>
          </w:p>
        </w:tc>
      </w:tr>
      <w:tr w:rsidR="00A76AF5" w:rsidRPr="00C05E8B" w:rsidTr="00E23E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AF5" w:rsidRPr="00C05E8B" w:rsidTr="00E23E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AF5" w:rsidRPr="00C05E8B" w:rsidTr="00E23E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AF5" w:rsidRPr="00C05E8B" w:rsidTr="00E23E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AF5" w:rsidRPr="00C05E8B" w:rsidTr="00E23E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AF5" w:rsidRPr="00C05E8B" w:rsidTr="00E23EC9"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F5" w:rsidRPr="00C05E8B" w:rsidRDefault="00A76AF5" w:rsidP="00A76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AF5" w:rsidRPr="00C05E8B" w:rsidRDefault="00A76AF5" w:rsidP="00A76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B4FB5" w:rsidRPr="00C05E8B" w:rsidRDefault="002B4FB5" w:rsidP="002B4FB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3D0587" w:rsidRPr="00C05E8B" w:rsidRDefault="003D0587" w:rsidP="003D0587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D0587" w:rsidRPr="00C05E8B" w:rsidRDefault="003D0587" w:rsidP="003D0587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D0587" w:rsidRPr="00C05E8B" w:rsidRDefault="003D0587" w:rsidP="003D0587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3D0587" w:rsidRPr="00C05E8B" w:rsidRDefault="003D0587" w:rsidP="003D0587">
      <w:pPr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AA16FD" w:rsidRPr="00C05E8B" w:rsidRDefault="00AA16FD">
      <w:pPr>
        <w:rPr>
          <w:rFonts w:ascii="Times New Roman" w:hAnsi="Times New Roman" w:cs="Times New Roman"/>
          <w:sz w:val="24"/>
          <w:szCs w:val="24"/>
        </w:rPr>
      </w:pPr>
    </w:p>
    <w:sectPr w:rsidR="00AA16FD" w:rsidRPr="00C05E8B" w:rsidSect="002B4FB5">
      <w:headerReference w:type="default" r:id="rId11"/>
      <w:pgSz w:w="11906" w:h="16838"/>
      <w:pgMar w:top="1134" w:right="99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296" w:rsidRDefault="00814296" w:rsidP="00791C9C">
      <w:pPr>
        <w:spacing w:after="0" w:line="240" w:lineRule="auto"/>
      </w:pPr>
      <w:r>
        <w:separator/>
      </w:r>
    </w:p>
  </w:endnote>
  <w:endnote w:type="continuationSeparator" w:id="0">
    <w:p w:rsidR="00814296" w:rsidRDefault="00814296" w:rsidP="0079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8319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E8B" w:rsidRPr="00BD046D" w:rsidRDefault="00C05E8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04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046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04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6B42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BD046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E8B" w:rsidRDefault="00C05E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296" w:rsidRDefault="00814296" w:rsidP="00791C9C">
      <w:pPr>
        <w:spacing w:after="0" w:line="240" w:lineRule="auto"/>
      </w:pPr>
      <w:r>
        <w:separator/>
      </w:r>
    </w:p>
  </w:footnote>
  <w:footnote w:type="continuationSeparator" w:id="0">
    <w:p w:rsidR="00814296" w:rsidRDefault="00814296" w:rsidP="0079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50694"/>
      <w:docPartObj>
        <w:docPartGallery w:val="Page Numbers (Top of Page)"/>
        <w:docPartUnique/>
      </w:docPartObj>
    </w:sdtPr>
    <w:sdtContent>
      <w:p w:rsidR="00C05E8B" w:rsidRDefault="00C05E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B42">
          <w:rPr>
            <w:noProof/>
          </w:rPr>
          <w:t>7</w:t>
        </w:r>
        <w:r>
          <w:fldChar w:fldCharType="end"/>
        </w:r>
      </w:p>
    </w:sdtContent>
  </w:sdt>
  <w:p w:rsidR="00C05E8B" w:rsidRDefault="00C05E8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E8B" w:rsidRDefault="00C05E8B">
    <w:pPr>
      <w:pStyle w:val="a4"/>
      <w:jc w:val="center"/>
    </w:pPr>
  </w:p>
  <w:p w:rsidR="00C05E8B" w:rsidRDefault="00C05E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F4B74D4"/>
    <w:multiLevelType w:val="hybridMultilevel"/>
    <w:tmpl w:val="1EC6EBBC"/>
    <w:lvl w:ilvl="0" w:tplc="6F8CB4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18AE7F11"/>
    <w:multiLevelType w:val="hybridMultilevel"/>
    <w:tmpl w:val="F3E4395A"/>
    <w:lvl w:ilvl="0" w:tplc="9B662AA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31675"/>
    <w:multiLevelType w:val="hybridMultilevel"/>
    <w:tmpl w:val="7B9C87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4">
    <w:nsid w:val="3E4F24B7"/>
    <w:multiLevelType w:val="multilevel"/>
    <w:tmpl w:val="6DB407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4CA21B1D"/>
    <w:multiLevelType w:val="multilevel"/>
    <w:tmpl w:val="77624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52705866"/>
    <w:multiLevelType w:val="multilevel"/>
    <w:tmpl w:val="77624E66"/>
    <w:lvl w:ilvl="0">
      <w:start w:val="1"/>
      <w:numFmt w:val="decimal"/>
      <w:lvlText w:val="%1."/>
      <w:lvlJc w:val="left"/>
      <w:pPr>
        <w:ind w:left="7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3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14" w:hanging="1440"/>
      </w:pPr>
      <w:rPr>
        <w:rFonts w:hint="default"/>
      </w:rPr>
    </w:lvl>
  </w:abstractNum>
  <w:abstractNum w:abstractNumId="7">
    <w:nsid w:val="53F22647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BE9364E"/>
    <w:multiLevelType w:val="hybridMultilevel"/>
    <w:tmpl w:val="50868452"/>
    <w:lvl w:ilvl="0" w:tplc="0D1C5D4C">
      <w:start w:val="1"/>
      <w:numFmt w:val="bullet"/>
      <w:pStyle w:val="a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0E41BC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05B57A3"/>
    <w:multiLevelType w:val="hybridMultilevel"/>
    <w:tmpl w:val="BCEC46C0"/>
    <w:lvl w:ilvl="0" w:tplc="B7D2AC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56350"/>
    <w:multiLevelType w:val="hybridMultilevel"/>
    <w:tmpl w:val="A560C3AA"/>
    <w:lvl w:ilvl="0" w:tplc="B7D2ACF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10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37"/>
    <w:rsid w:val="000741C6"/>
    <w:rsid w:val="00080EE9"/>
    <w:rsid w:val="001A75EB"/>
    <w:rsid w:val="0020788D"/>
    <w:rsid w:val="00266DA9"/>
    <w:rsid w:val="002B4FB5"/>
    <w:rsid w:val="003B0437"/>
    <w:rsid w:val="003D0587"/>
    <w:rsid w:val="00457CCD"/>
    <w:rsid w:val="004B6B42"/>
    <w:rsid w:val="004C3126"/>
    <w:rsid w:val="00534F4F"/>
    <w:rsid w:val="005B307F"/>
    <w:rsid w:val="0062438D"/>
    <w:rsid w:val="006361D1"/>
    <w:rsid w:val="006C4B7E"/>
    <w:rsid w:val="00791C9C"/>
    <w:rsid w:val="00814296"/>
    <w:rsid w:val="00833F03"/>
    <w:rsid w:val="00841496"/>
    <w:rsid w:val="008D29DD"/>
    <w:rsid w:val="00981C50"/>
    <w:rsid w:val="009B3856"/>
    <w:rsid w:val="009F77DD"/>
    <w:rsid w:val="00A544B9"/>
    <w:rsid w:val="00A76AF5"/>
    <w:rsid w:val="00AA16FD"/>
    <w:rsid w:val="00C05E8B"/>
    <w:rsid w:val="00C7750A"/>
    <w:rsid w:val="00D00E0E"/>
    <w:rsid w:val="00E120D8"/>
    <w:rsid w:val="00E23EC9"/>
    <w:rsid w:val="00EF5CAB"/>
    <w:rsid w:val="00F6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9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91C9C"/>
  </w:style>
  <w:style w:type="paragraph" w:styleId="a6">
    <w:name w:val="footer"/>
    <w:basedOn w:val="a0"/>
    <w:link w:val="a7"/>
    <w:uiPriority w:val="99"/>
    <w:unhideWhenUsed/>
    <w:rsid w:val="0079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91C9C"/>
  </w:style>
  <w:style w:type="paragraph" w:styleId="a8">
    <w:name w:val="Balloon Text"/>
    <w:basedOn w:val="a0"/>
    <w:link w:val="a9"/>
    <w:uiPriority w:val="99"/>
    <w:semiHidden/>
    <w:unhideWhenUsed/>
    <w:rsid w:val="0053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34F4F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2B4FB5"/>
    <w:pPr>
      <w:ind w:left="720"/>
      <w:contextualSpacing/>
    </w:pPr>
  </w:style>
  <w:style w:type="paragraph" w:customStyle="1" w:styleId="21">
    <w:name w:val="Основной текст 21"/>
    <w:basedOn w:val="a0"/>
    <w:rsid w:val="00E23EC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аТекст"/>
    <w:basedOn w:val="ac"/>
    <w:rsid w:val="00266D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266DA9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266DA9"/>
  </w:style>
  <w:style w:type="paragraph" w:customStyle="1" w:styleId="a">
    <w:name w:val="аСписок"/>
    <w:basedOn w:val="a0"/>
    <w:rsid w:val="00266DA9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аГлава"/>
    <w:next w:val="ab"/>
    <w:rsid w:val="0062438D"/>
    <w:pPr>
      <w:spacing w:before="240" w:after="120" w:line="240" w:lineRule="auto"/>
      <w:ind w:left="56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79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791C9C"/>
  </w:style>
  <w:style w:type="paragraph" w:styleId="a6">
    <w:name w:val="footer"/>
    <w:basedOn w:val="a0"/>
    <w:link w:val="a7"/>
    <w:uiPriority w:val="99"/>
    <w:unhideWhenUsed/>
    <w:rsid w:val="00791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791C9C"/>
  </w:style>
  <w:style w:type="paragraph" w:styleId="a8">
    <w:name w:val="Balloon Text"/>
    <w:basedOn w:val="a0"/>
    <w:link w:val="a9"/>
    <w:uiPriority w:val="99"/>
    <w:semiHidden/>
    <w:unhideWhenUsed/>
    <w:rsid w:val="00534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34F4F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2B4FB5"/>
    <w:pPr>
      <w:ind w:left="720"/>
      <w:contextualSpacing/>
    </w:pPr>
  </w:style>
  <w:style w:type="paragraph" w:customStyle="1" w:styleId="21">
    <w:name w:val="Основной текст 21"/>
    <w:basedOn w:val="a0"/>
    <w:rsid w:val="00E23EC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аТекст"/>
    <w:basedOn w:val="ac"/>
    <w:rsid w:val="00266D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uiPriority w:val="99"/>
    <w:semiHidden/>
    <w:unhideWhenUsed/>
    <w:rsid w:val="00266DA9"/>
    <w:pPr>
      <w:spacing w:after="120"/>
    </w:pPr>
  </w:style>
  <w:style w:type="character" w:customStyle="1" w:styleId="ad">
    <w:name w:val="Основной текст Знак"/>
    <w:basedOn w:val="a1"/>
    <w:link w:val="ac"/>
    <w:uiPriority w:val="99"/>
    <w:semiHidden/>
    <w:rsid w:val="00266DA9"/>
  </w:style>
  <w:style w:type="paragraph" w:customStyle="1" w:styleId="a">
    <w:name w:val="аСписок"/>
    <w:basedOn w:val="a0"/>
    <w:rsid w:val="00266DA9"/>
    <w:pPr>
      <w:numPr>
        <w:numId w:val="9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аГлава"/>
    <w:next w:val="ab"/>
    <w:rsid w:val="0062438D"/>
    <w:pPr>
      <w:spacing w:before="240" w:after="120" w:line="240" w:lineRule="auto"/>
      <w:ind w:left="567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D46A-28CB-430F-959A-D196EE0F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11</cp:revision>
  <cp:lastPrinted>2014-10-27T21:56:00Z</cp:lastPrinted>
  <dcterms:created xsi:type="dcterms:W3CDTF">2014-10-18T08:04:00Z</dcterms:created>
  <dcterms:modified xsi:type="dcterms:W3CDTF">2014-10-27T21:56:00Z</dcterms:modified>
</cp:coreProperties>
</file>