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0E" w:rsidRDefault="00857B0E" w:rsidP="00857B0E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Выступление на ГМО </w:t>
      </w:r>
    </w:p>
    <w:p w:rsidR="00857B0E" w:rsidRDefault="00857B0E" w:rsidP="00857B0E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социального педагога МБОУ СОШ №20  </w:t>
      </w:r>
      <w:proofErr w:type="spellStart"/>
      <w:r>
        <w:rPr>
          <w:b/>
          <w:szCs w:val="28"/>
        </w:rPr>
        <w:t>Кожуховской</w:t>
      </w:r>
      <w:proofErr w:type="spellEnd"/>
      <w:r>
        <w:rPr>
          <w:b/>
          <w:szCs w:val="28"/>
        </w:rPr>
        <w:t xml:space="preserve"> О.В.</w:t>
      </w:r>
    </w:p>
    <w:p w:rsidR="00857B0E" w:rsidRDefault="00857B0E" w:rsidP="00857B0E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 о работе по пропаганде здорового образа жизни </w:t>
      </w:r>
    </w:p>
    <w:p w:rsidR="00857B0E" w:rsidRDefault="00857B0E" w:rsidP="00857B0E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 и </w:t>
      </w:r>
      <w:proofErr w:type="gramStart"/>
      <w:r>
        <w:rPr>
          <w:b/>
          <w:szCs w:val="28"/>
        </w:rPr>
        <w:t>о</w:t>
      </w:r>
      <w:proofErr w:type="gramEnd"/>
      <w:r>
        <w:rPr>
          <w:b/>
          <w:szCs w:val="28"/>
        </w:rPr>
        <w:t xml:space="preserve"> профилактика вредных привычек среди учащихся</w:t>
      </w:r>
    </w:p>
    <w:p w:rsidR="00857B0E" w:rsidRDefault="00857B0E" w:rsidP="00857B0E">
      <w:pPr>
        <w:spacing w:before="240" w:line="36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профилактику вредных привычек на своих групповых и индивидуальных занятиях отвожу огромную роль. Целью данных мероприятий является формирование   у учащихся негативного отношения к социальным порокам и развитие у подростков стойкой негативной установки  по отношению к употреблению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ПАВ.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В качестве обучающих средств используются как традиционные, хорошо </w:t>
      </w:r>
      <w:r>
        <w:rPr>
          <w:rFonts w:ascii="Times New Roman" w:hAnsi="Times New Roman"/>
          <w:color w:val="000000"/>
          <w:sz w:val="28"/>
          <w:szCs w:val="28"/>
        </w:rPr>
        <w:t xml:space="preserve">известные методы активного социального обучения, так и оригинальные элементы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групповой работы: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ГРУППОВАЯ ДИСКУССИЯ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способ организации общения участников   группы,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который позволяет сопоставить противоположные позиции, увидеть проблему с разных сторон. Метод позволяет обучить участников анализу реальных ситуаций, </w:t>
      </w:r>
      <w:r>
        <w:rPr>
          <w:rFonts w:ascii="Times New Roman" w:hAnsi="Times New Roman"/>
          <w:color w:val="000000"/>
          <w:sz w:val="28"/>
          <w:szCs w:val="28"/>
        </w:rPr>
        <w:t xml:space="preserve">прививает умение слушать и взаимодействовать с другими участниками, показывает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многозначность решения большинства проблем.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bCs/>
          <w:i/>
          <w:color w:val="000000"/>
          <w:spacing w:val="1"/>
          <w:sz w:val="28"/>
          <w:szCs w:val="28"/>
        </w:rPr>
        <w:t>АНАЛИЗ СИТУАЦИЙ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стимулирует обращение к опыту других, стремление </w:t>
      </w:r>
      <w:r>
        <w:rPr>
          <w:rFonts w:ascii="Times New Roman" w:hAnsi="Times New Roman"/>
          <w:color w:val="000000"/>
          <w:sz w:val="28"/>
          <w:szCs w:val="28"/>
        </w:rPr>
        <w:t>приобретению теоретических знаний для получения ответов на обсуждаемые вопросы.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bCs/>
          <w:i/>
          <w:color w:val="000000"/>
          <w:spacing w:val="1"/>
          <w:sz w:val="28"/>
          <w:szCs w:val="28"/>
        </w:rPr>
        <w:t>РОЛЕВАЯ ИГРА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 метод, суть которого заключается в разыгрывании ролей.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Участники разыгрывают роли, позволяющие им полностью выражать свои чувства 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мысли. Осознание приводит к действию, а его выполнение приводит к расширению </w:t>
      </w:r>
      <w:r>
        <w:rPr>
          <w:rFonts w:ascii="Times New Roman" w:hAnsi="Times New Roman"/>
          <w:color w:val="000000"/>
          <w:sz w:val="28"/>
          <w:szCs w:val="28"/>
        </w:rPr>
        <w:t>осознания самого себя.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ИНФОРМИРОВАНИЕ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это вмешательство, при котором ведущий подсказывает 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помогает участникам, когда они сами сталкиваются с трудностями, предоставляет обратную связь и поддерживает их в процессе взаимодействия.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Основные мероприятия:</w:t>
      </w:r>
    </w:p>
    <w:p w:rsidR="00857B0E" w:rsidRDefault="00857B0E" w:rsidP="00857B0E">
      <w:pPr>
        <w:pStyle w:val="2"/>
        <w:numPr>
          <w:ilvl w:val="0"/>
          <w:numId w:val="1"/>
        </w:numPr>
        <w:ind w:left="284"/>
        <w:rPr>
          <w:sz w:val="28"/>
          <w:szCs w:val="28"/>
        </w:rPr>
      </w:pPr>
      <w:proofErr w:type="spellStart"/>
      <w:r>
        <w:rPr>
          <w:sz w:val="28"/>
          <w:szCs w:val="28"/>
        </w:rPr>
        <w:t>Тренинговые</w:t>
      </w:r>
      <w:proofErr w:type="spellEnd"/>
      <w:r>
        <w:rPr>
          <w:sz w:val="28"/>
          <w:szCs w:val="28"/>
        </w:rPr>
        <w:t xml:space="preserve"> занятие для детей: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>-  Тренинги с волонтерами (ежемесячно)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Тренинги с детьми «группы риска»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(ежемесячно).</w:t>
      </w:r>
    </w:p>
    <w:p w:rsidR="00857B0E" w:rsidRDefault="00857B0E" w:rsidP="00857B0E">
      <w:pPr>
        <w:pStyle w:val="2"/>
        <w:numPr>
          <w:ilvl w:val="0"/>
          <w:numId w:val="1"/>
        </w:numPr>
        <w:ind w:left="284" w:hanging="284"/>
        <w:rPr>
          <w:sz w:val="28"/>
          <w:szCs w:val="28"/>
        </w:rPr>
      </w:pPr>
      <w:proofErr w:type="spellStart"/>
      <w:r>
        <w:rPr>
          <w:sz w:val="28"/>
          <w:szCs w:val="28"/>
        </w:rPr>
        <w:t>Тренинговые</w:t>
      </w:r>
      <w:proofErr w:type="spellEnd"/>
      <w:r>
        <w:rPr>
          <w:sz w:val="28"/>
          <w:szCs w:val="28"/>
        </w:rPr>
        <w:t xml:space="preserve"> занятие для родителей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- «Мой ребенок курит» (для6-7 классов)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- «Как своевременно помочь своему ребенку сказать «НЕТ»»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(для 8-9 классов)</w:t>
      </w:r>
    </w:p>
    <w:p w:rsidR="00857B0E" w:rsidRDefault="00857B0E" w:rsidP="00857B0E"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Анкетирование учащихся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- «Незаконченное предложение»; 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- «Режим дня»; 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>- «Анонимная анкета»;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>-  «Анонимная анкета-2»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>- «Что выбираешь ты?»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др.</w:t>
      </w:r>
    </w:p>
    <w:p w:rsidR="00857B0E" w:rsidRDefault="00857B0E" w:rsidP="00857B0E"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Выступление на классных часах: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>- «Как сказать «нет» и отстоять свое мнение» (для 4-5 классов)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>- «Мое здоровье»; «Здоровым быть модно» (для 6-8 классов)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- «Прием наркотиков – всегда полет, но в конце всегда падение» 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(для 9-11 классов)</w:t>
      </w:r>
    </w:p>
    <w:p w:rsidR="00857B0E" w:rsidRDefault="00857B0E" w:rsidP="00857B0E"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Выступление в родительских собраниях (в течение года)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>- «Здоровая семья: нравственные аспекты»;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>- «Курение и статистика»;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>- «Наркотики и возраст»;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>- «Трезвый быт и трезвые традиции»;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>- «У курящих родителе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курящие дети»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>и др.</w:t>
      </w:r>
    </w:p>
    <w:p w:rsidR="00857B0E" w:rsidRDefault="00857B0E" w:rsidP="00857B0E"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Консультирование по проблемам табачной зависимости (в течение года)</w:t>
      </w:r>
    </w:p>
    <w:p w:rsidR="00857B0E" w:rsidRDefault="00857B0E" w:rsidP="00857B0E"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Выпуск информационной помощи родителям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>- «Как заподозрить, что ребенок принимает наркотики»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>- « Что делать и как быть?!»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>-  « Советы по воспитанию мальчиков»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>- « Советы по воспитанию девочек»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>и др.</w:t>
      </w:r>
    </w:p>
    <w:p w:rsidR="00857B0E" w:rsidRDefault="00857B0E" w:rsidP="00857B0E">
      <w:pPr>
        <w:pStyle w:val="2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Ток-шоу «Легко ли бросить курить?»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Современная и хорошо знакомая по телевизионным программам дискуссионная форма работы позволяет узнать отношение аудитории к поднимаемым вопросам, развить умение слушать, говорить по очереди, усвоить основные правила ведения спора, искать аргументы в подтверждение своих доводов.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Цель – не привести всех к единому мнению, а дать возможность всем желающим аргументировать свою точку зрения, услышать и понять другого, найти единомышленников, пройти путь поиска ответа на трудный вопрос.</w:t>
      </w:r>
    </w:p>
    <w:p w:rsidR="00857B0E" w:rsidRDefault="00857B0E" w:rsidP="00857B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Тренинг «Спасибо, нет» 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Цель, научить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учащихс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противостоять давлению сверстников, не впасть в зависимость от кого-то. В ходе обыгрывания и последующего обсуждения различных ситуаций из жизни школьников подростки учатся говорить «нет», преодолевать конформизм, приобретают интерес к поиску умного выхода из затруднительных ситуаций, обучаются алгоритму отказа (отказ-соглашение, отказ-обещание, отказ-альтернатива, отказ-отрицание, отказ-конфликт).</w:t>
      </w:r>
    </w:p>
    <w:p w:rsidR="00857B0E" w:rsidRDefault="00857B0E" w:rsidP="00857B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Подиум-дискуссия на основе упражнения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Джеффа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«Да. Нет. Не знаю». 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технология дает возможность его участникам выразить свое отношение к приводимым высказываниям, выбрать свою позицию, найти аргументы и отстоять свое мнение. Развивает навыки группового взаимодействия, стимулирует обсуждение собственных вариантов поведения, вовлекает в разговор даже стеснительных ребят.</w:t>
      </w:r>
    </w:p>
    <w:p w:rsidR="00857B0E" w:rsidRDefault="00857B0E" w:rsidP="00857B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Рекламное агентство.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Сначала участники обсуждают психологические приемы воздействия на потребителя, составляют таблицу на тему «Что мы видим и чего никогда не видим в рекламе табачных изделий», придумывают антирекламу табачных изделий. Затем проводится конкурс рисунков вкладышей в пачки сигарет.</w:t>
      </w:r>
    </w:p>
    <w:p w:rsidR="00857B0E" w:rsidRDefault="00857B0E" w:rsidP="00857B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«Нет табачному дыму!»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>- «Меняем конфетку на сигаретку»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>- « Мы за чистый воздух! А ты?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>-Социологический опрос: «Что необходимо министерствам и ведомствам, чтобы снизить рост употребления ПАВ»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-Проведение заседания круглого стола «Вопросы межведомственного взаимодействия государственных структур и общественных организаций по проблемам профилактики употребления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веществ» с участием всех заинтересованных сторон.</w:t>
      </w:r>
    </w:p>
    <w:p w:rsidR="00857B0E" w:rsidRDefault="00857B0E" w:rsidP="00857B0E">
      <w:pPr>
        <w:pStyle w:val="2"/>
        <w:rPr>
          <w:sz w:val="28"/>
          <w:szCs w:val="28"/>
        </w:rPr>
      </w:pPr>
      <w:r>
        <w:rPr>
          <w:sz w:val="28"/>
          <w:szCs w:val="28"/>
        </w:rPr>
        <w:t>и др.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акций: Привлечь внимание школьников, родителей, общественности к проблеме курения и повысить стремление учащихся жить без вредной привычки, стремление к психическому, нравственному и физическому совершенству.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акций с учащимися используем приветственные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песни и т.д. 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речёвка</w:t>
      </w:r>
      <w:proofErr w:type="spellEnd"/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Вместе дружно мы шагаем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стране мы обещаем: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Сигареты не курить 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здоровье не губить!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Раз, два!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Дышим глубже!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Три, четыре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 ровней.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нашей школе станет пусть же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 здоровья каждый день!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Например: песня «По секрету всему свету»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Я, я, я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Секретов не держу. 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всем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куренье расскажу.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я, я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шкаф и не музей –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Хранить секреты от друзей.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Кто, кто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курит и не пьет,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тот, тот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бережет.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мы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вам дать совет,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быть здоровым много лет.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Ля-ля-ля.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ж 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Ля-ля-ля. Ж 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секрету всему свету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куренье расскажу.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Я, я, я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Секретов не держу,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всем, всем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куренье расскажу.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да 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Куренье – вред,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друзья!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тратьте вы 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зря!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7B0E" w:rsidRDefault="00857B0E" w:rsidP="00857B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 рекламных плакатов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57B0E" w:rsidRDefault="00857B0E" w:rsidP="00857B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«Здоровым быть модно»</w:t>
      </w:r>
    </w:p>
    <w:p w:rsidR="00857B0E" w:rsidRDefault="00857B0E" w:rsidP="00857B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«Что выбираешь ты?»</w:t>
      </w:r>
    </w:p>
    <w:p w:rsidR="00857B0E" w:rsidRDefault="00857B0E" w:rsidP="00857B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«Спорт вместо наркотиков»</w:t>
      </w:r>
    </w:p>
    <w:p w:rsidR="00857B0E" w:rsidRDefault="00857B0E" w:rsidP="00857B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«От дождя наркотиков защитим себя»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«Я выбираю жизнь!»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«Какую жизнь я выбираю?»</w:t>
      </w:r>
    </w:p>
    <w:p w:rsidR="00857B0E" w:rsidRDefault="00857B0E" w:rsidP="0085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др.</w:t>
      </w:r>
    </w:p>
    <w:p w:rsidR="00857B0E" w:rsidRDefault="00857B0E" w:rsidP="00857B0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57B0E" w:rsidRDefault="00857B0E" w:rsidP="00857B0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57B0E" w:rsidRDefault="00857B0E" w:rsidP="00857B0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57B0E" w:rsidRDefault="00857B0E" w:rsidP="00857B0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57B0E" w:rsidRDefault="00857B0E" w:rsidP="00857B0E">
      <w:pPr>
        <w:pStyle w:val="1"/>
        <w:jc w:val="right"/>
        <w:rPr>
          <w:szCs w:val="28"/>
        </w:rPr>
      </w:pPr>
      <w:r>
        <w:rPr>
          <w:szCs w:val="28"/>
        </w:rPr>
        <w:t xml:space="preserve">Социальный педагог МБОУ СОШ №20  </w:t>
      </w:r>
      <w:proofErr w:type="spellStart"/>
      <w:r>
        <w:rPr>
          <w:szCs w:val="28"/>
        </w:rPr>
        <w:t>Кожуховской</w:t>
      </w:r>
      <w:proofErr w:type="spellEnd"/>
      <w:r>
        <w:rPr>
          <w:szCs w:val="28"/>
        </w:rPr>
        <w:t xml:space="preserve"> О.В.</w:t>
      </w:r>
    </w:p>
    <w:p w:rsidR="007577F3" w:rsidRPr="00857B0E" w:rsidRDefault="00857B0E" w:rsidP="00857B0E">
      <w:pPr>
        <w:pStyle w:val="1"/>
        <w:jc w:val="right"/>
        <w:rPr>
          <w:szCs w:val="28"/>
        </w:rPr>
      </w:pPr>
      <w:r>
        <w:rPr>
          <w:szCs w:val="28"/>
        </w:rPr>
        <w:t>26 марта 2012 год</w:t>
      </w:r>
    </w:p>
    <w:sectPr w:rsidR="007577F3" w:rsidRPr="00857B0E" w:rsidSect="0075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7CDE"/>
    <w:multiLevelType w:val="hybridMultilevel"/>
    <w:tmpl w:val="F850C11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E39A7"/>
    <w:multiLevelType w:val="hybridMultilevel"/>
    <w:tmpl w:val="FD9C0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5124A"/>
    <w:multiLevelType w:val="hybridMultilevel"/>
    <w:tmpl w:val="6EB8F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B0E"/>
    <w:rsid w:val="007577F3"/>
    <w:rsid w:val="0085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B0E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Стиль1"/>
    <w:basedOn w:val="a"/>
    <w:rsid w:val="00857B0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">
    <w:name w:val="Стиль2"/>
    <w:basedOn w:val="a"/>
    <w:rsid w:val="00857B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5566</Characters>
  <Application>Microsoft Office Word</Application>
  <DocSecurity>0</DocSecurity>
  <Lines>46</Lines>
  <Paragraphs>13</Paragraphs>
  <ScaleCrop>false</ScaleCrop>
  <Company>Microsoft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2014-04-10T15:19:00Z</dcterms:created>
  <dcterms:modified xsi:type="dcterms:W3CDTF">2014-04-10T15:20:00Z</dcterms:modified>
</cp:coreProperties>
</file>