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87" w:rsidRDefault="00432887" w:rsidP="00432887">
      <w:pPr>
        <w:jc w:val="center"/>
        <w:rPr>
          <w:b/>
          <w:sz w:val="32"/>
          <w:szCs w:val="32"/>
        </w:rPr>
      </w:pPr>
      <w:r>
        <w:t xml:space="preserve">    </w:t>
      </w:r>
      <w:r>
        <w:rPr>
          <w:b/>
          <w:sz w:val="32"/>
          <w:szCs w:val="32"/>
        </w:rPr>
        <w:t>Организация профилактической работы</w:t>
      </w:r>
      <w:proofErr w:type="gramStart"/>
      <w:r w:rsidR="00275FA8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 направленной на предупреждение самовольных уходов из семей детей и подростков.</w:t>
      </w:r>
    </w:p>
    <w:p w:rsidR="00432887" w:rsidRDefault="00432887" w:rsidP="00432887">
      <w:pPr>
        <w:tabs>
          <w:tab w:val="num" w:pos="0"/>
        </w:tabs>
        <w:jc w:val="both"/>
      </w:pPr>
    </w:p>
    <w:p w:rsidR="00432887" w:rsidRDefault="00432887" w:rsidP="00432887">
      <w:pPr>
        <w:pStyle w:val="a3"/>
        <w:numPr>
          <w:ilvl w:val="0"/>
          <w:numId w:val="3"/>
        </w:numPr>
        <w:tabs>
          <w:tab w:val="num" w:pos="0"/>
        </w:tabs>
        <w:jc w:val="both"/>
      </w:pPr>
      <w:r>
        <w:t xml:space="preserve"> На первом педагогическом совете каждого учебного года рассматривается вопрос –  знакомство с основными нормативными документами в сфере законодательства по профилактике правонарушений несовершеннолетних, корректируется состав и  утверждается план работы Совета по профилактике.</w:t>
      </w:r>
    </w:p>
    <w:p w:rsidR="00432887" w:rsidRDefault="00432887" w:rsidP="00432887">
      <w:pPr>
        <w:pStyle w:val="a3"/>
        <w:numPr>
          <w:ilvl w:val="0"/>
          <w:numId w:val="3"/>
        </w:numPr>
        <w:tabs>
          <w:tab w:val="num" w:pos="0"/>
        </w:tabs>
        <w:jc w:val="both"/>
      </w:pPr>
      <w:r>
        <w:t xml:space="preserve"> На первом классном часе кл</w:t>
      </w:r>
      <w:r>
        <w:t xml:space="preserve">ассные </w:t>
      </w:r>
      <w:r>
        <w:t xml:space="preserve"> руководители напоминают </w:t>
      </w:r>
      <w:proofErr w:type="gramStart"/>
      <w:r>
        <w:t>обучающимся</w:t>
      </w:r>
      <w:proofErr w:type="gramEnd"/>
      <w:r>
        <w:t xml:space="preserve"> Устав школы, Правила внутреннего распорядка, Положение о правах и обязанностях обучающихся.</w:t>
      </w:r>
    </w:p>
    <w:p w:rsidR="00432887" w:rsidRDefault="00432887" w:rsidP="00432887">
      <w:pPr>
        <w:pStyle w:val="a3"/>
        <w:numPr>
          <w:ilvl w:val="0"/>
          <w:numId w:val="3"/>
        </w:numPr>
        <w:jc w:val="both"/>
      </w:pPr>
      <w:r>
        <w:t xml:space="preserve">В рамках общеобразовательного учреждения осуществляется выявление семей «группы риска», организуется </w:t>
      </w:r>
      <w:proofErr w:type="spellStart"/>
      <w:r>
        <w:t>внутришкольный</w:t>
      </w:r>
      <w:proofErr w:type="spellEnd"/>
      <w:r>
        <w:t xml:space="preserve"> контроль несовершеннолетних, склонных к </w:t>
      </w:r>
      <w:r>
        <w:t xml:space="preserve">совершению правонарушений, </w:t>
      </w:r>
      <w:r>
        <w:t>бродяжничеству и самовольным уходам из дома.</w:t>
      </w:r>
    </w:p>
    <w:p w:rsidR="00432887" w:rsidRDefault="00432887" w:rsidP="00432887">
      <w:pPr>
        <w:jc w:val="both"/>
      </w:pPr>
      <w:r>
        <w:t>Работа по выявлению детей с проблемами поведения и воспитания начинается с составления социального паспорта класса, в котором  классный руководитель, после  знакомства с семьями воспитанников, отражает следующие критерии: неполные семьи, неблагополучные, многодетные, малообеспеченные, опекаемые дети, дети–инвалиды, дети, требующие повышенного внимания. Социальные паспорта анализи</w:t>
      </w:r>
      <w:r>
        <w:t>руются Советом по профилактике,</w:t>
      </w:r>
      <w:r>
        <w:t xml:space="preserve">  составляет</w:t>
      </w:r>
      <w:r>
        <w:t>ся</w:t>
      </w:r>
      <w:r>
        <w:t xml:space="preserve"> общий социальный паспорт школы.</w:t>
      </w:r>
    </w:p>
    <w:p w:rsidR="00432887" w:rsidRDefault="00432887" w:rsidP="00432887">
      <w:pPr>
        <w:pStyle w:val="a3"/>
        <w:numPr>
          <w:ilvl w:val="0"/>
          <w:numId w:val="3"/>
        </w:numPr>
        <w:tabs>
          <w:tab w:val="num" w:pos="0"/>
        </w:tabs>
        <w:jc w:val="both"/>
      </w:pPr>
      <w:r>
        <w:t xml:space="preserve"> Систематически осуществляется анализ причин </w:t>
      </w:r>
      <w:proofErr w:type="spellStart"/>
      <w:r>
        <w:t>девиантного</w:t>
      </w:r>
      <w:proofErr w:type="spellEnd"/>
      <w:r>
        <w:t xml:space="preserve"> поведения обучающихся, результатов проведения индивидуальной профилактической работы с ними, разрабатываются дополнительные меры, направленные на профилактику противоправного поведения, самовольных уходов среди несовершеннолетних.</w:t>
      </w:r>
    </w:p>
    <w:p w:rsidR="00432887" w:rsidRDefault="00432887" w:rsidP="00432887">
      <w:pPr>
        <w:pStyle w:val="a3"/>
        <w:numPr>
          <w:ilvl w:val="0"/>
          <w:numId w:val="3"/>
        </w:numPr>
        <w:jc w:val="both"/>
      </w:pPr>
      <w:r>
        <w:t xml:space="preserve"> Классные</w:t>
      </w:r>
      <w:r>
        <w:t xml:space="preserve"> руководители используют различные формы и методы индивидуальной профилактической работы с учащимися, состоящими на разных формах учета:</w:t>
      </w:r>
    </w:p>
    <w:p w:rsidR="00432887" w:rsidRDefault="00432887" w:rsidP="00432887">
      <w:pPr>
        <w:numPr>
          <w:ilvl w:val="0"/>
          <w:numId w:val="1"/>
        </w:numPr>
        <w:jc w:val="both"/>
      </w:pPr>
      <w:r>
        <w:t>изучение особенностей личности подростков и коррекция их поведения;</w:t>
      </w:r>
    </w:p>
    <w:p w:rsidR="00432887" w:rsidRDefault="00432887" w:rsidP="00432887">
      <w:pPr>
        <w:numPr>
          <w:ilvl w:val="0"/>
          <w:numId w:val="1"/>
        </w:numPr>
        <w:jc w:val="both"/>
      </w:pPr>
      <w:r>
        <w:t>посещение на дому с целью контроля над подростками, их занятостью в свободное от уроков, а также каникулярное время, выполнение домашних заданий;</w:t>
      </w:r>
    </w:p>
    <w:p w:rsidR="00432887" w:rsidRDefault="00432887" w:rsidP="00432887">
      <w:pPr>
        <w:numPr>
          <w:ilvl w:val="0"/>
          <w:numId w:val="1"/>
        </w:numPr>
        <w:jc w:val="both"/>
      </w:pPr>
      <w:r>
        <w:t>посещение уроков с целью выяснения уровня подготовки учащихся к занятиям;</w:t>
      </w:r>
    </w:p>
    <w:p w:rsidR="00432887" w:rsidRDefault="00432887" w:rsidP="00432887">
      <w:pPr>
        <w:numPr>
          <w:ilvl w:val="0"/>
          <w:numId w:val="1"/>
        </w:numPr>
        <w:jc w:val="both"/>
      </w:pPr>
      <w:r>
        <w:t>индивидуальные и коллективные профилактические беседы с подростками</w:t>
      </w:r>
      <w:r>
        <w:t xml:space="preserve"> (в том числе: неделя правовых знаний, Единые информационные дни)</w:t>
      </w:r>
      <w:r>
        <w:t>;</w:t>
      </w:r>
    </w:p>
    <w:p w:rsidR="00432887" w:rsidRDefault="00432887" w:rsidP="00432887">
      <w:pPr>
        <w:numPr>
          <w:ilvl w:val="0"/>
          <w:numId w:val="1"/>
        </w:numPr>
        <w:jc w:val="both"/>
      </w:pPr>
      <w:r>
        <w:t>привлечение к занятиям в к</w:t>
      </w:r>
      <w:r>
        <w:t>ружках ОДОД школы;</w:t>
      </w:r>
      <w:r>
        <w:t xml:space="preserve"> </w:t>
      </w:r>
    </w:p>
    <w:p w:rsidR="00432887" w:rsidRDefault="00432887" w:rsidP="00432887">
      <w:pPr>
        <w:numPr>
          <w:ilvl w:val="0"/>
          <w:numId w:val="1"/>
        </w:numPr>
        <w:jc w:val="both"/>
      </w:pPr>
      <w:r>
        <w:t>вовлечение подростков в общественно–значимую деятельность через реализацию воспитательных акций и проектов.</w:t>
      </w:r>
    </w:p>
    <w:p w:rsidR="00432887" w:rsidRDefault="00432887" w:rsidP="00432887">
      <w:pPr>
        <w:pStyle w:val="a3"/>
        <w:numPr>
          <w:ilvl w:val="0"/>
          <w:numId w:val="3"/>
        </w:numPr>
        <w:tabs>
          <w:tab w:val="num" w:pos="0"/>
        </w:tabs>
        <w:jc w:val="both"/>
      </w:pPr>
      <w:r>
        <w:t>В целях предупреждения самовольных уходов несовершеннолетних из семей и образовательных учреждений ежедневно ведёт</w:t>
      </w:r>
      <w:r w:rsidR="00275FA8">
        <w:t xml:space="preserve">ся </w:t>
      </w:r>
      <w:r>
        <w:t xml:space="preserve"> учет посещаемости занятий.</w:t>
      </w:r>
    </w:p>
    <w:p w:rsidR="00432887" w:rsidRDefault="00432887" w:rsidP="00275FA8">
      <w:pPr>
        <w:pStyle w:val="a3"/>
        <w:numPr>
          <w:ilvl w:val="0"/>
          <w:numId w:val="3"/>
        </w:numPr>
        <w:tabs>
          <w:tab w:val="num" w:pos="0"/>
        </w:tabs>
        <w:jc w:val="both"/>
      </w:pPr>
      <w:r>
        <w:t xml:space="preserve">Проводится  анализ состояния </w:t>
      </w:r>
      <w:proofErr w:type="spellStart"/>
      <w:r>
        <w:t>внутришкольного</w:t>
      </w:r>
      <w:proofErr w:type="spellEnd"/>
      <w:r>
        <w:t xml:space="preserve"> контроля детей из семей, находящихся в социально опасном положении, не посещающих образовательное учреждение по неуважительным причинам, принимаются меры по привлечению их к обучению, организации досуга.</w:t>
      </w:r>
    </w:p>
    <w:p w:rsidR="00432887" w:rsidRPr="00275FA8" w:rsidRDefault="00432887" w:rsidP="00275FA8">
      <w:pPr>
        <w:pStyle w:val="a3"/>
        <w:numPr>
          <w:ilvl w:val="0"/>
          <w:numId w:val="3"/>
        </w:numPr>
        <w:tabs>
          <w:tab w:val="num" w:pos="0"/>
        </w:tabs>
        <w:jc w:val="both"/>
        <w:rPr>
          <w:color w:val="000000"/>
        </w:rPr>
      </w:pPr>
      <w:r>
        <w:t xml:space="preserve"> </w:t>
      </w:r>
      <w:r w:rsidRPr="00275FA8">
        <w:rPr>
          <w:color w:val="000000"/>
        </w:rPr>
        <w:t>Организуются проведение мероприятий, направленных на профилактику алкоголизма, наркомании, токсикомании, самовольных уходов, безнадзорности, беспризорности и правонарушений несовершеннолетних.</w:t>
      </w:r>
    </w:p>
    <w:p w:rsidR="00432887" w:rsidRPr="00275FA8" w:rsidRDefault="00432887" w:rsidP="00275FA8">
      <w:pPr>
        <w:pStyle w:val="a3"/>
        <w:numPr>
          <w:ilvl w:val="0"/>
          <w:numId w:val="3"/>
        </w:numPr>
        <w:tabs>
          <w:tab w:val="num" w:pos="0"/>
        </w:tabs>
        <w:jc w:val="both"/>
        <w:rPr>
          <w:color w:val="000000"/>
        </w:rPr>
      </w:pPr>
      <w:r w:rsidRPr="00275FA8">
        <w:rPr>
          <w:color w:val="000000"/>
        </w:rPr>
        <w:t xml:space="preserve"> При ненадлежащем выполнении родителями обязанностей по воспитанию, содержанию, образованию детей</w:t>
      </w:r>
      <w:r w:rsidR="00275FA8">
        <w:rPr>
          <w:color w:val="000000"/>
        </w:rPr>
        <w:t xml:space="preserve"> администрация школы вправе </w:t>
      </w:r>
      <w:r w:rsidRPr="00275FA8">
        <w:rPr>
          <w:color w:val="000000"/>
        </w:rPr>
        <w:t xml:space="preserve"> обращаются в КДН и ЗП с ходатайством о принятии к родителям мер воздействия или административного наказания.</w:t>
      </w:r>
    </w:p>
    <w:p w:rsidR="00432887" w:rsidRPr="00275FA8" w:rsidRDefault="00432887" w:rsidP="00275FA8">
      <w:pPr>
        <w:pStyle w:val="a3"/>
        <w:numPr>
          <w:ilvl w:val="0"/>
          <w:numId w:val="3"/>
        </w:numPr>
        <w:tabs>
          <w:tab w:val="num" w:pos="0"/>
        </w:tabs>
        <w:jc w:val="both"/>
        <w:rPr>
          <w:color w:val="000000"/>
        </w:rPr>
      </w:pPr>
      <w:r w:rsidRPr="00275FA8">
        <w:rPr>
          <w:color w:val="000000"/>
        </w:rPr>
        <w:t xml:space="preserve"> После установления факта самовольного ухода  администрация </w:t>
      </w:r>
      <w:r w:rsidR="00275FA8">
        <w:rPr>
          <w:color w:val="000000"/>
        </w:rPr>
        <w:t>школы</w:t>
      </w:r>
      <w:r w:rsidRPr="00275FA8">
        <w:rPr>
          <w:color w:val="000000"/>
        </w:rPr>
        <w:t>:</w:t>
      </w:r>
    </w:p>
    <w:p w:rsidR="00432887" w:rsidRDefault="00432887" w:rsidP="00432887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lastRenderedPageBreak/>
        <w:t>незамедлительно информируют все органы системы профилактики;</w:t>
      </w:r>
    </w:p>
    <w:p w:rsidR="00432887" w:rsidRDefault="00432887" w:rsidP="00432887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 организует проведение бесед с воспитанниками данного учреждения с целью установления причин и условий, способствующих уходу несовершеннолетнего, его возможного местонахождения, полученную информацию доводит до органов полиции;</w:t>
      </w:r>
    </w:p>
    <w:p w:rsidR="00432887" w:rsidRDefault="00432887" w:rsidP="00432887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 принимает совместно с сотрудниками полиции участие в проведении первичных розыскных мероприятий; </w:t>
      </w:r>
    </w:p>
    <w:p w:rsidR="00432887" w:rsidRDefault="00432887" w:rsidP="00432887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 организует проверку силами работников учреждения всех предполагаемых мест нахождения воспитанника (родственников, знакомых, друзей, одноклассников, компьютерных салонов, прилегающей к учреждению территории);</w:t>
      </w:r>
    </w:p>
    <w:p w:rsidR="00432887" w:rsidRDefault="00432887" w:rsidP="00432887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 о новых открывшихся обстоятельствах розыска незамедлительно сообщает в ОДН, а также о совершении в отношении несовершеннолетнего антиобщественных действий и преступлений, или о совершении самим подростком правонарушений или общественно опасных деяний.</w:t>
      </w:r>
    </w:p>
    <w:p w:rsidR="00432887" w:rsidRDefault="00275FA8" w:rsidP="00432887">
      <w:pPr>
        <w:tabs>
          <w:tab w:val="num" w:pos="0"/>
        </w:tabs>
        <w:ind w:firstLine="720"/>
        <w:jc w:val="both"/>
      </w:pPr>
      <w:r>
        <w:rPr>
          <w:color w:val="000000"/>
        </w:rPr>
        <w:t>11.</w:t>
      </w:r>
      <w:r w:rsidR="00432887">
        <w:rPr>
          <w:color w:val="000000"/>
        </w:rPr>
        <w:t xml:space="preserve"> После возвращения несовершеннолетнего в учреждение с ним проводится индивидуальная профилактическая работа, к</w:t>
      </w:r>
      <w:r>
        <w:rPr>
          <w:color w:val="000000"/>
        </w:rPr>
        <w:t>оторая включает: осмотр ребёнка</w:t>
      </w:r>
      <w:r w:rsidR="00432887">
        <w:rPr>
          <w:color w:val="000000"/>
        </w:rPr>
        <w:t xml:space="preserve">, </w:t>
      </w:r>
      <w:r w:rsidR="00432887">
        <w:t xml:space="preserve">установление причин и условий совершения самовольного ухода, </w:t>
      </w:r>
      <w:r w:rsidR="00432887">
        <w:rPr>
          <w:color w:val="000000"/>
        </w:rPr>
        <w:t>проведение психодиагностического анализа эмоционального состояния несовершенно</w:t>
      </w:r>
      <w:r>
        <w:rPr>
          <w:color w:val="000000"/>
        </w:rPr>
        <w:t>летнего, организацию</w:t>
      </w:r>
      <w:r w:rsidR="00432887">
        <w:rPr>
          <w:color w:val="000000"/>
        </w:rPr>
        <w:t xml:space="preserve"> психолого-педагогического сопровождения специалистами учреждения, </w:t>
      </w:r>
      <w:r w:rsidR="00432887">
        <w:t>проведение мероприятий, направленных на предупреждение повторных самовольных уходов.</w:t>
      </w:r>
    </w:p>
    <w:p w:rsidR="00432887" w:rsidRDefault="00432887" w:rsidP="00432887">
      <w:pPr>
        <w:jc w:val="both"/>
      </w:pPr>
      <w:r>
        <w:t>Информационно-профилактическая работа осуществляется классными руководителями, социальным педагогом</w:t>
      </w:r>
      <w:r w:rsidR="00275FA8">
        <w:t>.</w:t>
      </w:r>
      <w:r>
        <w:t xml:space="preserve"> </w:t>
      </w:r>
    </w:p>
    <w:p w:rsidR="00432887" w:rsidRDefault="00432887" w:rsidP="00432887">
      <w:pPr>
        <w:jc w:val="both"/>
      </w:pPr>
    </w:p>
    <w:p w:rsidR="009207E0" w:rsidRDefault="009207E0"/>
    <w:sectPr w:rsidR="0092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0A4"/>
    <w:multiLevelType w:val="hybridMultilevel"/>
    <w:tmpl w:val="B61A85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8"/>
        </w:tabs>
        <w:ind w:left="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</w:abstractNum>
  <w:abstractNum w:abstractNumId="1">
    <w:nsid w:val="6CEB42BC"/>
    <w:multiLevelType w:val="hybridMultilevel"/>
    <w:tmpl w:val="249CEE2C"/>
    <w:lvl w:ilvl="0" w:tplc="071408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DE10ED3"/>
    <w:multiLevelType w:val="hybridMultilevel"/>
    <w:tmpl w:val="D0F6107C"/>
    <w:lvl w:ilvl="0" w:tplc="F94EEDA8">
      <w:start w:val="1"/>
      <w:numFmt w:val="bullet"/>
      <w:lvlText w:val=""/>
      <w:lvlJc w:val="left"/>
      <w:pPr>
        <w:tabs>
          <w:tab w:val="num" w:pos="2909"/>
        </w:tabs>
        <w:ind w:left="2909" w:hanging="35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39"/>
    <w:rsid w:val="00275FA8"/>
    <w:rsid w:val="00432887"/>
    <w:rsid w:val="00735B39"/>
    <w:rsid w:val="0092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2</cp:revision>
  <dcterms:created xsi:type="dcterms:W3CDTF">2014-03-30T10:09:00Z</dcterms:created>
  <dcterms:modified xsi:type="dcterms:W3CDTF">2014-03-30T10:26:00Z</dcterms:modified>
</cp:coreProperties>
</file>