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E1B" w:rsidRDefault="00816E1B" w:rsidP="00FF2073">
      <w:pPr>
        <w:spacing w:after="0" w:line="360" w:lineRule="auto"/>
        <w:jc w:val="center"/>
        <w:rPr>
          <w:rFonts w:ascii="Times New Roman" w:hAnsi="Times New Roman" w:cs="Times New Roman"/>
          <w:sz w:val="28"/>
          <w:szCs w:val="28"/>
        </w:rPr>
      </w:pPr>
    </w:p>
    <w:p w:rsidR="00816E1B" w:rsidRDefault="00816E1B" w:rsidP="00FF2073">
      <w:pPr>
        <w:spacing w:after="0" w:line="360" w:lineRule="auto"/>
        <w:jc w:val="center"/>
        <w:rPr>
          <w:rFonts w:ascii="Times New Roman" w:hAnsi="Times New Roman" w:cs="Times New Roman"/>
          <w:sz w:val="28"/>
          <w:szCs w:val="28"/>
        </w:rPr>
      </w:pPr>
    </w:p>
    <w:p w:rsidR="002F5180" w:rsidRDefault="002F5180" w:rsidP="00816E1B">
      <w:pPr>
        <w:spacing w:after="0" w:line="360" w:lineRule="auto"/>
        <w:rPr>
          <w:rFonts w:ascii="Times New Roman" w:hAnsi="Times New Roman" w:cs="Times New Roman"/>
          <w:bCs/>
          <w:sz w:val="28"/>
          <w:szCs w:val="28"/>
        </w:rPr>
      </w:pPr>
    </w:p>
    <w:p w:rsidR="002F5180" w:rsidRDefault="002F5180" w:rsidP="00816E1B">
      <w:pPr>
        <w:spacing w:after="0" w:line="360" w:lineRule="auto"/>
        <w:rPr>
          <w:rFonts w:ascii="Times New Roman" w:hAnsi="Times New Roman" w:cs="Times New Roman"/>
          <w:bCs/>
          <w:sz w:val="28"/>
          <w:szCs w:val="28"/>
        </w:rPr>
      </w:pPr>
    </w:p>
    <w:p w:rsidR="002F5180" w:rsidRDefault="002F5180" w:rsidP="00816E1B">
      <w:pPr>
        <w:spacing w:after="0" w:line="360" w:lineRule="auto"/>
        <w:rPr>
          <w:rFonts w:ascii="Times New Roman" w:hAnsi="Times New Roman" w:cs="Times New Roman"/>
          <w:bCs/>
          <w:sz w:val="28"/>
          <w:szCs w:val="28"/>
        </w:rPr>
      </w:pPr>
    </w:p>
    <w:p w:rsidR="002F5180" w:rsidRDefault="002F5180" w:rsidP="00816E1B">
      <w:pPr>
        <w:spacing w:after="0" w:line="360" w:lineRule="auto"/>
        <w:rPr>
          <w:rFonts w:ascii="Times New Roman" w:hAnsi="Times New Roman" w:cs="Times New Roman"/>
          <w:bCs/>
          <w:sz w:val="28"/>
          <w:szCs w:val="28"/>
        </w:rPr>
      </w:pPr>
    </w:p>
    <w:p w:rsidR="002F5180" w:rsidRDefault="002F5180" w:rsidP="00816E1B">
      <w:pPr>
        <w:spacing w:after="0" w:line="360" w:lineRule="auto"/>
        <w:rPr>
          <w:rFonts w:ascii="Times New Roman" w:hAnsi="Times New Roman" w:cs="Times New Roman"/>
          <w:bCs/>
          <w:sz w:val="28"/>
          <w:szCs w:val="28"/>
        </w:rPr>
      </w:pPr>
    </w:p>
    <w:p w:rsidR="002F5180" w:rsidRDefault="002F5180" w:rsidP="00816E1B">
      <w:pPr>
        <w:spacing w:after="0" w:line="360" w:lineRule="auto"/>
        <w:rPr>
          <w:rFonts w:ascii="Times New Roman" w:hAnsi="Times New Roman" w:cs="Times New Roman"/>
          <w:bCs/>
          <w:sz w:val="28"/>
          <w:szCs w:val="28"/>
        </w:rPr>
      </w:pPr>
    </w:p>
    <w:p w:rsidR="002F5180" w:rsidRDefault="002F5180" w:rsidP="00816E1B">
      <w:pPr>
        <w:spacing w:after="0" w:line="360" w:lineRule="auto"/>
        <w:rPr>
          <w:rFonts w:ascii="Times New Roman" w:hAnsi="Times New Roman" w:cs="Times New Roman"/>
          <w:bCs/>
          <w:sz w:val="28"/>
          <w:szCs w:val="28"/>
        </w:rPr>
      </w:pPr>
    </w:p>
    <w:p w:rsidR="00816E1B" w:rsidRPr="002F5180" w:rsidRDefault="00816E1B" w:rsidP="002F5180">
      <w:pPr>
        <w:spacing w:after="0" w:line="360" w:lineRule="auto"/>
        <w:jc w:val="center"/>
        <w:rPr>
          <w:rFonts w:ascii="Times New Roman" w:hAnsi="Times New Roman" w:cs="Times New Roman"/>
          <w:b/>
          <w:bCs/>
          <w:sz w:val="36"/>
          <w:szCs w:val="36"/>
        </w:rPr>
      </w:pPr>
      <w:r w:rsidRPr="002F5180">
        <w:rPr>
          <w:rFonts w:ascii="Times New Roman" w:hAnsi="Times New Roman" w:cs="Times New Roman"/>
          <w:b/>
          <w:bCs/>
          <w:sz w:val="36"/>
          <w:szCs w:val="36"/>
        </w:rPr>
        <w:t>Анализ деятельности</w:t>
      </w:r>
    </w:p>
    <w:p w:rsidR="00816E1B" w:rsidRPr="002F5180" w:rsidRDefault="00FD079A" w:rsidP="002F5180">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муниципального казё</w:t>
      </w:r>
      <w:r w:rsidR="00816E1B" w:rsidRPr="002F5180">
        <w:rPr>
          <w:rFonts w:ascii="Times New Roman" w:hAnsi="Times New Roman" w:cs="Times New Roman"/>
          <w:b/>
          <w:sz w:val="36"/>
          <w:szCs w:val="36"/>
        </w:rPr>
        <w:t>нного общеобразовательного  учреждения</w:t>
      </w:r>
    </w:p>
    <w:p w:rsidR="002F5180" w:rsidRPr="002F5180" w:rsidRDefault="00816E1B" w:rsidP="002F5180">
      <w:pPr>
        <w:spacing w:after="0" w:line="360" w:lineRule="auto"/>
        <w:jc w:val="center"/>
        <w:rPr>
          <w:rFonts w:ascii="Times New Roman" w:hAnsi="Times New Roman" w:cs="Times New Roman"/>
          <w:b/>
          <w:bCs/>
          <w:sz w:val="36"/>
          <w:szCs w:val="36"/>
        </w:rPr>
      </w:pPr>
      <w:r w:rsidRPr="002F5180">
        <w:rPr>
          <w:rFonts w:ascii="Times New Roman" w:hAnsi="Times New Roman" w:cs="Times New Roman"/>
          <w:b/>
          <w:sz w:val="36"/>
          <w:szCs w:val="36"/>
        </w:rPr>
        <w:t>«Средняя</w:t>
      </w:r>
      <w:r w:rsidR="00FD079A">
        <w:rPr>
          <w:rFonts w:ascii="Times New Roman" w:hAnsi="Times New Roman" w:cs="Times New Roman"/>
          <w:b/>
          <w:sz w:val="36"/>
          <w:szCs w:val="36"/>
        </w:rPr>
        <w:t xml:space="preserve"> общеобразовательная  школа  №8</w:t>
      </w:r>
      <w:r w:rsidRPr="002F5180">
        <w:rPr>
          <w:rFonts w:ascii="Times New Roman" w:hAnsi="Times New Roman" w:cs="Times New Roman"/>
          <w:b/>
          <w:sz w:val="36"/>
          <w:szCs w:val="36"/>
        </w:rPr>
        <w:t xml:space="preserve">» </w:t>
      </w:r>
      <w:r w:rsidR="00FD079A">
        <w:rPr>
          <w:rFonts w:ascii="Times New Roman" w:hAnsi="Times New Roman" w:cs="Times New Roman"/>
          <w:b/>
          <w:bCs/>
          <w:sz w:val="36"/>
          <w:szCs w:val="36"/>
        </w:rPr>
        <w:t>Изобильненского</w:t>
      </w:r>
      <w:r w:rsidR="00D60981">
        <w:rPr>
          <w:rFonts w:ascii="Times New Roman" w:hAnsi="Times New Roman" w:cs="Times New Roman"/>
          <w:b/>
          <w:bCs/>
          <w:sz w:val="36"/>
          <w:szCs w:val="36"/>
        </w:rPr>
        <w:t xml:space="preserve"> муниципального </w:t>
      </w:r>
      <w:r w:rsidR="002F5180" w:rsidRPr="002F5180">
        <w:rPr>
          <w:rFonts w:ascii="Times New Roman" w:hAnsi="Times New Roman" w:cs="Times New Roman"/>
          <w:b/>
          <w:bCs/>
          <w:sz w:val="36"/>
          <w:szCs w:val="36"/>
        </w:rPr>
        <w:t>района Ставропольского края</w:t>
      </w:r>
    </w:p>
    <w:p w:rsidR="00816E1B" w:rsidRPr="002F5180" w:rsidRDefault="00816E1B" w:rsidP="002F5180">
      <w:pPr>
        <w:spacing w:after="0" w:line="360" w:lineRule="auto"/>
        <w:jc w:val="center"/>
        <w:rPr>
          <w:rFonts w:ascii="Times New Roman" w:hAnsi="Times New Roman" w:cs="Times New Roman"/>
          <w:b/>
          <w:sz w:val="36"/>
          <w:szCs w:val="36"/>
        </w:rPr>
      </w:pPr>
      <w:r w:rsidRPr="002F5180">
        <w:rPr>
          <w:rFonts w:ascii="Times New Roman" w:hAnsi="Times New Roman" w:cs="Times New Roman"/>
          <w:b/>
          <w:bCs/>
          <w:sz w:val="36"/>
          <w:szCs w:val="36"/>
        </w:rPr>
        <w:t>по оздоровлению обучающихся и формированию у них навыков здорового образа жизни</w:t>
      </w:r>
    </w:p>
    <w:p w:rsidR="00816E1B" w:rsidRPr="002F5180" w:rsidRDefault="00816E1B" w:rsidP="002F5180">
      <w:pPr>
        <w:spacing w:after="0" w:line="360" w:lineRule="auto"/>
        <w:jc w:val="center"/>
        <w:rPr>
          <w:rFonts w:ascii="Times New Roman" w:hAnsi="Times New Roman" w:cs="Times New Roman"/>
          <w:b/>
          <w:sz w:val="36"/>
          <w:szCs w:val="36"/>
        </w:rPr>
      </w:pPr>
    </w:p>
    <w:p w:rsidR="00816E1B" w:rsidRPr="002F5180" w:rsidRDefault="00816E1B" w:rsidP="00FF2073">
      <w:pPr>
        <w:spacing w:after="0" w:line="360" w:lineRule="auto"/>
        <w:jc w:val="center"/>
        <w:rPr>
          <w:rFonts w:ascii="Times New Roman" w:hAnsi="Times New Roman" w:cs="Times New Roman"/>
          <w:b/>
          <w:sz w:val="36"/>
          <w:szCs w:val="36"/>
        </w:rPr>
      </w:pPr>
    </w:p>
    <w:p w:rsidR="00816E1B" w:rsidRDefault="00816E1B" w:rsidP="00FF2073">
      <w:pPr>
        <w:spacing w:after="0" w:line="360" w:lineRule="auto"/>
        <w:jc w:val="center"/>
        <w:rPr>
          <w:rFonts w:ascii="Times New Roman" w:hAnsi="Times New Roman" w:cs="Times New Roman"/>
          <w:sz w:val="28"/>
          <w:szCs w:val="28"/>
        </w:rPr>
      </w:pPr>
    </w:p>
    <w:p w:rsidR="00816E1B" w:rsidRDefault="00816E1B" w:rsidP="00FF2073">
      <w:pPr>
        <w:spacing w:after="0" w:line="360" w:lineRule="auto"/>
        <w:jc w:val="center"/>
        <w:rPr>
          <w:rFonts w:ascii="Times New Roman" w:hAnsi="Times New Roman" w:cs="Times New Roman"/>
          <w:sz w:val="28"/>
          <w:szCs w:val="28"/>
        </w:rPr>
      </w:pPr>
    </w:p>
    <w:p w:rsidR="00816E1B" w:rsidRDefault="00816E1B" w:rsidP="00FF2073">
      <w:pPr>
        <w:spacing w:after="0" w:line="360" w:lineRule="auto"/>
        <w:jc w:val="center"/>
        <w:rPr>
          <w:rFonts w:ascii="Times New Roman" w:hAnsi="Times New Roman" w:cs="Times New Roman"/>
          <w:sz w:val="28"/>
          <w:szCs w:val="28"/>
        </w:rPr>
      </w:pPr>
    </w:p>
    <w:p w:rsidR="00816E1B" w:rsidRDefault="00816E1B" w:rsidP="00FF2073">
      <w:pPr>
        <w:spacing w:after="0" w:line="360" w:lineRule="auto"/>
        <w:jc w:val="center"/>
        <w:rPr>
          <w:rFonts w:ascii="Times New Roman" w:hAnsi="Times New Roman" w:cs="Times New Roman"/>
          <w:sz w:val="28"/>
          <w:szCs w:val="28"/>
        </w:rPr>
      </w:pPr>
    </w:p>
    <w:p w:rsidR="00816E1B" w:rsidRDefault="00816E1B" w:rsidP="00FF2073">
      <w:pPr>
        <w:spacing w:after="0" w:line="360" w:lineRule="auto"/>
        <w:jc w:val="center"/>
        <w:rPr>
          <w:rFonts w:ascii="Times New Roman" w:hAnsi="Times New Roman" w:cs="Times New Roman"/>
          <w:sz w:val="28"/>
          <w:szCs w:val="28"/>
        </w:rPr>
      </w:pPr>
    </w:p>
    <w:p w:rsidR="00650A26" w:rsidRDefault="00650A26" w:rsidP="002F5180">
      <w:pPr>
        <w:spacing w:after="0" w:line="360" w:lineRule="auto"/>
        <w:rPr>
          <w:rFonts w:ascii="Times New Roman" w:hAnsi="Times New Roman" w:cs="Times New Roman"/>
          <w:sz w:val="28"/>
          <w:szCs w:val="28"/>
        </w:rPr>
      </w:pPr>
    </w:p>
    <w:p w:rsidR="00FF2073" w:rsidRPr="00816E1B" w:rsidRDefault="00FD079A" w:rsidP="00D6098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2013</w:t>
      </w:r>
      <w:r w:rsidR="00CC2700">
        <w:rPr>
          <w:rFonts w:ascii="Times New Roman" w:hAnsi="Times New Roman" w:cs="Times New Roman"/>
          <w:sz w:val="28"/>
          <w:szCs w:val="28"/>
        </w:rPr>
        <w:t>год</w:t>
      </w:r>
    </w:p>
    <w:p w:rsidR="0082172B" w:rsidRPr="00FF2073" w:rsidRDefault="0082172B" w:rsidP="00650A26">
      <w:pPr>
        <w:spacing w:after="0" w:line="360" w:lineRule="auto"/>
        <w:jc w:val="both"/>
        <w:rPr>
          <w:rFonts w:ascii="Times New Roman" w:hAnsi="Times New Roman" w:cs="Times New Roman"/>
          <w:sz w:val="28"/>
          <w:szCs w:val="28"/>
        </w:rPr>
      </w:pPr>
      <w:r w:rsidRPr="00FF2073">
        <w:rPr>
          <w:rFonts w:ascii="Times New Roman" w:hAnsi="Times New Roman" w:cs="Times New Roman"/>
          <w:b/>
          <w:sz w:val="28"/>
          <w:szCs w:val="28"/>
        </w:rPr>
        <w:lastRenderedPageBreak/>
        <w:t>Наименование ОУ</w:t>
      </w:r>
      <w:r w:rsidRPr="00FF2073">
        <w:rPr>
          <w:rFonts w:ascii="Times New Roman" w:hAnsi="Times New Roman" w:cs="Times New Roman"/>
          <w:sz w:val="28"/>
          <w:szCs w:val="28"/>
        </w:rPr>
        <w:t>-</w:t>
      </w:r>
      <w:r w:rsidR="00650A26">
        <w:rPr>
          <w:rFonts w:ascii="Times New Roman" w:hAnsi="Times New Roman" w:cs="Times New Roman"/>
          <w:sz w:val="28"/>
          <w:szCs w:val="28"/>
        </w:rPr>
        <w:t>муниципальное казё</w:t>
      </w:r>
      <w:r w:rsidRPr="00FF2073">
        <w:rPr>
          <w:rFonts w:ascii="Times New Roman" w:hAnsi="Times New Roman" w:cs="Times New Roman"/>
          <w:sz w:val="28"/>
          <w:szCs w:val="28"/>
        </w:rPr>
        <w:t>нное общеобразовательное</w:t>
      </w:r>
    </w:p>
    <w:p w:rsidR="0082172B" w:rsidRPr="00FF2073" w:rsidRDefault="0082172B" w:rsidP="00650A26">
      <w:pPr>
        <w:spacing w:after="0" w:line="360" w:lineRule="auto"/>
        <w:jc w:val="both"/>
        <w:rPr>
          <w:rFonts w:ascii="Times New Roman" w:hAnsi="Times New Roman" w:cs="Times New Roman"/>
          <w:sz w:val="28"/>
          <w:szCs w:val="28"/>
        </w:rPr>
      </w:pPr>
      <w:r w:rsidRPr="00FF2073">
        <w:rPr>
          <w:rFonts w:ascii="Times New Roman" w:hAnsi="Times New Roman" w:cs="Times New Roman"/>
          <w:sz w:val="28"/>
          <w:szCs w:val="28"/>
        </w:rPr>
        <w:t>учреждение  «Средняя</w:t>
      </w:r>
      <w:r w:rsidR="00650A26">
        <w:rPr>
          <w:rFonts w:ascii="Times New Roman" w:hAnsi="Times New Roman" w:cs="Times New Roman"/>
          <w:sz w:val="28"/>
          <w:szCs w:val="28"/>
        </w:rPr>
        <w:t xml:space="preserve"> общеобразовательная  школа  №8</w:t>
      </w:r>
      <w:r w:rsidRPr="00FF2073">
        <w:rPr>
          <w:rFonts w:ascii="Times New Roman" w:hAnsi="Times New Roman" w:cs="Times New Roman"/>
          <w:sz w:val="28"/>
          <w:szCs w:val="28"/>
        </w:rPr>
        <w:t>»</w:t>
      </w:r>
      <w:r w:rsidR="00650A26">
        <w:rPr>
          <w:rFonts w:ascii="Times New Roman" w:hAnsi="Times New Roman" w:cs="Times New Roman"/>
          <w:sz w:val="28"/>
          <w:szCs w:val="28"/>
        </w:rPr>
        <w:t>Изобильненского</w:t>
      </w:r>
      <w:r w:rsidRPr="00FF2073">
        <w:rPr>
          <w:rFonts w:ascii="Times New Roman" w:hAnsi="Times New Roman" w:cs="Times New Roman"/>
          <w:sz w:val="28"/>
          <w:szCs w:val="28"/>
        </w:rPr>
        <w:t xml:space="preserve"> муниципального района Ставропольского края</w:t>
      </w:r>
      <w:r w:rsidR="00FF2073">
        <w:rPr>
          <w:rFonts w:ascii="Times New Roman" w:hAnsi="Times New Roman" w:cs="Times New Roman"/>
          <w:sz w:val="28"/>
          <w:szCs w:val="28"/>
        </w:rPr>
        <w:t>.</w:t>
      </w:r>
    </w:p>
    <w:p w:rsidR="00CD7302" w:rsidRDefault="0082172B" w:rsidP="00650A26">
      <w:pPr>
        <w:spacing w:after="0" w:line="360" w:lineRule="auto"/>
        <w:jc w:val="both"/>
        <w:rPr>
          <w:rFonts w:ascii="Times New Roman" w:hAnsi="Times New Roman" w:cs="Times New Roman"/>
          <w:sz w:val="28"/>
          <w:szCs w:val="28"/>
        </w:rPr>
      </w:pPr>
      <w:r w:rsidRPr="00FF2073">
        <w:rPr>
          <w:rFonts w:ascii="Times New Roman" w:hAnsi="Times New Roman" w:cs="Times New Roman"/>
          <w:b/>
          <w:sz w:val="28"/>
          <w:szCs w:val="28"/>
        </w:rPr>
        <w:t>Тип ОУ</w:t>
      </w:r>
      <w:r w:rsidRPr="00FF2073">
        <w:rPr>
          <w:rFonts w:ascii="Times New Roman" w:hAnsi="Times New Roman" w:cs="Times New Roman"/>
          <w:sz w:val="28"/>
          <w:szCs w:val="28"/>
        </w:rPr>
        <w:t>-</w:t>
      </w:r>
      <w:r w:rsidR="00FF2073">
        <w:rPr>
          <w:rFonts w:ascii="Times New Roman" w:hAnsi="Times New Roman" w:cs="Times New Roman"/>
          <w:sz w:val="28"/>
          <w:szCs w:val="28"/>
        </w:rPr>
        <w:t>общеобразовательное учреждение</w:t>
      </w:r>
      <w:r w:rsidR="00CD7302">
        <w:rPr>
          <w:rFonts w:ascii="Times New Roman" w:hAnsi="Times New Roman" w:cs="Times New Roman"/>
          <w:sz w:val="28"/>
          <w:szCs w:val="28"/>
        </w:rPr>
        <w:t>.</w:t>
      </w:r>
    </w:p>
    <w:p w:rsidR="0082172B" w:rsidRPr="00FF2073" w:rsidRDefault="0082172B" w:rsidP="00650A26">
      <w:pPr>
        <w:spacing w:after="0" w:line="360" w:lineRule="auto"/>
        <w:jc w:val="both"/>
        <w:rPr>
          <w:rFonts w:ascii="Times New Roman" w:hAnsi="Times New Roman" w:cs="Times New Roman"/>
          <w:sz w:val="28"/>
          <w:szCs w:val="28"/>
        </w:rPr>
      </w:pPr>
      <w:r w:rsidRPr="00FF2073">
        <w:rPr>
          <w:rFonts w:ascii="Times New Roman" w:hAnsi="Times New Roman" w:cs="Times New Roman"/>
          <w:b/>
          <w:sz w:val="28"/>
          <w:szCs w:val="28"/>
        </w:rPr>
        <w:t>Юридический адрес ОУ</w:t>
      </w:r>
      <w:r w:rsidR="00650A26">
        <w:rPr>
          <w:rFonts w:ascii="Times New Roman" w:hAnsi="Times New Roman" w:cs="Times New Roman"/>
          <w:sz w:val="28"/>
          <w:szCs w:val="28"/>
        </w:rPr>
        <w:t xml:space="preserve"> – 356</w:t>
      </w:r>
      <w:r w:rsidR="00483F17">
        <w:rPr>
          <w:rFonts w:ascii="Times New Roman" w:hAnsi="Times New Roman" w:cs="Times New Roman"/>
          <w:sz w:val="28"/>
          <w:szCs w:val="28"/>
        </w:rPr>
        <w:t>105</w:t>
      </w:r>
      <w:r w:rsidR="00FF2073">
        <w:rPr>
          <w:rFonts w:ascii="Times New Roman" w:hAnsi="Times New Roman" w:cs="Times New Roman"/>
          <w:sz w:val="28"/>
          <w:szCs w:val="28"/>
        </w:rPr>
        <w:t>, Ставропольский край</w:t>
      </w:r>
      <w:r w:rsidR="00650A26">
        <w:rPr>
          <w:rFonts w:ascii="Times New Roman" w:hAnsi="Times New Roman" w:cs="Times New Roman"/>
          <w:sz w:val="28"/>
          <w:szCs w:val="28"/>
        </w:rPr>
        <w:t>, Изобильненский</w:t>
      </w:r>
      <w:r w:rsidRPr="00FF2073">
        <w:rPr>
          <w:rFonts w:ascii="Times New Roman" w:hAnsi="Times New Roman" w:cs="Times New Roman"/>
          <w:sz w:val="28"/>
          <w:szCs w:val="28"/>
        </w:rPr>
        <w:t xml:space="preserve"> район, с. </w:t>
      </w:r>
      <w:r w:rsidR="00650A26">
        <w:rPr>
          <w:rFonts w:ascii="Times New Roman" w:hAnsi="Times New Roman" w:cs="Times New Roman"/>
          <w:sz w:val="28"/>
          <w:szCs w:val="28"/>
        </w:rPr>
        <w:t>Тищенское</w:t>
      </w:r>
      <w:r w:rsidRPr="00FF2073">
        <w:rPr>
          <w:rFonts w:ascii="Times New Roman" w:hAnsi="Times New Roman" w:cs="Times New Roman"/>
          <w:sz w:val="28"/>
          <w:szCs w:val="28"/>
        </w:rPr>
        <w:t xml:space="preserve">,  ул. </w:t>
      </w:r>
      <w:r w:rsidR="00650A26">
        <w:rPr>
          <w:rFonts w:ascii="Times New Roman" w:hAnsi="Times New Roman" w:cs="Times New Roman"/>
          <w:sz w:val="28"/>
          <w:szCs w:val="28"/>
        </w:rPr>
        <w:t>Мира</w:t>
      </w:r>
      <w:r w:rsidRPr="00FF2073">
        <w:rPr>
          <w:rFonts w:ascii="Times New Roman" w:hAnsi="Times New Roman" w:cs="Times New Roman"/>
          <w:sz w:val="28"/>
          <w:szCs w:val="28"/>
        </w:rPr>
        <w:t xml:space="preserve">, </w:t>
      </w:r>
      <w:r w:rsidR="00650A26">
        <w:rPr>
          <w:rFonts w:ascii="Times New Roman" w:hAnsi="Times New Roman" w:cs="Times New Roman"/>
          <w:sz w:val="28"/>
          <w:szCs w:val="28"/>
        </w:rPr>
        <w:t>16</w:t>
      </w:r>
      <w:r w:rsidRPr="00FF2073">
        <w:rPr>
          <w:rFonts w:ascii="Times New Roman" w:hAnsi="Times New Roman" w:cs="Times New Roman"/>
          <w:sz w:val="28"/>
          <w:szCs w:val="28"/>
        </w:rPr>
        <w:t>.</w:t>
      </w:r>
    </w:p>
    <w:p w:rsidR="0082172B" w:rsidRPr="00FF2073" w:rsidRDefault="0082172B" w:rsidP="00650A26">
      <w:pPr>
        <w:spacing w:after="0" w:line="360" w:lineRule="auto"/>
        <w:jc w:val="both"/>
        <w:rPr>
          <w:rFonts w:ascii="Times New Roman" w:hAnsi="Times New Roman" w:cs="Times New Roman"/>
          <w:sz w:val="28"/>
          <w:szCs w:val="28"/>
        </w:rPr>
      </w:pPr>
      <w:r w:rsidRPr="00FF2073">
        <w:rPr>
          <w:rFonts w:ascii="Times New Roman" w:hAnsi="Times New Roman" w:cs="Times New Roman"/>
          <w:b/>
          <w:sz w:val="28"/>
          <w:szCs w:val="28"/>
        </w:rPr>
        <w:t xml:space="preserve"> Фактический адрес ОУ</w:t>
      </w:r>
      <w:r w:rsidR="00650A26">
        <w:rPr>
          <w:rFonts w:ascii="Times New Roman" w:hAnsi="Times New Roman" w:cs="Times New Roman"/>
          <w:sz w:val="28"/>
          <w:szCs w:val="28"/>
        </w:rPr>
        <w:t xml:space="preserve"> -  356</w:t>
      </w:r>
      <w:r w:rsidR="00483F17">
        <w:rPr>
          <w:rFonts w:ascii="Times New Roman" w:hAnsi="Times New Roman" w:cs="Times New Roman"/>
          <w:sz w:val="28"/>
          <w:szCs w:val="28"/>
        </w:rPr>
        <w:t>105,</w:t>
      </w:r>
      <w:r w:rsidRPr="00FF2073">
        <w:rPr>
          <w:rFonts w:ascii="Times New Roman" w:hAnsi="Times New Roman" w:cs="Times New Roman"/>
          <w:sz w:val="28"/>
          <w:szCs w:val="28"/>
        </w:rPr>
        <w:t xml:space="preserve"> Ставропольский край, </w:t>
      </w:r>
      <w:r w:rsidR="00650A26">
        <w:rPr>
          <w:rFonts w:ascii="Times New Roman" w:hAnsi="Times New Roman" w:cs="Times New Roman"/>
          <w:sz w:val="28"/>
          <w:szCs w:val="28"/>
        </w:rPr>
        <w:t>Изобильненскийрайон</w:t>
      </w:r>
      <w:r w:rsidRPr="00FF2073">
        <w:rPr>
          <w:rFonts w:ascii="Times New Roman" w:hAnsi="Times New Roman" w:cs="Times New Roman"/>
          <w:sz w:val="28"/>
          <w:szCs w:val="28"/>
        </w:rPr>
        <w:t xml:space="preserve">,с. </w:t>
      </w:r>
      <w:r w:rsidR="00650A26">
        <w:rPr>
          <w:rFonts w:ascii="Times New Roman" w:hAnsi="Times New Roman" w:cs="Times New Roman"/>
          <w:sz w:val="28"/>
          <w:szCs w:val="28"/>
        </w:rPr>
        <w:t>Тищенское</w:t>
      </w:r>
      <w:r w:rsidRPr="00FF2073">
        <w:rPr>
          <w:rFonts w:ascii="Times New Roman" w:hAnsi="Times New Roman" w:cs="Times New Roman"/>
          <w:sz w:val="28"/>
          <w:szCs w:val="28"/>
        </w:rPr>
        <w:t xml:space="preserve">,  ул. </w:t>
      </w:r>
      <w:r w:rsidR="00650A26">
        <w:rPr>
          <w:rFonts w:ascii="Times New Roman" w:hAnsi="Times New Roman" w:cs="Times New Roman"/>
          <w:sz w:val="28"/>
          <w:szCs w:val="28"/>
        </w:rPr>
        <w:t>Мира</w:t>
      </w:r>
      <w:r w:rsidRPr="00FF2073">
        <w:rPr>
          <w:rFonts w:ascii="Times New Roman" w:hAnsi="Times New Roman" w:cs="Times New Roman"/>
          <w:sz w:val="28"/>
          <w:szCs w:val="28"/>
        </w:rPr>
        <w:t xml:space="preserve">, </w:t>
      </w:r>
      <w:r w:rsidR="00650A26">
        <w:rPr>
          <w:rFonts w:ascii="Times New Roman" w:hAnsi="Times New Roman" w:cs="Times New Roman"/>
          <w:sz w:val="28"/>
          <w:szCs w:val="28"/>
        </w:rPr>
        <w:t>16.</w:t>
      </w:r>
    </w:p>
    <w:p w:rsidR="0082172B" w:rsidRPr="00FD079A" w:rsidRDefault="0082172B" w:rsidP="00650A26">
      <w:pPr>
        <w:spacing w:after="0" w:line="360" w:lineRule="auto"/>
        <w:jc w:val="both"/>
        <w:rPr>
          <w:rFonts w:ascii="Times New Roman" w:hAnsi="Times New Roman" w:cs="Times New Roman"/>
          <w:sz w:val="28"/>
          <w:szCs w:val="28"/>
        </w:rPr>
      </w:pPr>
      <w:r w:rsidRPr="00FF2073">
        <w:rPr>
          <w:rFonts w:ascii="Times New Roman" w:hAnsi="Times New Roman" w:cs="Times New Roman"/>
          <w:sz w:val="28"/>
          <w:szCs w:val="28"/>
        </w:rPr>
        <w:t xml:space="preserve">Телефон: </w:t>
      </w:r>
      <w:r w:rsidR="00650A26">
        <w:rPr>
          <w:rFonts w:ascii="Times New Roman" w:hAnsi="Times New Roman" w:cs="Times New Roman"/>
          <w:sz w:val="28"/>
          <w:szCs w:val="28"/>
        </w:rPr>
        <w:t>6-11-34</w:t>
      </w:r>
      <w:r w:rsidRPr="00FF2073">
        <w:rPr>
          <w:rFonts w:ascii="Times New Roman" w:hAnsi="Times New Roman" w:cs="Times New Roman"/>
          <w:sz w:val="28"/>
          <w:szCs w:val="28"/>
        </w:rPr>
        <w:t>.</w:t>
      </w:r>
      <w:r w:rsidRPr="00FF2073">
        <w:rPr>
          <w:rFonts w:ascii="Times New Roman" w:hAnsi="Times New Roman" w:cs="Times New Roman"/>
          <w:sz w:val="28"/>
          <w:szCs w:val="28"/>
          <w:u w:val="single"/>
        </w:rPr>
        <w:t>Факс</w:t>
      </w:r>
      <w:r w:rsidRPr="00FD079A">
        <w:rPr>
          <w:rFonts w:ascii="Times New Roman" w:hAnsi="Times New Roman" w:cs="Times New Roman"/>
          <w:sz w:val="28"/>
          <w:szCs w:val="28"/>
          <w:u w:val="single"/>
        </w:rPr>
        <w:t>:</w:t>
      </w:r>
      <w:r w:rsidR="00650A26" w:rsidRPr="00FD079A">
        <w:rPr>
          <w:rFonts w:ascii="Times New Roman" w:hAnsi="Times New Roman" w:cs="Times New Roman"/>
          <w:sz w:val="28"/>
          <w:szCs w:val="28"/>
          <w:u w:val="single"/>
        </w:rPr>
        <w:t xml:space="preserve">6-11-34  </w:t>
      </w:r>
      <w:r w:rsidRPr="00FF2073">
        <w:rPr>
          <w:rFonts w:ascii="Times New Roman" w:hAnsi="Times New Roman" w:cs="Times New Roman"/>
          <w:sz w:val="28"/>
          <w:szCs w:val="28"/>
          <w:lang w:val="en-US"/>
        </w:rPr>
        <w:t>E</w:t>
      </w:r>
      <w:r w:rsidRPr="00FD079A">
        <w:rPr>
          <w:rFonts w:ascii="Times New Roman" w:hAnsi="Times New Roman" w:cs="Times New Roman"/>
          <w:sz w:val="28"/>
          <w:szCs w:val="28"/>
        </w:rPr>
        <w:t>-</w:t>
      </w:r>
      <w:r w:rsidRPr="00FF2073">
        <w:rPr>
          <w:rFonts w:ascii="Times New Roman" w:hAnsi="Times New Roman" w:cs="Times New Roman"/>
          <w:sz w:val="28"/>
          <w:szCs w:val="28"/>
          <w:lang w:val="en-US"/>
        </w:rPr>
        <w:t>mail</w:t>
      </w:r>
      <w:r w:rsidR="00FF2073" w:rsidRPr="00FD079A">
        <w:rPr>
          <w:rFonts w:ascii="Times New Roman" w:hAnsi="Times New Roman" w:cs="Times New Roman"/>
          <w:sz w:val="28"/>
          <w:szCs w:val="28"/>
        </w:rPr>
        <w:t xml:space="preserve">: </w:t>
      </w:r>
      <w:r w:rsidR="00650A26" w:rsidRPr="00650A26">
        <w:rPr>
          <w:rFonts w:ascii="Times New Roman" w:hAnsi="Times New Roman" w:cs="Times New Roman"/>
          <w:sz w:val="28"/>
          <w:szCs w:val="28"/>
          <w:lang w:val="en-US"/>
        </w:rPr>
        <w:t>Tschool</w:t>
      </w:r>
      <w:r w:rsidR="00650A26" w:rsidRPr="00FD079A">
        <w:rPr>
          <w:rFonts w:ascii="Times New Roman" w:hAnsi="Times New Roman" w:cs="Times New Roman"/>
          <w:sz w:val="28"/>
          <w:szCs w:val="28"/>
        </w:rPr>
        <w:t>8@</w:t>
      </w:r>
      <w:r w:rsidR="00650A26" w:rsidRPr="00650A26">
        <w:rPr>
          <w:rFonts w:ascii="Times New Roman" w:hAnsi="Times New Roman" w:cs="Times New Roman"/>
          <w:sz w:val="28"/>
          <w:szCs w:val="28"/>
          <w:lang w:val="en-US"/>
        </w:rPr>
        <w:t>yandex</w:t>
      </w:r>
      <w:r w:rsidR="00650A26" w:rsidRPr="00FD079A">
        <w:rPr>
          <w:rFonts w:ascii="Times New Roman" w:hAnsi="Times New Roman" w:cs="Times New Roman"/>
          <w:sz w:val="28"/>
          <w:szCs w:val="28"/>
        </w:rPr>
        <w:t>.</w:t>
      </w:r>
      <w:r w:rsidR="00650A26" w:rsidRPr="00650A26">
        <w:rPr>
          <w:rFonts w:ascii="Times New Roman" w:hAnsi="Times New Roman" w:cs="Times New Roman"/>
          <w:sz w:val="28"/>
          <w:szCs w:val="28"/>
          <w:lang w:val="en-US"/>
        </w:rPr>
        <w:t>ru</w:t>
      </w:r>
    </w:p>
    <w:p w:rsidR="00B1121F" w:rsidRPr="00FF2073" w:rsidRDefault="0047098B" w:rsidP="00650A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Дата основания: </w:t>
      </w:r>
      <w:r w:rsidR="00483F17">
        <w:rPr>
          <w:rFonts w:ascii="Times New Roman" w:hAnsi="Times New Roman" w:cs="Times New Roman"/>
          <w:sz w:val="28"/>
          <w:szCs w:val="28"/>
        </w:rPr>
        <w:t>27 января 1974г.</w:t>
      </w:r>
    </w:p>
    <w:p w:rsidR="00B1121F" w:rsidRPr="00FF2073" w:rsidRDefault="004326DA" w:rsidP="00650A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2012/2013 учебном  году в школе обучается 285</w:t>
      </w:r>
      <w:r w:rsidR="00AB25B0">
        <w:rPr>
          <w:rFonts w:ascii="Times New Roman" w:hAnsi="Times New Roman" w:cs="Times New Roman"/>
          <w:sz w:val="28"/>
          <w:szCs w:val="28"/>
        </w:rPr>
        <w:t xml:space="preserve"> учащихся в 1</w:t>
      </w:r>
      <w:r w:rsidR="00483F17">
        <w:rPr>
          <w:rFonts w:ascii="Times New Roman" w:hAnsi="Times New Roman" w:cs="Times New Roman"/>
          <w:sz w:val="28"/>
          <w:szCs w:val="28"/>
        </w:rPr>
        <w:t>8</w:t>
      </w:r>
      <w:r w:rsidR="00B1121F" w:rsidRPr="00FF2073">
        <w:rPr>
          <w:rFonts w:ascii="Times New Roman" w:hAnsi="Times New Roman" w:cs="Times New Roman"/>
          <w:sz w:val="28"/>
          <w:szCs w:val="28"/>
        </w:rPr>
        <w:t>-ти классах</w:t>
      </w:r>
      <w:r w:rsidR="0082172B" w:rsidRPr="00FF2073">
        <w:rPr>
          <w:rFonts w:ascii="Times New Roman" w:hAnsi="Times New Roman" w:cs="Times New Roman"/>
          <w:sz w:val="28"/>
          <w:szCs w:val="28"/>
        </w:rPr>
        <w:t>.</w:t>
      </w:r>
      <w:r w:rsidRPr="003F60DB">
        <w:rPr>
          <w:rFonts w:ascii="Times New Roman" w:hAnsi="Times New Roman"/>
          <w:sz w:val="28"/>
          <w:szCs w:val="28"/>
        </w:rPr>
        <w:t xml:space="preserve">Учащихся 1 ступени – </w:t>
      </w:r>
      <w:r>
        <w:rPr>
          <w:rFonts w:ascii="Times New Roman" w:hAnsi="Times New Roman"/>
          <w:sz w:val="28"/>
          <w:szCs w:val="28"/>
        </w:rPr>
        <w:t>120 человек; 2 ступени – 128 человек</w:t>
      </w:r>
      <w:r w:rsidRPr="003F60DB">
        <w:rPr>
          <w:rFonts w:ascii="Times New Roman" w:hAnsi="Times New Roman"/>
          <w:sz w:val="28"/>
          <w:szCs w:val="28"/>
        </w:rPr>
        <w:t xml:space="preserve">, 3 ступени – </w:t>
      </w:r>
      <w:r>
        <w:rPr>
          <w:rFonts w:ascii="Times New Roman" w:hAnsi="Times New Roman"/>
          <w:sz w:val="28"/>
          <w:szCs w:val="28"/>
        </w:rPr>
        <w:t>37</w:t>
      </w:r>
      <w:r w:rsidRPr="003F60DB">
        <w:rPr>
          <w:rFonts w:ascii="Times New Roman" w:hAnsi="Times New Roman"/>
          <w:sz w:val="28"/>
          <w:szCs w:val="28"/>
        </w:rPr>
        <w:t xml:space="preserve"> человек.</w:t>
      </w:r>
    </w:p>
    <w:p w:rsidR="008A152A" w:rsidRPr="00FF2073" w:rsidRDefault="004326DA" w:rsidP="00650A26">
      <w:pPr>
        <w:spacing w:after="0" w:line="360" w:lineRule="auto"/>
        <w:jc w:val="both"/>
        <w:rPr>
          <w:rFonts w:ascii="Times New Roman" w:hAnsi="Times New Roman" w:cs="Times New Roman"/>
          <w:sz w:val="28"/>
          <w:szCs w:val="28"/>
        </w:rPr>
      </w:pPr>
      <w:r w:rsidRPr="003F60DB">
        <w:rPr>
          <w:rFonts w:ascii="Times New Roman" w:hAnsi="Times New Roman"/>
          <w:sz w:val="28"/>
          <w:szCs w:val="28"/>
        </w:rPr>
        <w:t xml:space="preserve">Обучение в школе осуществляется  в одну смену. </w:t>
      </w:r>
      <w:r w:rsidR="003A45CE" w:rsidRPr="00FF2073">
        <w:rPr>
          <w:rFonts w:ascii="Times New Roman" w:hAnsi="Times New Roman" w:cs="Times New Roman"/>
          <w:sz w:val="28"/>
          <w:szCs w:val="28"/>
        </w:rPr>
        <w:t xml:space="preserve">Режим работы ОУ: </w:t>
      </w:r>
      <w:r w:rsidR="0047098B">
        <w:rPr>
          <w:rFonts w:ascii="Times New Roman" w:hAnsi="Times New Roman" w:cs="Times New Roman"/>
          <w:sz w:val="28"/>
          <w:szCs w:val="28"/>
        </w:rPr>
        <w:t xml:space="preserve">для 2-11 классов - </w:t>
      </w:r>
      <w:r w:rsidR="003A45CE" w:rsidRPr="00FF2073">
        <w:rPr>
          <w:rFonts w:ascii="Times New Roman" w:hAnsi="Times New Roman" w:cs="Times New Roman"/>
          <w:sz w:val="28"/>
          <w:szCs w:val="28"/>
        </w:rPr>
        <w:t>шестидневная рабочая н</w:t>
      </w:r>
      <w:r w:rsidR="00483F17">
        <w:rPr>
          <w:rFonts w:ascii="Times New Roman" w:hAnsi="Times New Roman" w:cs="Times New Roman"/>
          <w:sz w:val="28"/>
          <w:szCs w:val="28"/>
        </w:rPr>
        <w:t>еделя, занятия начинаются в 8.00</w:t>
      </w:r>
      <w:r w:rsidR="0047098B">
        <w:rPr>
          <w:rFonts w:ascii="Times New Roman" w:hAnsi="Times New Roman" w:cs="Times New Roman"/>
          <w:sz w:val="28"/>
          <w:szCs w:val="28"/>
        </w:rPr>
        <w:t>ч.</w:t>
      </w:r>
      <w:r>
        <w:rPr>
          <w:rFonts w:ascii="Times New Roman" w:hAnsi="Times New Roman" w:cs="Times New Roman"/>
          <w:sz w:val="28"/>
          <w:szCs w:val="28"/>
        </w:rPr>
        <w:t xml:space="preserve"> заканчиваются 13-4</w:t>
      </w:r>
      <w:r w:rsidR="00135CA1" w:rsidRPr="00FF2073">
        <w:rPr>
          <w:rFonts w:ascii="Times New Roman" w:hAnsi="Times New Roman" w:cs="Times New Roman"/>
          <w:sz w:val="28"/>
          <w:szCs w:val="28"/>
        </w:rPr>
        <w:t>0</w:t>
      </w:r>
      <w:r w:rsidR="0047098B">
        <w:rPr>
          <w:rFonts w:ascii="Times New Roman" w:hAnsi="Times New Roman" w:cs="Times New Roman"/>
          <w:sz w:val="28"/>
          <w:szCs w:val="28"/>
        </w:rPr>
        <w:t>ч. Д</w:t>
      </w:r>
      <w:r w:rsidR="00135CA1" w:rsidRPr="00FF2073">
        <w:rPr>
          <w:rFonts w:ascii="Times New Roman" w:hAnsi="Times New Roman" w:cs="Times New Roman"/>
          <w:sz w:val="28"/>
          <w:szCs w:val="28"/>
        </w:rPr>
        <w:t>ля 1</w:t>
      </w:r>
      <w:r w:rsidR="003A45CE" w:rsidRPr="00FF2073">
        <w:rPr>
          <w:rFonts w:ascii="Times New Roman" w:hAnsi="Times New Roman" w:cs="Times New Roman"/>
          <w:sz w:val="28"/>
          <w:szCs w:val="28"/>
        </w:rPr>
        <w:t>классов – пятидневная рабочая нед</w:t>
      </w:r>
      <w:r w:rsidR="0082172B" w:rsidRPr="00FF2073">
        <w:rPr>
          <w:rFonts w:ascii="Times New Roman" w:hAnsi="Times New Roman" w:cs="Times New Roman"/>
          <w:sz w:val="28"/>
          <w:szCs w:val="28"/>
        </w:rPr>
        <w:t>еля. П</w:t>
      </w:r>
      <w:r w:rsidR="00483F17">
        <w:rPr>
          <w:rFonts w:ascii="Times New Roman" w:hAnsi="Times New Roman" w:cs="Times New Roman"/>
          <w:sz w:val="28"/>
          <w:szCs w:val="28"/>
        </w:rPr>
        <w:t>родолжительность уроков 45</w:t>
      </w:r>
      <w:r w:rsidR="003A45CE" w:rsidRPr="00FF2073">
        <w:rPr>
          <w:rFonts w:ascii="Times New Roman" w:hAnsi="Times New Roman" w:cs="Times New Roman"/>
          <w:sz w:val="28"/>
          <w:szCs w:val="28"/>
        </w:rPr>
        <w:t xml:space="preserve"> минут (</w:t>
      </w:r>
      <w:r w:rsidR="003A45CE" w:rsidRPr="005413EE">
        <w:rPr>
          <w:rFonts w:ascii="Times New Roman" w:hAnsi="Times New Roman" w:cs="Times New Roman"/>
          <w:sz w:val="28"/>
          <w:szCs w:val="28"/>
        </w:rPr>
        <w:t>1 кл. – 35 мин.),</w:t>
      </w:r>
      <w:r w:rsidR="003A45CE" w:rsidRPr="00FF2073">
        <w:rPr>
          <w:rFonts w:ascii="Times New Roman" w:hAnsi="Times New Roman" w:cs="Times New Roman"/>
          <w:sz w:val="28"/>
          <w:szCs w:val="28"/>
        </w:rPr>
        <w:t xml:space="preserve"> перерывы по 10 минут, после 2 и 3 урока – 20 минут, динамическая пауза (1 кл.) – 40 минут. Школа работает в одну смену, занятия дополнительного образования начинаются</w:t>
      </w:r>
      <w:r w:rsidR="00135CA1" w:rsidRPr="00FF2073">
        <w:rPr>
          <w:rFonts w:ascii="Times New Roman" w:hAnsi="Times New Roman" w:cs="Times New Roman"/>
          <w:sz w:val="28"/>
          <w:szCs w:val="28"/>
        </w:rPr>
        <w:t xml:space="preserve"> во второй половине дня</w:t>
      </w:r>
      <w:r w:rsidR="0082172B" w:rsidRPr="00FF2073">
        <w:rPr>
          <w:rFonts w:ascii="Times New Roman" w:hAnsi="Times New Roman" w:cs="Times New Roman"/>
          <w:sz w:val="28"/>
          <w:szCs w:val="28"/>
        </w:rPr>
        <w:t>.</w:t>
      </w:r>
      <w:r w:rsidR="003A45CE" w:rsidRPr="00FF2073">
        <w:rPr>
          <w:rFonts w:ascii="Times New Roman" w:hAnsi="Times New Roman" w:cs="Times New Roman"/>
          <w:sz w:val="28"/>
          <w:szCs w:val="28"/>
        </w:rPr>
        <w:t xml:space="preserve"> Расписание занятий (вкл</w:t>
      </w:r>
      <w:r w:rsidR="00483F17">
        <w:rPr>
          <w:rFonts w:ascii="Times New Roman" w:hAnsi="Times New Roman" w:cs="Times New Roman"/>
          <w:sz w:val="28"/>
          <w:szCs w:val="28"/>
        </w:rPr>
        <w:t>ючая дополнительное образование</w:t>
      </w:r>
      <w:r w:rsidR="003A45CE" w:rsidRPr="00FF2073">
        <w:rPr>
          <w:rFonts w:ascii="Times New Roman" w:hAnsi="Times New Roman" w:cs="Times New Roman"/>
          <w:sz w:val="28"/>
          <w:szCs w:val="28"/>
        </w:rPr>
        <w:t>) составле</w:t>
      </w:r>
      <w:r w:rsidR="0047098B">
        <w:rPr>
          <w:rFonts w:ascii="Times New Roman" w:hAnsi="Times New Roman" w:cs="Times New Roman"/>
          <w:sz w:val="28"/>
          <w:szCs w:val="28"/>
        </w:rPr>
        <w:t>но согласно Закону</w:t>
      </w:r>
      <w:r w:rsidR="003A45CE" w:rsidRPr="00FF2073">
        <w:rPr>
          <w:rFonts w:ascii="Times New Roman" w:hAnsi="Times New Roman" w:cs="Times New Roman"/>
          <w:sz w:val="28"/>
          <w:szCs w:val="28"/>
        </w:rPr>
        <w:t xml:space="preserve"> об образовании, СанПиН от 2.4.2.2821-10, нормативам базисного учебного плана и учебного плана школы</w:t>
      </w:r>
      <w:r w:rsidR="001164B7">
        <w:rPr>
          <w:rFonts w:ascii="Times New Roman" w:hAnsi="Times New Roman" w:cs="Times New Roman"/>
          <w:sz w:val="28"/>
          <w:szCs w:val="28"/>
        </w:rPr>
        <w:t>.</w:t>
      </w:r>
      <w:r w:rsidR="003A45CE" w:rsidRPr="00FF2073">
        <w:rPr>
          <w:rFonts w:ascii="Times New Roman" w:hAnsi="Times New Roman" w:cs="Times New Roman"/>
          <w:sz w:val="28"/>
          <w:szCs w:val="28"/>
        </w:rPr>
        <w:t xml:space="preserve"> Во второй половине дня работаю</w:t>
      </w:r>
      <w:r w:rsidR="00135CA1" w:rsidRPr="00FF2073">
        <w:rPr>
          <w:rFonts w:ascii="Times New Roman" w:hAnsi="Times New Roman" w:cs="Times New Roman"/>
          <w:sz w:val="28"/>
          <w:szCs w:val="28"/>
        </w:rPr>
        <w:t>т ГПД, спортивные секции, детские объединения</w:t>
      </w:r>
      <w:r w:rsidR="003A45CE" w:rsidRPr="00FF2073">
        <w:rPr>
          <w:rFonts w:ascii="Times New Roman" w:hAnsi="Times New Roman" w:cs="Times New Roman"/>
          <w:sz w:val="28"/>
          <w:szCs w:val="28"/>
        </w:rPr>
        <w:t>.</w:t>
      </w:r>
      <w:r w:rsidR="00B1121F" w:rsidRPr="00FF2073">
        <w:rPr>
          <w:rFonts w:ascii="Times New Roman" w:hAnsi="Times New Roman" w:cs="Times New Roman"/>
          <w:sz w:val="28"/>
          <w:szCs w:val="28"/>
        </w:rPr>
        <w:t xml:space="preserve"> Об</w:t>
      </w:r>
      <w:r w:rsidR="00483F17">
        <w:rPr>
          <w:rFonts w:ascii="Times New Roman" w:hAnsi="Times New Roman" w:cs="Times New Roman"/>
          <w:sz w:val="28"/>
          <w:szCs w:val="28"/>
        </w:rPr>
        <w:t>щее количество классов - 18</w:t>
      </w:r>
      <w:r w:rsidR="001164B7">
        <w:rPr>
          <w:rFonts w:ascii="Times New Roman" w:hAnsi="Times New Roman" w:cs="Times New Roman"/>
          <w:sz w:val="28"/>
          <w:szCs w:val="28"/>
        </w:rPr>
        <w:t>.</w:t>
      </w:r>
      <w:r w:rsidR="00483F17">
        <w:rPr>
          <w:rFonts w:ascii="Times New Roman" w:hAnsi="Times New Roman" w:cs="Times New Roman"/>
          <w:sz w:val="28"/>
          <w:szCs w:val="28"/>
        </w:rPr>
        <w:t>Средняя наполняемость классов – 16</w:t>
      </w:r>
      <w:r w:rsidR="00B1121F" w:rsidRPr="00FF2073">
        <w:rPr>
          <w:rFonts w:ascii="Times New Roman" w:hAnsi="Times New Roman" w:cs="Times New Roman"/>
          <w:sz w:val="28"/>
          <w:szCs w:val="28"/>
        </w:rPr>
        <w:t xml:space="preserve"> человек. </w:t>
      </w:r>
    </w:p>
    <w:p w:rsidR="00F3618C" w:rsidRDefault="00B17EC2" w:rsidP="00F3618C">
      <w:pPr>
        <w:pStyle w:val="a4"/>
        <w:spacing w:after="0" w:line="360" w:lineRule="auto"/>
        <w:ind w:firstLine="708"/>
        <w:jc w:val="both"/>
        <w:rPr>
          <w:sz w:val="28"/>
          <w:szCs w:val="28"/>
        </w:rPr>
      </w:pPr>
      <w:r w:rsidRPr="00FF2073">
        <w:rPr>
          <w:sz w:val="28"/>
          <w:szCs w:val="28"/>
        </w:rPr>
        <w:t>Социа</w:t>
      </w:r>
      <w:r>
        <w:rPr>
          <w:sz w:val="28"/>
          <w:szCs w:val="28"/>
        </w:rPr>
        <w:t>льный состав семей обучающихся отслеживается социальным педагогом школы</w:t>
      </w:r>
      <w:r w:rsidR="006A5A01">
        <w:rPr>
          <w:sz w:val="28"/>
          <w:szCs w:val="28"/>
        </w:rPr>
        <w:t>.</w:t>
      </w:r>
      <w:r w:rsidRPr="003D1135">
        <w:rPr>
          <w:b/>
          <w:sz w:val="28"/>
          <w:szCs w:val="28"/>
        </w:rPr>
        <w:t>(Приложение№1)</w:t>
      </w:r>
      <w:r w:rsidR="005413EE" w:rsidRPr="00E44677">
        <w:rPr>
          <w:sz w:val="28"/>
          <w:szCs w:val="28"/>
        </w:rPr>
        <w:t>За три года прослеживается уменьшение количества</w:t>
      </w:r>
      <w:r w:rsidR="00B60D73">
        <w:rPr>
          <w:sz w:val="28"/>
          <w:szCs w:val="28"/>
        </w:rPr>
        <w:t xml:space="preserve"> семей вынужденных переселенцев,</w:t>
      </w:r>
      <w:r w:rsidR="005413EE" w:rsidRPr="00E44677">
        <w:rPr>
          <w:sz w:val="28"/>
          <w:szCs w:val="28"/>
        </w:rPr>
        <w:t xml:space="preserve"> неполных</w:t>
      </w:r>
      <w:r w:rsidR="00B60D73">
        <w:rPr>
          <w:sz w:val="28"/>
          <w:szCs w:val="28"/>
        </w:rPr>
        <w:t xml:space="preserve"> и опекаемых</w:t>
      </w:r>
      <w:r w:rsidR="005413EE" w:rsidRPr="00E44677">
        <w:rPr>
          <w:sz w:val="28"/>
          <w:szCs w:val="28"/>
        </w:rPr>
        <w:t xml:space="preserve"> семей,  </w:t>
      </w:r>
      <w:r w:rsidR="005413EE" w:rsidRPr="00E44677">
        <w:rPr>
          <w:sz w:val="28"/>
          <w:szCs w:val="28"/>
        </w:rPr>
        <w:lastRenderedPageBreak/>
        <w:t>возросло количество многодетных семей</w:t>
      </w:r>
      <w:r w:rsidR="00B60D73">
        <w:rPr>
          <w:sz w:val="28"/>
          <w:szCs w:val="28"/>
        </w:rPr>
        <w:t xml:space="preserve">. </w:t>
      </w:r>
      <w:r w:rsidR="005413EE" w:rsidRPr="00E44677">
        <w:rPr>
          <w:sz w:val="28"/>
          <w:szCs w:val="28"/>
        </w:rPr>
        <w:t xml:space="preserve"> Количество семей, </w:t>
      </w:r>
      <w:r w:rsidR="00B60D73">
        <w:rPr>
          <w:sz w:val="28"/>
          <w:szCs w:val="28"/>
        </w:rPr>
        <w:t>находящихся в социально – опасном положении</w:t>
      </w:r>
      <w:r w:rsidR="005413EE" w:rsidRPr="00E44677">
        <w:rPr>
          <w:sz w:val="28"/>
          <w:szCs w:val="28"/>
        </w:rPr>
        <w:t>, не меняется.</w:t>
      </w:r>
    </w:p>
    <w:p w:rsidR="008A152A" w:rsidRPr="009861B5" w:rsidRDefault="008A152A" w:rsidP="00F3618C">
      <w:pPr>
        <w:pStyle w:val="a4"/>
        <w:spacing w:after="0" w:line="360" w:lineRule="auto"/>
        <w:ind w:firstLine="426"/>
        <w:jc w:val="both"/>
        <w:rPr>
          <w:sz w:val="28"/>
          <w:szCs w:val="28"/>
        </w:rPr>
      </w:pPr>
      <w:r w:rsidRPr="00FF2073">
        <w:rPr>
          <w:sz w:val="28"/>
          <w:szCs w:val="28"/>
        </w:rPr>
        <w:t>В М</w:t>
      </w:r>
      <w:r w:rsidR="0047098B">
        <w:rPr>
          <w:sz w:val="28"/>
          <w:szCs w:val="28"/>
        </w:rPr>
        <w:t>К</w:t>
      </w:r>
      <w:r w:rsidR="00483F17">
        <w:rPr>
          <w:sz w:val="28"/>
          <w:szCs w:val="28"/>
        </w:rPr>
        <w:t>ОУ «СОШ № 8»</w:t>
      </w:r>
      <w:r w:rsidRPr="00FF2073">
        <w:rPr>
          <w:sz w:val="28"/>
          <w:szCs w:val="28"/>
        </w:rPr>
        <w:t xml:space="preserve"> работает педагогический коллектив, состав которого на протяжении многих лет стабильный. В настоящее </w:t>
      </w:r>
      <w:r w:rsidR="008D1372">
        <w:rPr>
          <w:sz w:val="28"/>
          <w:szCs w:val="28"/>
        </w:rPr>
        <w:t xml:space="preserve">время </w:t>
      </w:r>
      <w:r w:rsidR="009861B5">
        <w:rPr>
          <w:sz w:val="28"/>
          <w:szCs w:val="28"/>
        </w:rPr>
        <w:t>в школе работает 34 педагога</w:t>
      </w:r>
      <w:r w:rsidRPr="00FF2073">
        <w:rPr>
          <w:sz w:val="28"/>
          <w:szCs w:val="28"/>
        </w:rPr>
        <w:t>.</w:t>
      </w:r>
      <w:r w:rsidRPr="009861B5">
        <w:rPr>
          <w:sz w:val="28"/>
          <w:szCs w:val="28"/>
        </w:rPr>
        <w:t>Из них имеют:</w:t>
      </w:r>
    </w:p>
    <w:p w:rsidR="008D1372" w:rsidRPr="009861B5" w:rsidRDefault="009861B5" w:rsidP="008D1372">
      <w:pPr>
        <w:spacing w:after="0" w:line="360" w:lineRule="auto"/>
        <w:jc w:val="both"/>
        <w:rPr>
          <w:rFonts w:ascii="Times New Roman" w:hAnsi="Times New Roman" w:cs="Times New Roman"/>
          <w:sz w:val="28"/>
          <w:szCs w:val="28"/>
        </w:rPr>
      </w:pPr>
      <w:r w:rsidRPr="009861B5">
        <w:rPr>
          <w:rFonts w:ascii="Times New Roman" w:hAnsi="Times New Roman" w:cs="Times New Roman"/>
          <w:sz w:val="28"/>
          <w:szCs w:val="28"/>
        </w:rPr>
        <w:t>- высшее образование – 31</w:t>
      </w:r>
      <w:r w:rsidR="008D1372" w:rsidRPr="009861B5">
        <w:rPr>
          <w:rFonts w:ascii="Times New Roman" w:hAnsi="Times New Roman" w:cs="Times New Roman"/>
          <w:sz w:val="28"/>
          <w:szCs w:val="28"/>
        </w:rPr>
        <w:t xml:space="preserve"> человек (</w:t>
      </w:r>
      <w:r w:rsidRPr="009861B5">
        <w:rPr>
          <w:rFonts w:ascii="Times New Roman" w:hAnsi="Times New Roman" w:cs="Times New Roman"/>
          <w:sz w:val="28"/>
          <w:szCs w:val="28"/>
        </w:rPr>
        <w:t>91</w:t>
      </w:r>
      <w:r w:rsidR="008D1372" w:rsidRPr="009861B5">
        <w:rPr>
          <w:rFonts w:ascii="Times New Roman" w:hAnsi="Times New Roman" w:cs="Times New Roman"/>
          <w:sz w:val="28"/>
          <w:szCs w:val="28"/>
        </w:rPr>
        <w:t>%);</w:t>
      </w:r>
    </w:p>
    <w:p w:rsidR="008D1372" w:rsidRPr="009861B5" w:rsidRDefault="008D1372" w:rsidP="008D1372">
      <w:pPr>
        <w:spacing w:after="0" w:line="360" w:lineRule="auto"/>
        <w:jc w:val="both"/>
        <w:rPr>
          <w:rFonts w:ascii="Times New Roman" w:hAnsi="Times New Roman" w:cs="Times New Roman"/>
          <w:sz w:val="28"/>
          <w:szCs w:val="28"/>
        </w:rPr>
      </w:pPr>
      <w:r w:rsidRPr="009861B5">
        <w:rPr>
          <w:rFonts w:ascii="Times New Roman" w:hAnsi="Times New Roman" w:cs="Times New Roman"/>
          <w:sz w:val="28"/>
          <w:szCs w:val="28"/>
        </w:rPr>
        <w:t>- сре</w:t>
      </w:r>
      <w:r w:rsidR="009861B5" w:rsidRPr="009861B5">
        <w:rPr>
          <w:rFonts w:ascii="Times New Roman" w:hAnsi="Times New Roman" w:cs="Times New Roman"/>
          <w:sz w:val="28"/>
          <w:szCs w:val="28"/>
        </w:rPr>
        <w:t>днее специальное образование – 3 человека (9</w:t>
      </w:r>
      <w:r w:rsidRPr="009861B5">
        <w:rPr>
          <w:rFonts w:ascii="Times New Roman" w:hAnsi="Times New Roman" w:cs="Times New Roman"/>
          <w:sz w:val="28"/>
          <w:szCs w:val="28"/>
        </w:rPr>
        <w:t>%).</w:t>
      </w:r>
    </w:p>
    <w:p w:rsidR="008A152A" w:rsidRPr="00FF2073" w:rsidRDefault="00532062" w:rsidP="00FF2073">
      <w:pPr>
        <w:spacing w:after="0" w:line="360" w:lineRule="auto"/>
        <w:jc w:val="both"/>
        <w:rPr>
          <w:rFonts w:ascii="Times New Roman" w:hAnsi="Times New Roman" w:cs="Times New Roman"/>
          <w:sz w:val="28"/>
          <w:szCs w:val="28"/>
        </w:rPr>
      </w:pPr>
      <w:r w:rsidRPr="00532062">
        <w:rPr>
          <w:rFonts w:ascii="Times New Roman" w:hAnsi="Times New Roman" w:cs="Times New Roman"/>
          <w:sz w:val="28"/>
          <w:szCs w:val="28"/>
        </w:rPr>
        <w:t>Педагогический стаж до 5 лет имеет 1 человек, от 5 до 10 лет-6 человек, от 10 до 15 лет -</w:t>
      </w:r>
      <w:r>
        <w:rPr>
          <w:rFonts w:ascii="Times New Roman" w:hAnsi="Times New Roman" w:cs="Times New Roman"/>
          <w:sz w:val="28"/>
          <w:szCs w:val="28"/>
        </w:rPr>
        <w:t>1</w:t>
      </w:r>
      <w:r w:rsidRPr="00532062">
        <w:rPr>
          <w:rFonts w:ascii="Times New Roman" w:hAnsi="Times New Roman" w:cs="Times New Roman"/>
          <w:sz w:val="28"/>
          <w:szCs w:val="28"/>
        </w:rPr>
        <w:t>2 человек</w:t>
      </w:r>
      <w:r>
        <w:rPr>
          <w:rFonts w:ascii="Times New Roman" w:hAnsi="Times New Roman" w:cs="Times New Roman"/>
          <w:sz w:val="28"/>
          <w:szCs w:val="28"/>
        </w:rPr>
        <w:t xml:space="preserve">а, от 15 до 25 лет- 15 человек. </w:t>
      </w:r>
      <w:r w:rsidRPr="00532062">
        <w:rPr>
          <w:rFonts w:ascii="Times New Roman" w:hAnsi="Times New Roman" w:cs="Times New Roman"/>
          <w:sz w:val="28"/>
          <w:szCs w:val="28"/>
        </w:rPr>
        <w:t xml:space="preserve"> Возраст учителей: до 35 лет-6 человек, от 35 до 55 лет-24 человека, </w:t>
      </w:r>
      <w:r>
        <w:rPr>
          <w:rFonts w:ascii="Times New Roman" w:hAnsi="Times New Roman" w:cs="Times New Roman"/>
          <w:sz w:val="28"/>
          <w:szCs w:val="28"/>
        </w:rPr>
        <w:t>свыше 55 лет-4</w:t>
      </w:r>
      <w:r w:rsidRPr="00532062">
        <w:rPr>
          <w:rFonts w:ascii="Times New Roman" w:hAnsi="Times New Roman" w:cs="Times New Roman"/>
          <w:sz w:val="28"/>
          <w:szCs w:val="28"/>
        </w:rPr>
        <w:t xml:space="preserve"> человека.</w:t>
      </w:r>
      <w:r w:rsidR="008A152A" w:rsidRPr="00FF2073">
        <w:rPr>
          <w:rFonts w:ascii="Times New Roman" w:hAnsi="Times New Roman" w:cs="Times New Roman"/>
          <w:sz w:val="28"/>
          <w:szCs w:val="28"/>
        </w:rPr>
        <w:t>Члены пед</w:t>
      </w:r>
      <w:r w:rsidR="001D59A0">
        <w:rPr>
          <w:rFonts w:ascii="Times New Roman" w:hAnsi="Times New Roman" w:cs="Times New Roman"/>
          <w:sz w:val="28"/>
          <w:szCs w:val="28"/>
        </w:rPr>
        <w:t xml:space="preserve">агогического </w:t>
      </w:r>
      <w:r w:rsidR="008A152A" w:rsidRPr="00FF2073">
        <w:rPr>
          <w:rFonts w:ascii="Times New Roman" w:hAnsi="Times New Roman" w:cs="Times New Roman"/>
          <w:sz w:val="28"/>
          <w:szCs w:val="28"/>
        </w:rPr>
        <w:t>коллектива школы постоянно повышают свой профессиональный уровень на курсах повышения квалификации, а также на Интернет - курсах.</w:t>
      </w:r>
    </w:p>
    <w:p w:rsidR="00910DB6" w:rsidRPr="003F60DB" w:rsidRDefault="008A152A" w:rsidP="00910DB6">
      <w:pPr>
        <w:spacing w:after="0" w:line="360" w:lineRule="auto"/>
        <w:ind w:firstLine="708"/>
        <w:jc w:val="both"/>
        <w:rPr>
          <w:rFonts w:ascii="Times New Roman" w:hAnsi="Times New Roman"/>
          <w:sz w:val="28"/>
          <w:szCs w:val="28"/>
        </w:rPr>
      </w:pPr>
      <w:r w:rsidRPr="00FF2073">
        <w:rPr>
          <w:rFonts w:ascii="Times New Roman" w:hAnsi="Times New Roman" w:cs="Times New Roman"/>
          <w:sz w:val="28"/>
          <w:szCs w:val="28"/>
        </w:rPr>
        <w:t>Большинство учителей творчески относят</w:t>
      </w:r>
      <w:r w:rsidR="006A5A01">
        <w:rPr>
          <w:rFonts w:ascii="Times New Roman" w:hAnsi="Times New Roman" w:cs="Times New Roman"/>
          <w:sz w:val="28"/>
          <w:szCs w:val="28"/>
        </w:rPr>
        <w:t>ся к работе, использу</w:t>
      </w:r>
      <w:r w:rsidRPr="00FF2073">
        <w:rPr>
          <w:rFonts w:ascii="Times New Roman" w:hAnsi="Times New Roman" w:cs="Times New Roman"/>
          <w:sz w:val="28"/>
          <w:szCs w:val="28"/>
        </w:rPr>
        <w:t>я новые нестандартные формы и методы обучения, а также информационные технологии.</w:t>
      </w:r>
      <w:r w:rsidR="00910DB6" w:rsidRPr="003F60DB">
        <w:rPr>
          <w:rFonts w:ascii="Times New Roman" w:hAnsi="Times New Roman"/>
          <w:color w:val="000000"/>
          <w:sz w:val="28"/>
          <w:szCs w:val="28"/>
        </w:rPr>
        <w:t xml:space="preserve">Недельная учебная нагрузка, согласно школьному расписанию, соответствует объему максимальной учебной нагрузки, предусмотренной базисным учебным планом </w:t>
      </w:r>
      <w:r w:rsidR="00910DB6">
        <w:rPr>
          <w:rFonts w:ascii="Times New Roman" w:hAnsi="Times New Roman"/>
          <w:color w:val="000000"/>
          <w:sz w:val="28"/>
          <w:szCs w:val="28"/>
        </w:rPr>
        <w:t>и СанПиНом</w:t>
      </w:r>
      <w:r w:rsidR="00910DB6" w:rsidRPr="003F60DB">
        <w:rPr>
          <w:rFonts w:ascii="Times New Roman" w:hAnsi="Times New Roman"/>
          <w:color w:val="000000"/>
          <w:sz w:val="28"/>
          <w:szCs w:val="28"/>
        </w:rPr>
        <w:t xml:space="preserve">. При составлении расписания учтена шкала трудности уроков. Объем учебных часов по предметам и элективным курсам соответствует учебному плану образовательной школы. Виды учебных занятий сбалансированы. В расписание школы внесены только обязательные учебные предметы и элективные курсы, утвержденные планом. Учебная нагрузка в течение учебного дня распределена с учетом степени сложности предметов. Предметы с малым количеством часов равномерно распределены по дням недели. Уроки физкультуры, технологии, изобразительного искусства, музыки, оцениваемые по шкале трудности минимальным количеством баллов, чередуются с уроками, оцениваемыми по шкале трудности наибольшим количеством баллов. </w:t>
      </w:r>
      <w:r w:rsidR="00910DB6" w:rsidRPr="003F60DB">
        <w:rPr>
          <w:rFonts w:ascii="Times New Roman" w:hAnsi="Times New Roman"/>
          <w:sz w:val="28"/>
          <w:szCs w:val="28"/>
        </w:rPr>
        <w:t xml:space="preserve">Анализ тематического планирования показал, что практически все учителя-предметники включают вопросы формирования ЗОЖ </w:t>
      </w:r>
      <w:r w:rsidR="00910DB6" w:rsidRPr="003F60DB">
        <w:rPr>
          <w:rFonts w:ascii="Times New Roman" w:hAnsi="Times New Roman"/>
          <w:sz w:val="28"/>
          <w:szCs w:val="28"/>
        </w:rPr>
        <w:lastRenderedPageBreak/>
        <w:t xml:space="preserve">учащихся в преподавание предметов, а учителя начальных классов рассматривают эти вопросы на всех предметах младшей ступени обучения. </w:t>
      </w:r>
    </w:p>
    <w:p w:rsidR="005413EE" w:rsidRPr="003F60DB" w:rsidRDefault="005413EE" w:rsidP="005413EE">
      <w:pPr>
        <w:spacing w:after="0" w:line="360" w:lineRule="auto"/>
        <w:jc w:val="both"/>
        <w:rPr>
          <w:rFonts w:ascii="Times New Roman" w:hAnsi="Times New Roman"/>
          <w:sz w:val="28"/>
          <w:szCs w:val="28"/>
        </w:rPr>
      </w:pPr>
      <w:r w:rsidRPr="003F60DB">
        <w:rPr>
          <w:rFonts w:ascii="Times New Roman" w:hAnsi="Times New Roman"/>
          <w:sz w:val="28"/>
          <w:szCs w:val="28"/>
        </w:rPr>
        <w:t>В классах 1 ступени обучение ведется по традиционной системе УМК «Школа</w:t>
      </w:r>
      <w:r>
        <w:rPr>
          <w:rFonts w:ascii="Times New Roman" w:hAnsi="Times New Roman"/>
          <w:sz w:val="28"/>
          <w:szCs w:val="28"/>
        </w:rPr>
        <w:t xml:space="preserve"> России», в 4 «Б» классе УМК «Планета знаний». </w:t>
      </w:r>
      <w:r w:rsidR="001D59A0">
        <w:rPr>
          <w:rFonts w:ascii="Times New Roman" w:hAnsi="Times New Roman"/>
          <w:sz w:val="28"/>
          <w:szCs w:val="28"/>
        </w:rPr>
        <w:t xml:space="preserve">В 2011 -2012 учебном году 1-е классы перешли на ФГОС </w:t>
      </w:r>
      <w:r>
        <w:rPr>
          <w:rFonts w:ascii="Times New Roman" w:hAnsi="Times New Roman"/>
          <w:sz w:val="28"/>
          <w:szCs w:val="28"/>
        </w:rPr>
        <w:t>нового</w:t>
      </w:r>
      <w:r w:rsidR="001D59A0">
        <w:rPr>
          <w:rFonts w:ascii="Times New Roman" w:hAnsi="Times New Roman"/>
          <w:sz w:val="28"/>
          <w:szCs w:val="28"/>
        </w:rPr>
        <w:t xml:space="preserve"> поколения. Для продолжения целенаправленного педагогически-организованного развития школьников в делах после уроков, отвечающих разнообразным потребностям и интересам детей, согласно ФГОС </w:t>
      </w:r>
      <w:r>
        <w:rPr>
          <w:rFonts w:ascii="Times New Roman" w:hAnsi="Times New Roman"/>
          <w:sz w:val="28"/>
          <w:szCs w:val="28"/>
        </w:rPr>
        <w:t>нового</w:t>
      </w:r>
      <w:r w:rsidR="001D59A0">
        <w:rPr>
          <w:rFonts w:ascii="Times New Roman" w:hAnsi="Times New Roman"/>
          <w:sz w:val="28"/>
          <w:szCs w:val="28"/>
        </w:rPr>
        <w:t xml:space="preserve"> поколения в 1-</w:t>
      </w:r>
      <w:r>
        <w:rPr>
          <w:rFonts w:ascii="Times New Roman" w:hAnsi="Times New Roman"/>
          <w:sz w:val="28"/>
          <w:szCs w:val="28"/>
        </w:rPr>
        <w:t>3-</w:t>
      </w:r>
      <w:r w:rsidR="001D59A0">
        <w:rPr>
          <w:rFonts w:ascii="Times New Roman" w:hAnsi="Times New Roman"/>
          <w:sz w:val="28"/>
          <w:szCs w:val="28"/>
        </w:rPr>
        <w:t xml:space="preserve">х классах ведется внеурочная деятельность в количестве </w:t>
      </w:r>
      <w:r>
        <w:rPr>
          <w:rFonts w:ascii="Times New Roman" w:hAnsi="Times New Roman"/>
          <w:sz w:val="28"/>
          <w:szCs w:val="28"/>
        </w:rPr>
        <w:t>8-</w:t>
      </w:r>
      <w:r w:rsidR="001D59A0">
        <w:rPr>
          <w:rFonts w:ascii="Times New Roman" w:hAnsi="Times New Roman"/>
          <w:sz w:val="28"/>
          <w:szCs w:val="28"/>
        </w:rPr>
        <w:t xml:space="preserve">9 часов. </w:t>
      </w:r>
      <w:r>
        <w:rPr>
          <w:rFonts w:ascii="Times New Roman" w:hAnsi="Times New Roman"/>
          <w:sz w:val="28"/>
          <w:szCs w:val="28"/>
        </w:rPr>
        <w:t>Стандартами образования предусмотрены следующие содержательные направления деятельности: 1. Спортивно-оздоровительное: «Динамические паузы», «Планета здоровья», «Подвижные игры», 2</w:t>
      </w:r>
      <w:r w:rsidR="0090494D">
        <w:rPr>
          <w:rFonts w:ascii="Times New Roman" w:hAnsi="Times New Roman"/>
          <w:sz w:val="28"/>
          <w:szCs w:val="28"/>
        </w:rPr>
        <w:t>.</w:t>
      </w:r>
      <w:r>
        <w:rPr>
          <w:rFonts w:ascii="Times New Roman" w:hAnsi="Times New Roman"/>
          <w:sz w:val="28"/>
          <w:szCs w:val="28"/>
        </w:rPr>
        <w:t xml:space="preserve"> Обще-интеллектуальное: «Исследовательская  деятельность», «Поисковая деятельность», 3. Общекультурное: «Этика культуры поведения», «Чудеса аппликации», «Музыкальная школа», 4. Духовно-нравственное: «Краеведение», «Край, в котором я живу», 5. Социальное: «Азбука дорог». </w:t>
      </w:r>
      <w:r w:rsidRPr="003F60DB">
        <w:rPr>
          <w:rFonts w:ascii="Times New Roman" w:hAnsi="Times New Roman"/>
          <w:sz w:val="28"/>
          <w:szCs w:val="28"/>
        </w:rPr>
        <w:t>В рамках реализации непрерывного образования (по запросам родителей)</w:t>
      </w:r>
      <w:r>
        <w:rPr>
          <w:rFonts w:ascii="Times New Roman" w:hAnsi="Times New Roman"/>
          <w:sz w:val="28"/>
          <w:szCs w:val="28"/>
        </w:rPr>
        <w:t xml:space="preserve"> для подготовки будущих первоклассников </w:t>
      </w:r>
      <w:r w:rsidRPr="003F60DB">
        <w:rPr>
          <w:rFonts w:ascii="Times New Roman" w:hAnsi="Times New Roman"/>
          <w:sz w:val="28"/>
          <w:szCs w:val="28"/>
        </w:rPr>
        <w:t xml:space="preserve"> работает «</w:t>
      </w:r>
      <w:r>
        <w:rPr>
          <w:rFonts w:ascii="Times New Roman" w:hAnsi="Times New Roman"/>
          <w:sz w:val="28"/>
          <w:szCs w:val="28"/>
        </w:rPr>
        <w:t>Школа первоклассника</w:t>
      </w:r>
      <w:r w:rsidRPr="003F60DB">
        <w:rPr>
          <w:rFonts w:ascii="Times New Roman" w:hAnsi="Times New Roman"/>
          <w:sz w:val="28"/>
          <w:szCs w:val="28"/>
        </w:rPr>
        <w:t xml:space="preserve">». </w:t>
      </w:r>
    </w:p>
    <w:p w:rsidR="006A5A01" w:rsidRDefault="006A5A01" w:rsidP="00CB6F59">
      <w:pPr>
        <w:spacing w:after="0" w:line="360" w:lineRule="auto"/>
        <w:jc w:val="both"/>
        <w:rPr>
          <w:rFonts w:ascii="Times New Roman" w:hAnsi="Times New Roman" w:cs="Times New Roman"/>
          <w:sz w:val="28"/>
          <w:szCs w:val="28"/>
        </w:rPr>
      </w:pPr>
      <w:r w:rsidRPr="00FF2073">
        <w:rPr>
          <w:rFonts w:ascii="Times New Roman" w:hAnsi="Times New Roman" w:cs="Times New Roman"/>
          <w:sz w:val="28"/>
          <w:szCs w:val="28"/>
        </w:rPr>
        <w:t>Важное место в системе работы школы занимает аттестация педагогических кадров. Ежегодно члены педагогического коллектива проходят государственную аттестацию, по результатам аттестации им присваиваются квалификационные категории.</w:t>
      </w:r>
      <w:r w:rsidR="00A40E0E" w:rsidRPr="00A40E0E">
        <w:rPr>
          <w:rFonts w:ascii="Times New Roman" w:hAnsi="Times New Roman" w:cs="Times New Roman"/>
          <w:sz w:val="28"/>
          <w:szCs w:val="28"/>
        </w:rPr>
        <w:t>Высшую категорию имеют-16</w:t>
      </w:r>
      <w:r w:rsidR="00CB6F59" w:rsidRPr="00A40E0E">
        <w:rPr>
          <w:rFonts w:ascii="Times New Roman" w:hAnsi="Times New Roman" w:cs="Times New Roman"/>
          <w:sz w:val="28"/>
          <w:szCs w:val="28"/>
        </w:rPr>
        <w:t xml:space="preserve"> человек, первую категорию-11 человек, вторую категорию-6 человек, без категории- 1 человек.</w:t>
      </w:r>
    </w:p>
    <w:p w:rsidR="001164B7" w:rsidRDefault="008D1372" w:rsidP="001164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Многие </w:t>
      </w:r>
      <w:r w:rsidR="008A152A" w:rsidRPr="00FF2073">
        <w:rPr>
          <w:rFonts w:ascii="Times New Roman" w:hAnsi="Times New Roman" w:cs="Times New Roman"/>
          <w:sz w:val="28"/>
          <w:szCs w:val="28"/>
        </w:rPr>
        <w:t xml:space="preserve">имеют награды и звания: </w:t>
      </w:r>
    </w:p>
    <w:p w:rsidR="001164B7" w:rsidRPr="00F71522" w:rsidRDefault="008A152A" w:rsidP="001164B7">
      <w:pPr>
        <w:spacing w:after="0" w:line="360" w:lineRule="auto"/>
        <w:jc w:val="both"/>
        <w:rPr>
          <w:rFonts w:ascii="Times New Roman" w:hAnsi="Times New Roman" w:cs="Times New Roman"/>
          <w:sz w:val="28"/>
          <w:szCs w:val="28"/>
        </w:rPr>
      </w:pPr>
      <w:r w:rsidRPr="00FF2073">
        <w:rPr>
          <w:rFonts w:ascii="Times New Roman" w:hAnsi="Times New Roman" w:cs="Times New Roman"/>
          <w:b/>
          <w:sz w:val="28"/>
          <w:szCs w:val="28"/>
        </w:rPr>
        <w:t>«Почетный работник общего образования»</w:t>
      </w:r>
      <w:r w:rsidR="002B6642">
        <w:rPr>
          <w:rFonts w:ascii="Times New Roman" w:hAnsi="Times New Roman" w:cs="Times New Roman"/>
          <w:b/>
          <w:sz w:val="28"/>
          <w:szCs w:val="28"/>
        </w:rPr>
        <w:t xml:space="preserve">- </w:t>
      </w:r>
      <w:r w:rsidR="002B6642" w:rsidRPr="002B6642">
        <w:rPr>
          <w:rFonts w:ascii="Times New Roman" w:hAnsi="Times New Roman" w:cs="Times New Roman"/>
          <w:sz w:val="28"/>
          <w:szCs w:val="28"/>
        </w:rPr>
        <w:t>5чел.:</w:t>
      </w:r>
      <w:r w:rsidR="00F71522" w:rsidRPr="00F71522">
        <w:rPr>
          <w:rFonts w:ascii="Times New Roman" w:hAnsi="Times New Roman" w:cs="Times New Roman"/>
          <w:sz w:val="28"/>
          <w:szCs w:val="28"/>
        </w:rPr>
        <w:t>Мирошниченко Т.Н.,Ручкина М.Н.,</w:t>
      </w:r>
      <w:r w:rsidR="00F71522">
        <w:rPr>
          <w:rFonts w:ascii="Times New Roman" w:hAnsi="Times New Roman" w:cs="Times New Roman"/>
          <w:sz w:val="28"/>
          <w:szCs w:val="28"/>
        </w:rPr>
        <w:t>Щитова Е.Н., Сидько С.Н., Щендригина В.Н.</w:t>
      </w:r>
    </w:p>
    <w:p w:rsidR="008A152A" w:rsidRPr="00FF2073" w:rsidRDefault="00F71522" w:rsidP="00B17EC2">
      <w:pPr>
        <w:spacing w:after="0" w:line="360" w:lineRule="auto"/>
        <w:rPr>
          <w:rFonts w:ascii="Times New Roman" w:hAnsi="Times New Roman" w:cs="Times New Roman"/>
          <w:sz w:val="28"/>
          <w:szCs w:val="28"/>
        </w:rPr>
      </w:pPr>
      <w:r>
        <w:rPr>
          <w:rFonts w:ascii="Times New Roman" w:hAnsi="Times New Roman" w:cs="Times New Roman"/>
          <w:b/>
          <w:sz w:val="28"/>
          <w:szCs w:val="28"/>
        </w:rPr>
        <w:t>Грамотой   МО СК награждены 2</w:t>
      </w:r>
      <w:r w:rsidR="001164B7" w:rsidRPr="00FF2073">
        <w:rPr>
          <w:rFonts w:ascii="Times New Roman" w:hAnsi="Times New Roman" w:cs="Times New Roman"/>
          <w:b/>
          <w:sz w:val="28"/>
          <w:szCs w:val="28"/>
        </w:rPr>
        <w:t xml:space="preserve"> человек:</w:t>
      </w:r>
      <w:r>
        <w:rPr>
          <w:rFonts w:ascii="Times New Roman" w:hAnsi="Times New Roman" w:cs="Times New Roman"/>
          <w:sz w:val="28"/>
          <w:szCs w:val="28"/>
        </w:rPr>
        <w:t>Мазиева О.Н., Дереглазова О.П.</w:t>
      </w:r>
    </w:p>
    <w:p w:rsidR="00857F91" w:rsidRPr="00FF2073" w:rsidRDefault="008E3DAE" w:rsidP="00B17EC2">
      <w:pPr>
        <w:spacing w:after="0" w:line="360" w:lineRule="auto"/>
        <w:rPr>
          <w:rFonts w:ascii="Times New Roman" w:hAnsi="Times New Roman" w:cs="Times New Roman"/>
          <w:sz w:val="28"/>
          <w:szCs w:val="28"/>
        </w:rPr>
      </w:pPr>
      <w:r w:rsidRPr="00FF2073">
        <w:rPr>
          <w:rFonts w:ascii="Times New Roman" w:hAnsi="Times New Roman" w:cs="Times New Roman"/>
          <w:sz w:val="28"/>
          <w:szCs w:val="28"/>
        </w:rPr>
        <w:t>Научно-методическая работа педагогического коллектива направлена на повышение уровня и качества образовательных услуг, раскрытие потенциала р</w:t>
      </w:r>
      <w:r w:rsidR="00D72194">
        <w:rPr>
          <w:rFonts w:ascii="Times New Roman" w:hAnsi="Times New Roman" w:cs="Times New Roman"/>
          <w:sz w:val="28"/>
          <w:szCs w:val="28"/>
        </w:rPr>
        <w:t>азвития личности ребенка. С 2011</w:t>
      </w:r>
      <w:r w:rsidRPr="00FF2073">
        <w:rPr>
          <w:rFonts w:ascii="Times New Roman" w:hAnsi="Times New Roman" w:cs="Times New Roman"/>
          <w:sz w:val="28"/>
          <w:szCs w:val="28"/>
        </w:rPr>
        <w:t xml:space="preserve"> года методическая тема школы:</w:t>
      </w:r>
      <w:r w:rsidRPr="00D72194">
        <w:rPr>
          <w:rFonts w:ascii="Times New Roman" w:hAnsi="Times New Roman" w:cs="Times New Roman"/>
          <w:sz w:val="28"/>
          <w:szCs w:val="28"/>
        </w:rPr>
        <w:t xml:space="preserve">« </w:t>
      </w:r>
      <w:r w:rsidR="00D72194" w:rsidRPr="00D72194">
        <w:rPr>
          <w:rFonts w:ascii="Times New Roman" w:hAnsi="Times New Roman" w:cs="Times New Roman"/>
          <w:sz w:val="28"/>
          <w:szCs w:val="28"/>
        </w:rPr>
        <w:t xml:space="preserve">Создание </w:t>
      </w:r>
      <w:r w:rsidR="00D72194" w:rsidRPr="00D72194">
        <w:rPr>
          <w:rFonts w:ascii="Times New Roman" w:hAnsi="Times New Roman" w:cs="Times New Roman"/>
          <w:sz w:val="28"/>
          <w:szCs w:val="28"/>
        </w:rPr>
        <w:lastRenderedPageBreak/>
        <w:t>условий для формирования компетентной личности</w:t>
      </w:r>
      <w:r w:rsidRPr="00D72194">
        <w:rPr>
          <w:rFonts w:ascii="Times New Roman" w:hAnsi="Times New Roman" w:cs="Times New Roman"/>
          <w:sz w:val="28"/>
          <w:szCs w:val="28"/>
        </w:rPr>
        <w:t>».</w:t>
      </w:r>
      <w:r w:rsidR="0090494D">
        <w:rPr>
          <w:rFonts w:ascii="Times New Roman" w:hAnsi="Times New Roman" w:cs="Times New Roman"/>
          <w:sz w:val="28"/>
          <w:szCs w:val="28"/>
        </w:rPr>
        <w:t xml:space="preserve"> Работа по её</w:t>
      </w:r>
      <w:r w:rsidRPr="00FF2073">
        <w:rPr>
          <w:rFonts w:ascii="Times New Roman" w:hAnsi="Times New Roman" w:cs="Times New Roman"/>
          <w:sz w:val="28"/>
          <w:szCs w:val="28"/>
        </w:rPr>
        <w:t xml:space="preserve"> реализации ос</w:t>
      </w:r>
      <w:r w:rsidR="00D721EA">
        <w:rPr>
          <w:rFonts w:ascii="Times New Roman" w:hAnsi="Times New Roman" w:cs="Times New Roman"/>
          <w:sz w:val="28"/>
          <w:szCs w:val="28"/>
        </w:rPr>
        <w:t xml:space="preserve">уществляется через деятельность </w:t>
      </w:r>
      <w:r w:rsidR="0090494D">
        <w:rPr>
          <w:rFonts w:ascii="Times New Roman" w:hAnsi="Times New Roman" w:cs="Times New Roman"/>
          <w:sz w:val="28"/>
          <w:szCs w:val="28"/>
        </w:rPr>
        <w:t xml:space="preserve">тематических педсоветов, </w:t>
      </w:r>
      <w:r w:rsidR="006A5A01">
        <w:rPr>
          <w:rFonts w:ascii="Times New Roman" w:hAnsi="Times New Roman" w:cs="Times New Roman"/>
          <w:sz w:val="28"/>
          <w:szCs w:val="28"/>
        </w:rPr>
        <w:t xml:space="preserve">семинарских </w:t>
      </w:r>
      <w:r w:rsidR="00AB25B0">
        <w:rPr>
          <w:rFonts w:ascii="Times New Roman" w:hAnsi="Times New Roman" w:cs="Times New Roman"/>
          <w:sz w:val="28"/>
          <w:szCs w:val="28"/>
        </w:rPr>
        <w:t xml:space="preserve"> з</w:t>
      </w:r>
      <w:r w:rsidR="006A5A01">
        <w:rPr>
          <w:rFonts w:ascii="Times New Roman" w:hAnsi="Times New Roman" w:cs="Times New Roman"/>
          <w:sz w:val="28"/>
          <w:szCs w:val="28"/>
        </w:rPr>
        <w:t>анятий, практикумов, конференций, родительских собраний</w:t>
      </w:r>
      <w:r w:rsidRPr="00FF2073">
        <w:rPr>
          <w:rFonts w:ascii="Times New Roman" w:hAnsi="Times New Roman" w:cs="Times New Roman"/>
          <w:sz w:val="28"/>
          <w:szCs w:val="28"/>
        </w:rPr>
        <w:t>, методических объединений, творческих групп по по</w:t>
      </w:r>
      <w:r w:rsidR="00AB25B0">
        <w:rPr>
          <w:rFonts w:ascii="Times New Roman" w:hAnsi="Times New Roman" w:cs="Times New Roman"/>
          <w:sz w:val="28"/>
          <w:szCs w:val="28"/>
        </w:rPr>
        <w:t>дготовке интегрированных уроков</w:t>
      </w:r>
      <w:r w:rsidRPr="00FF2073">
        <w:rPr>
          <w:rFonts w:ascii="Times New Roman" w:hAnsi="Times New Roman" w:cs="Times New Roman"/>
          <w:sz w:val="28"/>
          <w:szCs w:val="28"/>
        </w:rPr>
        <w:t>, к</w:t>
      </w:r>
      <w:r w:rsidR="0090494D">
        <w:rPr>
          <w:rFonts w:ascii="Times New Roman" w:hAnsi="Times New Roman" w:cs="Times New Roman"/>
          <w:sz w:val="28"/>
          <w:szCs w:val="28"/>
        </w:rPr>
        <w:t>оллективных творческих дел</w:t>
      </w:r>
      <w:r w:rsidR="00AB25B0">
        <w:rPr>
          <w:rFonts w:ascii="Times New Roman" w:hAnsi="Times New Roman" w:cs="Times New Roman"/>
          <w:sz w:val="28"/>
          <w:szCs w:val="28"/>
        </w:rPr>
        <w:t>, мастер-классов</w:t>
      </w:r>
      <w:r w:rsidRPr="00FF2073">
        <w:rPr>
          <w:rFonts w:ascii="Times New Roman" w:hAnsi="Times New Roman" w:cs="Times New Roman"/>
          <w:sz w:val="28"/>
          <w:szCs w:val="28"/>
        </w:rPr>
        <w:t>. Педагоги нашей школы делятся опытом работы на семинарах, круглых столах</w:t>
      </w:r>
      <w:r w:rsidR="00C85B1F">
        <w:rPr>
          <w:rFonts w:ascii="Times New Roman" w:hAnsi="Times New Roman" w:cs="Times New Roman"/>
          <w:sz w:val="28"/>
          <w:szCs w:val="28"/>
        </w:rPr>
        <w:t>.</w:t>
      </w:r>
      <w:r w:rsidR="00857F91" w:rsidRPr="00FF2073">
        <w:rPr>
          <w:rFonts w:ascii="Times New Roman" w:hAnsi="Times New Roman" w:cs="Times New Roman"/>
          <w:sz w:val="28"/>
          <w:szCs w:val="28"/>
        </w:rPr>
        <w:t xml:space="preserve">Для создания и развития условий, направленных на сохранение здоровья обучающихся, школа проводит целенаправленную и систематическую научно-методическую работу, которая включает в себя: </w:t>
      </w:r>
    </w:p>
    <w:p w:rsidR="00B17EC2" w:rsidRDefault="006A5A01" w:rsidP="00B17EC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рекомендации </w:t>
      </w:r>
      <w:r w:rsidR="00857F91" w:rsidRPr="00FF2073">
        <w:rPr>
          <w:rFonts w:ascii="Times New Roman" w:hAnsi="Times New Roman" w:cs="Times New Roman"/>
          <w:sz w:val="28"/>
          <w:szCs w:val="28"/>
        </w:rPr>
        <w:t xml:space="preserve"> методических материаловдля педагогов по пропаганде здорового образа жизни, профилактике вредных привычек;</w:t>
      </w:r>
      <w:r w:rsidR="0090494D">
        <w:rPr>
          <w:rFonts w:ascii="Times New Roman" w:hAnsi="Times New Roman" w:cs="Times New Roman"/>
          <w:b/>
          <w:sz w:val="28"/>
          <w:szCs w:val="28"/>
        </w:rPr>
        <w:t>(Приложение2</w:t>
      </w:r>
      <w:r w:rsidR="00135CA1" w:rsidRPr="003D1135">
        <w:rPr>
          <w:rFonts w:ascii="Times New Roman" w:hAnsi="Times New Roman" w:cs="Times New Roman"/>
          <w:b/>
          <w:sz w:val="28"/>
          <w:szCs w:val="28"/>
        </w:rPr>
        <w:t>)</w:t>
      </w:r>
    </w:p>
    <w:p w:rsidR="00B17EC2" w:rsidRDefault="00857F91" w:rsidP="00B17EC2">
      <w:pPr>
        <w:spacing w:after="0" w:line="360" w:lineRule="auto"/>
        <w:rPr>
          <w:rFonts w:ascii="Times New Roman" w:hAnsi="Times New Roman" w:cs="Times New Roman"/>
          <w:sz w:val="28"/>
          <w:szCs w:val="28"/>
        </w:rPr>
      </w:pPr>
      <w:r w:rsidRPr="00FF2073">
        <w:rPr>
          <w:rFonts w:ascii="Times New Roman" w:hAnsi="Times New Roman" w:cs="Times New Roman"/>
          <w:sz w:val="28"/>
          <w:szCs w:val="28"/>
        </w:rPr>
        <w:t xml:space="preserve"> - разработку комплекса мер по обеспечению безопасности жизнедеятельности и </w:t>
      </w:r>
      <w:r w:rsidR="00DF714E" w:rsidRPr="00FF2073">
        <w:rPr>
          <w:rFonts w:ascii="Times New Roman" w:hAnsi="Times New Roman" w:cs="Times New Roman"/>
          <w:sz w:val="28"/>
          <w:szCs w:val="28"/>
        </w:rPr>
        <w:t>здоровье сбережения</w:t>
      </w:r>
      <w:r w:rsidRPr="00FF2073">
        <w:rPr>
          <w:rFonts w:ascii="Times New Roman" w:hAnsi="Times New Roman" w:cs="Times New Roman"/>
          <w:sz w:val="28"/>
          <w:szCs w:val="28"/>
        </w:rPr>
        <w:t xml:space="preserve">; </w:t>
      </w:r>
      <w:r w:rsidR="00135CA1" w:rsidRPr="003D1135">
        <w:rPr>
          <w:rFonts w:ascii="Times New Roman" w:hAnsi="Times New Roman" w:cs="Times New Roman"/>
          <w:b/>
          <w:sz w:val="28"/>
          <w:szCs w:val="28"/>
        </w:rPr>
        <w:t>(Приложение</w:t>
      </w:r>
      <w:r w:rsidR="00534789">
        <w:rPr>
          <w:rFonts w:ascii="Times New Roman" w:hAnsi="Times New Roman" w:cs="Times New Roman"/>
          <w:b/>
          <w:sz w:val="28"/>
          <w:szCs w:val="28"/>
        </w:rPr>
        <w:t xml:space="preserve"> 3</w:t>
      </w:r>
      <w:r w:rsidR="00135CA1" w:rsidRPr="003D1135">
        <w:rPr>
          <w:rFonts w:ascii="Times New Roman" w:hAnsi="Times New Roman" w:cs="Times New Roman"/>
          <w:b/>
          <w:sz w:val="28"/>
          <w:szCs w:val="28"/>
        </w:rPr>
        <w:t>)</w:t>
      </w:r>
    </w:p>
    <w:p w:rsidR="00857F91" w:rsidRPr="00D72194" w:rsidRDefault="00857F91" w:rsidP="00B17EC2">
      <w:pPr>
        <w:spacing w:after="0" w:line="360" w:lineRule="auto"/>
        <w:rPr>
          <w:rFonts w:ascii="Times New Roman" w:hAnsi="Times New Roman" w:cs="Times New Roman"/>
          <w:b/>
          <w:sz w:val="28"/>
          <w:szCs w:val="28"/>
        </w:rPr>
      </w:pPr>
      <w:r w:rsidRPr="00FF2073">
        <w:rPr>
          <w:rFonts w:ascii="Times New Roman" w:hAnsi="Times New Roman" w:cs="Times New Roman"/>
          <w:sz w:val="28"/>
          <w:szCs w:val="28"/>
        </w:rPr>
        <w:t xml:space="preserve"> - информацион</w:t>
      </w:r>
      <w:r w:rsidR="00AB25B0">
        <w:rPr>
          <w:rFonts w:ascii="Times New Roman" w:hAnsi="Times New Roman" w:cs="Times New Roman"/>
          <w:sz w:val="28"/>
          <w:szCs w:val="28"/>
        </w:rPr>
        <w:t xml:space="preserve">но-просветительские </w:t>
      </w:r>
      <w:r w:rsidR="00AB25B0" w:rsidRPr="0039453A">
        <w:rPr>
          <w:rFonts w:ascii="Times New Roman" w:hAnsi="Times New Roman" w:cs="Times New Roman"/>
          <w:sz w:val="28"/>
          <w:szCs w:val="28"/>
        </w:rPr>
        <w:t>мероприятия.</w:t>
      </w:r>
      <w:r w:rsidR="0039453A" w:rsidRPr="0039453A">
        <w:rPr>
          <w:rFonts w:ascii="Times New Roman" w:hAnsi="Times New Roman" w:cs="Times New Roman"/>
          <w:sz w:val="28"/>
          <w:szCs w:val="28"/>
        </w:rPr>
        <w:t xml:space="preserve"> Публикации  </w:t>
      </w:r>
      <w:r w:rsidR="0039453A">
        <w:rPr>
          <w:rFonts w:ascii="Times New Roman" w:hAnsi="Times New Roman" w:cs="Times New Roman"/>
          <w:sz w:val="28"/>
          <w:szCs w:val="28"/>
        </w:rPr>
        <w:t>детей и педагогов в СМИ:  «Жизнь – это чудо», «О здоровье духовном и физическом», «Что значит быть здоровым?», «Молодеж</w:t>
      </w:r>
      <w:r w:rsidR="000537F6">
        <w:rPr>
          <w:rFonts w:ascii="Times New Roman" w:hAnsi="Times New Roman" w:cs="Times New Roman"/>
          <w:sz w:val="28"/>
          <w:szCs w:val="28"/>
        </w:rPr>
        <w:t>ь</w:t>
      </w:r>
      <w:r w:rsidR="0039453A">
        <w:rPr>
          <w:rFonts w:ascii="Times New Roman" w:hAnsi="Times New Roman" w:cs="Times New Roman"/>
          <w:sz w:val="28"/>
          <w:szCs w:val="28"/>
        </w:rPr>
        <w:t xml:space="preserve"> против наркотиков» и др. </w:t>
      </w:r>
      <w:r w:rsidR="009A7652" w:rsidRPr="0039453A">
        <w:rPr>
          <w:rFonts w:ascii="Times New Roman" w:hAnsi="Times New Roman" w:cs="Times New Roman"/>
          <w:b/>
          <w:sz w:val="28"/>
          <w:szCs w:val="28"/>
        </w:rPr>
        <w:t>(Приложение 4</w:t>
      </w:r>
      <w:r w:rsidR="00D72194" w:rsidRPr="0039453A">
        <w:rPr>
          <w:rFonts w:ascii="Times New Roman" w:hAnsi="Times New Roman" w:cs="Times New Roman"/>
          <w:b/>
          <w:sz w:val="28"/>
          <w:szCs w:val="28"/>
        </w:rPr>
        <w:t>)</w:t>
      </w:r>
    </w:p>
    <w:p w:rsidR="009B39C3" w:rsidRPr="00B17EC2" w:rsidRDefault="006A50CD" w:rsidP="009A7652">
      <w:pPr>
        <w:spacing w:after="0" w:line="360" w:lineRule="auto"/>
        <w:rPr>
          <w:rFonts w:ascii="Times New Roman" w:hAnsi="Times New Roman" w:cs="Times New Roman"/>
          <w:sz w:val="28"/>
          <w:szCs w:val="28"/>
        </w:rPr>
      </w:pPr>
      <w:r w:rsidRPr="006A50CD">
        <w:rPr>
          <w:rFonts w:ascii="Times New Roman" w:hAnsi="Times New Roman" w:cs="Times New Roman"/>
          <w:sz w:val="28"/>
          <w:szCs w:val="28"/>
        </w:rPr>
        <w:t xml:space="preserve">За 3 года наше учреждение значительно расширило взаимодействие с </w:t>
      </w:r>
      <w:r w:rsidR="00B17EC2">
        <w:rPr>
          <w:rFonts w:ascii="Times New Roman" w:hAnsi="Times New Roman" w:cs="Times New Roman"/>
          <w:sz w:val="28"/>
          <w:szCs w:val="28"/>
        </w:rPr>
        <w:t xml:space="preserve">дополнительными </w:t>
      </w:r>
      <w:r w:rsidRPr="006A50CD">
        <w:rPr>
          <w:rFonts w:ascii="Times New Roman" w:hAnsi="Times New Roman" w:cs="Times New Roman"/>
          <w:sz w:val="28"/>
          <w:szCs w:val="28"/>
        </w:rPr>
        <w:t>образовательными и куль</w:t>
      </w:r>
      <w:r w:rsidR="00B17EC2">
        <w:rPr>
          <w:rFonts w:ascii="Times New Roman" w:hAnsi="Times New Roman" w:cs="Times New Roman"/>
          <w:sz w:val="28"/>
          <w:szCs w:val="28"/>
        </w:rPr>
        <w:t>турн</w:t>
      </w:r>
      <w:r w:rsidRPr="006A50CD">
        <w:rPr>
          <w:rFonts w:ascii="Times New Roman" w:hAnsi="Times New Roman" w:cs="Times New Roman"/>
          <w:sz w:val="28"/>
          <w:szCs w:val="28"/>
        </w:rPr>
        <w:t>о-просветительными учреждениями</w:t>
      </w:r>
      <w:r>
        <w:rPr>
          <w:rFonts w:ascii="Times New Roman" w:hAnsi="Times New Roman" w:cs="Times New Roman"/>
          <w:sz w:val="28"/>
          <w:szCs w:val="28"/>
        </w:rPr>
        <w:t>.</w:t>
      </w:r>
      <w:r w:rsidR="00F71522">
        <w:rPr>
          <w:rFonts w:ascii="Times New Roman" w:hAnsi="Times New Roman" w:cs="Times New Roman"/>
          <w:sz w:val="28"/>
          <w:szCs w:val="28"/>
        </w:rPr>
        <w:t xml:space="preserve">Среди них:  </w:t>
      </w:r>
      <w:r w:rsidR="00D72194">
        <w:rPr>
          <w:rFonts w:ascii="Times New Roman" w:hAnsi="Times New Roman" w:cs="Times New Roman"/>
          <w:sz w:val="28"/>
          <w:szCs w:val="28"/>
        </w:rPr>
        <w:t>МКУК</w:t>
      </w:r>
      <w:r w:rsidR="00FC2EC6" w:rsidRPr="00FF2073">
        <w:rPr>
          <w:rFonts w:ascii="Times New Roman" w:hAnsi="Times New Roman" w:cs="Times New Roman"/>
          <w:sz w:val="28"/>
          <w:szCs w:val="28"/>
        </w:rPr>
        <w:t xml:space="preserve"> «</w:t>
      </w:r>
      <w:r w:rsidR="00F71522">
        <w:rPr>
          <w:rFonts w:ascii="Times New Roman" w:hAnsi="Times New Roman" w:cs="Times New Roman"/>
          <w:sz w:val="28"/>
          <w:szCs w:val="28"/>
        </w:rPr>
        <w:t>Тищенский</w:t>
      </w:r>
      <w:r w:rsidR="009A7652">
        <w:rPr>
          <w:rFonts w:ascii="Times New Roman" w:hAnsi="Times New Roman" w:cs="Times New Roman"/>
          <w:sz w:val="28"/>
          <w:szCs w:val="28"/>
        </w:rPr>
        <w:t xml:space="preserve"> сельский дом </w:t>
      </w:r>
      <w:r w:rsidR="00FC2EC6" w:rsidRPr="00FF2073">
        <w:rPr>
          <w:rFonts w:ascii="Times New Roman" w:hAnsi="Times New Roman" w:cs="Times New Roman"/>
          <w:sz w:val="28"/>
          <w:szCs w:val="28"/>
        </w:rPr>
        <w:t>культуры»,сельская библио</w:t>
      </w:r>
      <w:r w:rsidR="00D72194">
        <w:rPr>
          <w:rFonts w:ascii="Times New Roman" w:hAnsi="Times New Roman" w:cs="Times New Roman"/>
          <w:sz w:val="28"/>
          <w:szCs w:val="28"/>
        </w:rPr>
        <w:t xml:space="preserve">тека №5, МКДОУ «Детский сад № 30», общественная организация ветеранов г. Изобильного, МКОУ ДОТ «Центр внешкольной работы», </w:t>
      </w:r>
      <w:r w:rsidR="00DF714E">
        <w:rPr>
          <w:rFonts w:ascii="Times New Roman" w:hAnsi="Times New Roman" w:cs="Times New Roman"/>
          <w:sz w:val="28"/>
          <w:szCs w:val="28"/>
        </w:rPr>
        <w:t>рабочая группа п</w:t>
      </w:r>
      <w:r w:rsidR="00B822C7">
        <w:rPr>
          <w:rFonts w:ascii="Times New Roman" w:hAnsi="Times New Roman" w:cs="Times New Roman"/>
          <w:sz w:val="28"/>
          <w:szCs w:val="28"/>
        </w:rPr>
        <w:t>ри администрации села Тищенское</w:t>
      </w:r>
      <w:r w:rsidR="00DF714E">
        <w:rPr>
          <w:rFonts w:ascii="Times New Roman" w:hAnsi="Times New Roman" w:cs="Times New Roman"/>
          <w:sz w:val="28"/>
          <w:szCs w:val="28"/>
        </w:rPr>
        <w:t>.</w:t>
      </w:r>
      <w:r w:rsidR="00FC2EC6" w:rsidRPr="00FF2073">
        <w:rPr>
          <w:rFonts w:ascii="Times New Roman" w:hAnsi="Times New Roman" w:cs="Times New Roman"/>
          <w:sz w:val="28"/>
          <w:szCs w:val="28"/>
        </w:rPr>
        <w:t xml:space="preserve"> Сотрудничество с указанными учреждениями осуществляется на договорной основе </w:t>
      </w:r>
      <w:r w:rsidR="00B822C7">
        <w:rPr>
          <w:rFonts w:ascii="Times New Roman" w:hAnsi="Times New Roman" w:cs="Times New Roman"/>
          <w:sz w:val="28"/>
          <w:szCs w:val="28"/>
        </w:rPr>
        <w:t xml:space="preserve">социального партнерства </w:t>
      </w:r>
      <w:r w:rsidR="00FC2EC6" w:rsidRPr="00FF2073">
        <w:rPr>
          <w:rFonts w:ascii="Times New Roman" w:hAnsi="Times New Roman" w:cs="Times New Roman"/>
          <w:sz w:val="28"/>
          <w:szCs w:val="28"/>
        </w:rPr>
        <w:t>в целях расширения кругозора и компетентностей учащихся в образовательной деятельности, осуществления физкультурно-оздоровит</w:t>
      </w:r>
      <w:r w:rsidR="00DF714E">
        <w:rPr>
          <w:rFonts w:ascii="Times New Roman" w:hAnsi="Times New Roman" w:cs="Times New Roman"/>
          <w:sz w:val="28"/>
          <w:szCs w:val="28"/>
        </w:rPr>
        <w:t>ельной и досуговой деятельности.</w:t>
      </w:r>
      <w:r w:rsidR="009B39C3" w:rsidRPr="004A15F4">
        <w:rPr>
          <w:rFonts w:ascii="Times New Roman" w:hAnsi="Times New Roman"/>
          <w:sz w:val="28"/>
          <w:szCs w:val="28"/>
        </w:rPr>
        <w:t xml:space="preserve">Взаимодействие школы с учреждениями дополнительного образования по физкультуре и спорту </w:t>
      </w:r>
      <w:r w:rsidR="009B39C3" w:rsidRPr="004A15F4">
        <w:rPr>
          <w:rFonts w:ascii="Times New Roman" w:hAnsi="Times New Roman"/>
          <w:sz w:val="28"/>
          <w:szCs w:val="28"/>
        </w:rPr>
        <w:lastRenderedPageBreak/>
        <w:t xml:space="preserve">осуществляется в сотрудничестве с </w:t>
      </w:r>
      <w:r w:rsidR="00B822C7">
        <w:rPr>
          <w:rFonts w:ascii="Times New Roman" w:hAnsi="Times New Roman"/>
          <w:sz w:val="28"/>
          <w:szCs w:val="28"/>
        </w:rPr>
        <w:t>МБОУ ДОД «</w:t>
      </w:r>
      <w:r w:rsidR="008D1AD1" w:rsidRPr="00B822C7">
        <w:rPr>
          <w:rFonts w:ascii="Times New Roman" w:hAnsi="Times New Roman"/>
          <w:sz w:val="28"/>
          <w:szCs w:val="28"/>
        </w:rPr>
        <w:t>ДЮСШ</w:t>
      </w:r>
      <w:r w:rsidR="00B822C7">
        <w:rPr>
          <w:rFonts w:ascii="Times New Roman" w:hAnsi="Times New Roman"/>
          <w:sz w:val="28"/>
          <w:szCs w:val="28"/>
        </w:rPr>
        <w:t>» (футбольная секция, легкая атлетика, бокс)</w:t>
      </w:r>
      <w:r w:rsidR="008D1AD1">
        <w:rPr>
          <w:rFonts w:ascii="Times New Roman" w:hAnsi="Times New Roman"/>
          <w:sz w:val="28"/>
          <w:szCs w:val="28"/>
        </w:rPr>
        <w:t>.</w:t>
      </w:r>
    </w:p>
    <w:p w:rsidR="00B822C7" w:rsidRDefault="00D408E4" w:rsidP="00FF2073">
      <w:pPr>
        <w:spacing w:after="0" w:line="360" w:lineRule="auto"/>
        <w:rPr>
          <w:rFonts w:ascii="Times New Roman" w:hAnsi="Times New Roman" w:cs="Times New Roman"/>
          <w:b/>
          <w:sz w:val="28"/>
          <w:szCs w:val="28"/>
        </w:rPr>
      </w:pPr>
      <w:r w:rsidRPr="00FF2073">
        <w:rPr>
          <w:rFonts w:ascii="Times New Roman" w:hAnsi="Times New Roman" w:cs="Times New Roman"/>
          <w:sz w:val="28"/>
          <w:szCs w:val="28"/>
        </w:rPr>
        <w:t xml:space="preserve">В школе складывается взаимодействие всех участников образовательного процесса, в том числе и с родительской общественностью. </w:t>
      </w:r>
      <w:r w:rsidR="001F1664" w:rsidRPr="003F60DB">
        <w:rPr>
          <w:rFonts w:ascii="Times New Roman" w:hAnsi="Times New Roman"/>
          <w:sz w:val="28"/>
          <w:szCs w:val="28"/>
        </w:rPr>
        <w:t xml:space="preserve">Родители принимают активное участие в </w:t>
      </w:r>
      <w:r w:rsidR="001F1664">
        <w:rPr>
          <w:rFonts w:ascii="Times New Roman" w:hAnsi="Times New Roman"/>
          <w:sz w:val="28"/>
          <w:szCs w:val="28"/>
        </w:rPr>
        <w:t xml:space="preserve">общественной, культурной и </w:t>
      </w:r>
      <w:r w:rsidR="001F1664" w:rsidRPr="003F60DB">
        <w:rPr>
          <w:rFonts w:ascii="Times New Roman" w:hAnsi="Times New Roman"/>
          <w:sz w:val="28"/>
          <w:szCs w:val="28"/>
        </w:rPr>
        <w:t>спортивн</w:t>
      </w:r>
      <w:r w:rsidR="001F1664">
        <w:rPr>
          <w:rFonts w:ascii="Times New Roman" w:hAnsi="Times New Roman"/>
          <w:sz w:val="28"/>
          <w:szCs w:val="28"/>
        </w:rPr>
        <w:t xml:space="preserve">ойжизни школы. </w:t>
      </w:r>
      <w:r w:rsidR="001F1664" w:rsidRPr="003F60DB">
        <w:rPr>
          <w:rFonts w:ascii="Times New Roman" w:hAnsi="Times New Roman"/>
          <w:sz w:val="28"/>
          <w:szCs w:val="28"/>
        </w:rPr>
        <w:t xml:space="preserve"> Доля актив</w:t>
      </w:r>
      <w:r w:rsidR="001F1664">
        <w:rPr>
          <w:rFonts w:ascii="Times New Roman" w:hAnsi="Times New Roman"/>
          <w:sz w:val="28"/>
          <w:szCs w:val="28"/>
        </w:rPr>
        <w:t>ных родителей составляет более 50</w:t>
      </w:r>
      <w:r w:rsidR="001F1664" w:rsidRPr="003F60DB">
        <w:rPr>
          <w:rFonts w:ascii="Times New Roman" w:hAnsi="Times New Roman"/>
          <w:sz w:val="28"/>
          <w:szCs w:val="28"/>
        </w:rPr>
        <w:t>%.</w:t>
      </w:r>
      <w:r w:rsidR="00473CDE" w:rsidRPr="00FF2073">
        <w:rPr>
          <w:rFonts w:ascii="Times New Roman" w:hAnsi="Times New Roman" w:cs="Times New Roman"/>
          <w:sz w:val="28"/>
          <w:szCs w:val="28"/>
        </w:rPr>
        <w:t>Руководство взаимодействием осуществляет Управляющий Совет школы, на постоянной основе действующий общешкольный родительский комитет.</w:t>
      </w:r>
      <w:r w:rsidR="00187127" w:rsidRPr="00FF2073">
        <w:rPr>
          <w:rFonts w:ascii="Times New Roman" w:hAnsi="Times New Roman" w:cs="Times New Roman"/>
          <w:sz w:val="28"/>
          <w:szCs w:val="28"/>
        </w:rPr>
        <w:t xml:space="preserve"> Управляющий Совет общеобразовательного учреждения </w:t>
      </w:r>
      <w:r w:rsidR="001F1664">
        <w:rPr>
          <w:rFonts w:ascii="Times New Roman" w:hAnsi="Times New Roman" w:cs="Times New Roman"/>
          <w:sz w:val="28"/>
          <w:szCs w:val="28"/>
        </w:rPr>
        <w:t xml:space="preserve">наделен управленческими </w:t>
      </w:r>
      <w:r w:rsidR="00AB25B0">
        <w:rPr>
          <w:rFonts w:ascii="Times New Roman" w:hAnsi="Times New Roman" w:cs="Times New Roman"/>
          <w:sz w:val="28"/>
          <w:szCs w:val="28"/>
        </w:rPr>
        <w:t>функциями</w:t>
      </w:r>
      <w:r w:rsidR="00187127" w:rsidRPr="00FF2073">
        <w:rPr>
          <w:rFonts w:ascii="Times New Roman" w:hAnsi="Times New Roman" w:cs="Times New Roman"/>
          <w:sz w:val="28"/>
          <w:szCs w:val="28"/>
        </w:rPr>
        <w:t xml:space="preserve"> в соответствии с Уста</w:t>
      </w:r>
      <w:r w:rsidR="00532062">
        <w:rPr>
          <w:rFonts w:ascii="Times New Roman" w:hAnsi="Times New Roman" w:cs="Times New Roman"/>
          <w:sz w:val="28"/>
          <w:szCs w:val="28"/>
        </w:rPr>
        <w:t xml:space="preserve">вом образовательного </w:t>
      </w:r>
      <w:r w:rsidR="00AB25B0">
        <w:rPr>
          <w:rFonts w:ascii="Times New Roman" w:hAnsi="Times New Roman" w:cs="Times New Roman"/>
          <w:sz w:val="28"/>
          <w:szCs w:val="28"/>
        </w:rPr>
        <w:t>учреждения.</w:t>
      </w:r>
      <w:r w:rsidR="006A50CD" w:rsidRPr="003D1135">
        <w:rPr>
          <w:rFonts w:ascii="Times New Roman" w:hAnsi="Times New Roman" w:cs="Times New Roman"/>
          <w:b/>
          <w:sz w:val="28"/>
          <w:szCs w:val="28"/>
        </w:rPr>
        <w:t xml:space="preserve">(Приложение </w:t>
      </w:r>
      <w:r w:rsidR="00B822C7">
        <w:rPr>
          <w:rFonts w:ascii="Times New Roman" w:hAnsi="Times New Roman" w:cs="Times New Roman"/>
          <w:b/>
          <w:sz w:val="28"/>
          <w:szCs w:val="28"/>
        </w:rPr>
        <w:t>5</w:t>
      </w:r>
      <w:r w:rsidR="00B90CA4" w:rsidRPr="003D1135">
        <w:rPr>
          <w:rFonts w:ascii="Times New Roman" w:hAnsi="Times New Roman" w:cs="Times New Roman"/>
          <w:b/>
          <w:sz w:val="28"/>
          <w:szCs w:val="28"/>
        </w:rPr>
        <w:t>)</w:t>
      </w:r>
    </w:p>
    <w:p w:rsidR="00A64328" w:rsidRPr="009C19B9" w:rsidRDefault="00857F91" w:rsidP="00FF2073">
      <w:pPr>
        <w:spacing w:after="0" w:line="360" w:lineRule="auto"/>
        <w:rPr>
          <w:rFonts w:ascii="Times New Roman" w:hAnsi="Times New Roman" w:cs="Times New Roman"/>
          <w:color w:val="0070C0"/>
          <w:sz w:val="28"/>
          <w:szCs w:val="28"/>
        </w:rPr>
      </w:pPr>
      <w:r w:rsidRPr="00FF2073">
        <w:rPr>
          <w:rFonts w:ascii="Times New Roman" w:hAnsi="Times New Roman" w:cs="Times New Roman"/>
          <w:sz w:val="28"/>
          <w:szCs w:val="28"/>
        </w:rPr>
        <w:t>Формы работы с родителями различны.Это формирование банка данных о семьях и родителях обучающихся (социальный паспорт школы</w:t>
      </w:r>
      <w:r w:rsidR="001F1664">
        <w:rPr>
          <w:rFonts w:ascii="Times New Roman" w:hAnsi="Times New Roman" w:cs="Times New Roman"/>
          <w:sz w:val="28"/>
          <w:szCs w:val="28"/>
        </w:rPr>
        <w:t>, мониторинг школ</w:t>
      </w:r>
      <w:r w:rsidR="001F1664" w:rsidRPr="001F1664">
        <w:rPr>
          <w:rFonts w:ascii="Times New Roman" w:hAnsi="Times New Roman" w:cs="Times New Roman"/>
          <w:sz w:val="28"/>
          <w:szCs w:val="28"/>
        </w:rPr>
        <w:t>ы)</w:t>
      </w:r>
      <w:r w:rsidR="001F1664" w:rsidRPr="001F1664">
        <w:rPr>
          <w:rFonts w:ascii="Times New Roman" w:hAnsi="Times New Roman" w:cs="Times New Roman"/>
          <w:b/>
          <w:sz w:val="28"/>
          <w:szCs w:val="28"/>
        </w:rPr>
        <w:t xml:space="preserve"> (Приложение 6)</w:t>
      </w:r>
      <w:r w:rsidR="006A50CD" w:rsidRPr="001F1664">
        <w:rPr>
          <w:rFonts w:ascii="Times New Roman" w:hAnsi="Times New Roman" w:cs="Times New Roman"/>
          <w:b/>
          <w:sz w:val="28"/>
          <w:szCs w:val="28"/>
        </w:rPr>
        <w:t>.</w:t>
      </w:r>
      <w:r w:rsidRPr="00FF2073">
        <w:rPr>
          <w:rFonts w:ascii="Times New Roman" w:hAnsi="Times New Roman" w:cs="Times New Roman"/>
          <w:sz w:val="28"/>
          <w:szCs w:val="28"/>
        </w:rPr>
        <w:t xml:space="preserve"> Проводятся общешкольные родительские собрания по профилактике правонарушений, преступлений, пропаганде ЗОЖ с участием специалистов ОВД, психологов, медицинских р</w:t>
      </w:r>
      <w:r w:rsidR="00B822C7">
        <w:rPr>
          <w:rFonts w:ascii="Times New Roman" w:hAnsi="Times New Roman" w:cs="Times New Roman"/>
          <w:sz w:val="28"/>
          <w:szCs w:val="28"/>
        </w:rPr>
        <w:t xml:space="preserve">аботников, социального педагога, </w:t>
      </w:r>
      <w:r w:rsidR="00CA7DA4">
        <w:rPr>
          <w:rFonts w:ascii="Times New Roman" w:hAnsi="Times New Roman" w:cs="Times New Roman"/>
          <w:sz w:val="28"/>
          <w:szCs w:val="28"/>
        </w:rPr>
        <w:t xml:space="preserve">занятия для родителей «Университет педагогических знаний». </w:t>
      </w:r>
      <w:r w:rsidR="00910DB6">
        <w:rPr>
          <w:rFonts w:ascii="Times New Roman" w:hAnsi="Times New Roman" w:cs="Times New Roman"/>
          <w:b/>
          <w:sz w:val="28"/>
          <w:szCs w:val="28"/>
        </w:rPr>
        <w:t>(Приложение 7</w:t>
      </w:r>
      <w:r w:rsidR="00CA7DA4" w:rsidRPr="00CA7DA4">
        <w:rPr>
          <w:rFonts w:ascii="Times New Roman" w:hAnsi="Times New Roman" w:cs="Times New Roman"/>
          <w:b/>
          <w:sz w:val="28"/>
          <w:szCs w:val="28"/>
        </w:rPr>
        <w:t xml:space="preserve">) </w:t>
      </w:r>
      <w:r w:rsidRPr="00FF2073">
        <w:rPr>
          <w:rFonts w:ascii="Times New Roman" w:hAnsi="Times New Roman" w:cs="Times New Roman"/>
          <w:sz w:val="28"/>
          <w:szCs w:val="28"/>
        </w:rPr>
        <w:t>На заседаниях общешкольного родительского комитета рассматриваются вопросы организации ЗОЖ учащихся.  Проводятся инди</w:t>
      </w:r>
      <w:r w:rsidR="00AB25B0">
        <w:rPr>
          <w:rFonts w:ascii="Times New Roman" w:hAnsi="Times New Roman" w:cs="Times New Roman"/>
          <w:sz w:val="28"/>
          <w:szCs w:val="28"/>
        </w:rPr>
        <w:t>видуальные беседы и консультации</w:t>
      </w:r>
      <w:r w:rsidRPr="00FF2073">
        <w:rPr>
          <w:rFonts w:ascii="Times New Roman" w:hAnsi="Times New Roman" w:cs="Times New Roman"/>
          <w:sz w:val="28"/>
          <w:szCs w:val="28"/>
        </w:rPr>
        <w:t xml:space="preserve"> с родителями, а также совместное посещение неблагополучных семей.</w:t>
      </w:r>
      <w:r w:rsidR="008C3FC0">
        <w:rPr>
          <w:rFonts w:ascii="Times New Roman" w:hAnsi="Times New Roman" w:cs="Times New Roman"/>
          <w:sz w:val="28"/>
          <w:szCs w:val="28"/>
        </w:rPr>
        <w:t xml:space="preserve"> </w:t>
      </w:r>
      <w:r w:rsidR="008A42F9">
        <w:rPr>
          <w:rFonts w:ascii="Times New Roman" w:hAnsi="Times New Roman" w:cs="Times New Roman"/>
          <w:sz w:val="28"/>
          <w:szCs w:val="28"/>
        </w:rPr>
        <w:t>Проводятся  совместные мероприятия</w:t>
      </w:r>
      <w:r w:rsidRPr="00FF2073">
        <w:rPr>
          <w:rFonts w:ascii="Times New Roman" w:hAnsi="Times New Roman" w:cs="Times New Roman"/>
          <w:sz w:val="28"/>
          <w:szCs w:val="28"/>
        </w:rPr>
        <w:t>: «День здоровья», «Мам</w:t>
      </w:r>
      <w:r w:rsidR="006A50CD">
        <w:rPr>
          <w:rFonts w:ascii="Times New Roman" w:hAnsi="Times New Roman" w:cs="Times New Roman"/>
          <w:sz w:val="28"/>
          <w:szCs w:val="28"/>
        </w:rPr>
        <w:t xml:space="preserve">а, папа, я – спортивная семья», </w:t>
      </w:r>
      <w:r w:rsidR="008A42F9">
        <w:rPr>
          <w:rFonts w:ascii="Times New Roman" w:hAnsi="Times New Roman" w:cs="Times New Roman"/>
          <w:sz w:val="28"/>
          <w:szCs w:val="28"/>
        </w:rPr>
        <w:t>День защиты детей,  спортивно-оздоровительные праздники</w:t>
      </w:r>
      <w:r w:rsidR="00D408E4" w:rsidRPr="00FF2073">
        <w:rPr>
          <w:rFonts w:ascii="Times New Roman" w:hAnsi="Times New Roman" w:cs="Times New Roman"/>
          <w:sz w:val="28"/>
          <w:szCs w:val="28"/>
        </w:rPr>
        <w:t xml:space="preserve">, </w:t>
      </w:r>
      <w:r w:rsidR="00AB35B3">
        <w:rPr>
          <w:rFonts w:ascii="Times New Roman" w:hAnsi="Times New Roman" w:cs="Times New Roman"/>
          <w:sz w:val="28"/>
          <w:szCs w:val="28"/>
        </w:rPr>
        <w:t xml:space="preserve">межведомственная </w:t>
      </w:r>
      <w:r w:rsidR="00AB35B3" w:rsidRPr="00AB35B3">
        <w:rPr>
          <w:rFonts w:ascii="Times New Roman" w:hAnsi="Times New Roman" w:cs="Times New Roman"/>
          <w:sz w:val="28"/>
          <w:szCs w:val="28"/>
        </w:rPr>
        <w:t xml:space="preserve"> комплекс</w:t>
      </w:r>
      <w:r w:rsidR="00AB35B3">
        <w:rPr>
          <w:rFonts w:ascii="Times New Roman" w:hAnsi="Times New Roman" w:cs="Times New Roman"/>
          <w:sz w:val="28"/>
          <w:szCs w:val="28"/>
        </w:rPr>
        <w:t>ной оперативно- профилактическая операция</w:t>
      </w:r>
      <w:r w:rsidR="00AB35B3" w:rsidRPr="00AB35B3">
        <w:rPr>
          <w:rFonts w:ascii="Times New Roman" w:hAnsi="Times New Roman" w:cs="Times New Roman"/>
          <w:sz w:val="28"/>
          <w:szCs w:val="28"/>
        </w:rPr>
        <w:t xml:space="preserve"> «Дети Юга»</w:t>
      </w:r>
      <w:r w:rsidR="00910DB6">
        <w:rPr>
          <w:rFonts w:ascii="Times New Roman" w:hAnsi="Times New Roman" w:cs="Times New Roman"/>
          <w:b/>
          <w:sz w:val="28"/>
          <w:szCs w:val="28"/>
        </w:rPr>
        <w:t>(Приложение 8</w:t>
      </w:r>
      <w:r w:rsidR="00AB35B3" w:rsidRPr="00AB35B3">
        <w:rPr>
          <w:rFonts w:ascii="Times New Roman" w:hAnsi="Times New Roman" w:cs="Times New Roman"/>
          <w:b/>
          <w:sz w:val="28"/>
          <w:szCs w:val="28"/>
        </w:rPr>
        <w:t xml:space="preserve">), </w:t>
      </w:r>
      <w:r w:rsidR="00473CDE" w:rsidRPr="00FF2073">
        <w:rPr>
          <w:rFonts w:ascii="Times New Roman" w:hAnsi="Times New Roman" w:cs="Times New Roman"/>
          <w:sz w:val="28"/>
          <w:szCs w:val="28"/>
        </w:rPr>
        <w:t>месячник «Школа про</w:t>
      </w:r>
      <w:r w:rsidR="00EA07C8" w:rsidRPr="00FF2073">
        <w:rPr>
          <w:rFonts w:ascii="Times New Roman" w:hAnsi="Times New Roman" w:cs="Times New Roman"/>
          <w:sz w:val="28"/>
          <w:szCs w:val="28"/>
        </w:rPr>
        <w:t>тив  наркотиков и СПИДа»</w:t>
      </w:r>
      <w:r w:rsidR="00A64328">
        <w:rPr>
          <w:rFonts w:ascii="Times New Roman" w:hAnsi="Times New Roman" w:cs="Times New Roman"/>
          <w:sz w:val="28"/>
          <w:szCs w:val="28"/>
        </w:rPr>
        <w:t>.</w:t>
      </w:r>
      <w:r w:rsidR="009C19B9" w:rsidRPr="003D1135">
        <w:rPr>
          <w:rFonts w:ascii="Times New Roman" w:hAnsi="Times New Roman" w:cs="Times New Roman"/>
          <w:b/>
          <w:sz w:val="28"/>
          <w:szCs w:val="28"/>
        </w:rPr>
        <w:t>(Приложение</w:t>
      </w:r>
      <w:r w:rsidR="00910DB6">
        <w:rPr>
          <w:rFonts w:ascii="Times New Roman" w:hAnsi="Times New Roman" w:cs="Times New Roman"/>
          <w:b/>
          <w:sz w:val="28"/>
          <w:szCs w:val="28"/>
        </w:rPr>
        <w:t>9</w:t>
      </w:r>
      <w:r w:rsidR="009C19B9" w:rsidRPr="003D1135">
        <w:rPr>
          <w:rFonts w:ascii="Times New Roman" w:hAnsi="Times New Roman" w:cs="Times New Roman"/>
          <w:b/>
          <w:sz w:val="28"/>
          <w:szCs w:val="28"/>
        </w:rPr>
        <w:t>)</w:t>
      </w:r>
    </w:p>
    <w:p w:rsidR="00816E1B" w:rsidRPr="00FF2073" w:rsidRDefault="00473CDE" w:rsidP="002F3316">
      <w:pPr>
        <w:spacing w:after="0" w:line="360" w:lineRule="auto"/>
        <w:rPr>
          <w:rFonts w:ascii="Times New Roman" w:hAnsi="Times New Roman" w:cs="Times New Roman"/>
          <w:sz w:val="28"/>
          <w:szCs w:val="28"/>
        </w:rPr>
      </w:pPr>
      <w:r w:rsidRPr="00FF2073">
        <w:rPr>
          <w:rFonts w:ascii="Times New Roman" w:hAnsi="Times New Roman" w:cs="Times New Roman"/>
          <w:sz w:val="28"/>
          <w:szCs w:val="28"/>
        </w:rPr>
        <w:t>Школа активно сотрудничает по вопросам сохранения и укрепления здоровья обучающихся, воспитанников с сельской врачебной  амбулатор</w:t>
      </w:r>
      <w:r w:rsidR="00A64328">
        <w:rPr>
          <w:rFonts w:ascii="Times New Roman" w:hAnsi="Times New Roman" w:cs="Times New Roman"/>
          <w:sz w:val="28"/>
          <w:szCs w:val="28"/>
        </w:rPr>
        <w:t xml:space="preserve">ией, </w:t>
      </w:r>
    </w:p>
    <w:p w:rsidR="00473CDE" w:rsidRPr="00FF2073" w:rsidRDefault="00473CDE" w:rsidP="00FF2073">
      <w:pPr>
        <w:spacing w:after="0" w:line="360" w:lineRule="auto"/>
        <w:rPr>
          <w:rFonts w:ascii="Times New Roman" w:hAnsi="Times New Roman" w:cs="Times New Roman"/>
          <w:sz w:val="28"/>
          <w:szCs w:val="28"/>
        </w:rPr>
      </w:pPr>
      <w:r w:rsidRPr="00FF2073">
        <w:rPr>
          <w:rFonts w:ascii="Times New Roman" w:hAnsi="Times New Roman" w:cs="Times New Roman"/>
          <w:sz w:val="28"/>
          <w:szCs w:val="28"/>
        </w:rPr>
        <w:t>школьно</w:t>
      </w:r>
      <w:r w:rsidR="008A42F9">
        <w:rPr>
          <w:rFonts w:ascii="Times New Roman" w:hAnsi="Times New Roman" w:cs="Times New Roman"/>
          <w:sz w:val="28"/>
          <w:szCs w:val="28"/>
        </w:rPr>
        <w:t>й</w:t>
      </w:r>
      <w:r w:rsidRPr="00FF2073">
        <w:rPr>
          <w:rFonts w:ascii="Times New Roman" w:hAnsi="Times New Roman" w:cs="Times New Roman"/>
          <w:sz w:val="28"/>
          <w:szCs w:val="28"/>
        </w:rPr>
        <w:t xml:space="preserve"> столовой,</w:t>
      </w:r>
      <w:r w:rsidR="008D1AD1">
        <w:rPr>
          <w:rFonts w:ascii="Times New Roman" w:hAnsi="Times New Roman" w:cs="Times New Roman"/>
          <w:sz w:val="28"/>
          <w:szCs w:val="28"/>
        </w:rPr>
        <w:t>Г</w:t>
      </w:r>
      <w:r w:rsidR="00017D27">
        <w:rPr>
          <w:rFonts w:ascii="Times New Roman" w:hAnsi="Times New Roman" w:cs="Times New Roman"/>
          <w:sz w:val="28"/>
          <w:szCs w:val="28"/>
        </w:rPr>
        <w:t>К</w:t>
      </w:r>
      <w:r w:rsidR="008D1AD1">
        <w:rPr>
          <w:rFonts w:ascii="Times New Roman" w:hAnsi="Times New Roman" w:cs="Times New Roman"/>
          <w:sz w:val="28"/>
          <w:szCs w:val="28"/>
        </w:rPr>
        <w:t>УСО «</w:t>
      </w:r>
      <w:r w:rsidR="009C19B9">
        <w:rPr>
          <w:rFonts w:ascii="Times New Roman" w:hAnsi="Times New Roman" w:cs="Times New Roman"/>
          <w:sz w:val="28"/>
          <w:szCs w:val="28"/>
        </w:rPr>
        <w:t>СРНЦН</w:t>
      </w:r>
      <w:r w:rsidR="008D1AD1">
        <w:rPr>
          <w:rFonts w:ascii="Times New Roman" w:hAnsi="Times New Roman" w:cs="Times New Roman"/>
          <w:sz w:val="28"/>
          <w:szCs w:val="28"/>
        </w:rPr>
        <w:t xml:space="preserve">» </w:t>
      </w:r>
      <w:r w:rsidRPr="00FF2073">
        <w:rPr>
          <w:rFonts w:ascii="Times New Roman" w:hAnsi="Times New Roman" w:cs="Times New Roman"/>
          <w:sz w:val="28"/>
          <w:szCs w:val="28"/>
        </w:rPr>
        <w:t xml:space="preserve"> г.</w:t>
      </w:r>
      <w:r w:rsidR="008D1AD1">
        <w:rPr>
          <w:rFonts w:ascii="Times New Roman" w:hAnsi="Times New Roman" w:cs="Times New Roman"/>
          <w:sz w:val="28"/>
          <w:szCs w:val="28"/>
        </w:rPr>
        <w:t xml:space="preserve"> Изобильного</w:t>
      </w:r>
      <w:r w:rsidR="00610A11" w:rsidRPr="00FF2073">
        <w:rPr>
          <w:rFonts w:ascii="Times New Roman" w:hAnsi="Times New Roman" w:cs="Times New Roman"/>
          <w:sz w:val="28"/>
          <w:szCs w:val="28"/>
        </w:rPr>
        <w:t>.</w:t>
      </w:r>
      <w:r w:rsidRPr="00FF2073">
        <w:rPr>
          <w:rFonts w:ascii="Times New Roman" w:hAnsi="Times New Roman" w:cs="Times New Roman"/>
          <w:sz w:val="28"/>
          <w:szCs w:val="28"/>
        </w:rPr>
        <w:t xml:space="preserve"> Указанные учреждения, совместно со школой осуществляют консультирование, диагностирование, </w:t>
      </w:r>
      <w:r w:rsidRPr="00FF2073">
        <w:rPr>
          <w:rFonts w:ascii="Times New Roman" w:hAnsi="Times New Roman" w:cs="Times New Roman"/>
          <w:sz w:val="28"/>
          <w:szCs w:val="28"/>
        </w:rPr>
        <w:lastRenderedPageBreak/>
        <w:t>медицинское обслуживание, организацию питания, просветительскую деятельность среди всех участников образовательного процесса.</w:t>
      </w:r>
      <w:r w:rsidR="00857F91" w:rsidRPr="00FF2073">
        <w:rPr>
          <w:rFonts w:ascii="Times New Roman" w:hAnsi="Times New Roman" w:cs="Times New Roman"/>
          <w:sz w:val="28"/>
          <w:szCs w:val="28"/>
        </w:rPr>
        <w:t xml:space="preserve"> Осуществляется  </w:t>
      </w:r>
      <w:r w:rsidR="00610A11" w:rsidRPr="00FF2073">
        <w:rPr>
          <w:rFonts w:ascii="Times New Roman" w:hAnsi="Times New Roman" w:cs="Times New Roman"/>
          <w:sz w:val="28"/>
          <w:szCs w:val="28"/>
        </w:rPr>
        <w:t xml:space="preserve">также </w:t>
      </w:r>
      <w:r w:rsidR="00857F91" w:rsidRPr="00FF2073">
        <w:rPr>
          <w:rFonts w:ascii="Times New Roman" w:hAnsi="Times New Roman" w:cs="Times New Roman"/>
          <w:sz w:val="28"/>
          <w:szCs w:val="28"/>
        </w:rPr>
        <w:t>сотрудничество с инспекторами ПДН и ГИБДД, позволяющее осуществлять профилактику асоциального поведения, попытки суицида, правонарушения, нарушения ПДД.</w:t>
      </w:r>
    </w:p>
    <w:p w:rsidR="009B39C3" w:rsidRPr="008A42F9" w:rsidRDefault="008D1AD1" w:rsidP="009B39C3">
      <w:pPr>
        <w:spacing w:after="0" w:line="360" w:lineRule="auto"/>
        <w:rPr>
          <w:rFonts w:ascii="Times New Roman" w:hAnsi="Times New Roman"/>
          <w:sz w:val="28"/>
          <w:szCs w:val="28"/>
        </w:rPr>
      </w:pPr>
      <w:r>
        <w:rPr>
          <w:rFonts w:ascii="Times New Roman" w:hAnsi="Times New Roman" w:cs="Times New Roman"/>
          <w:sz w:val="28"/>
          <w:szCs w:val="28"/>
        </w:rPr>
        <w:t>МКОУ «СОШ № 8»</w:t>
      </w:r>
      <w:r w:rsidR="00A64328">
        <w:rPr>
          <w:rFonts w:ascii="Times New Roman" w:hAnsi="Times New Roman" w:cs="Times New Roman"/>
          <w:sz w:val="28"/>
          <w:szCs w:val="28"/>
        </w:rPr>
        <w:t xml:space="preserve"> принимает активное участие в </w:t>
      </w:r>
      <w:r w:rsidR="005D71B9">
        <w:rPr>
          <w:rFonts w:ascii="Times New Roman" w:hAnsi="Times New Roman" w:cs="Times New Roman"/>
          <w:sz w:val="28"/>
          <w:szCs w:val="28"/>
        </w:rPr>
        <w:t xml:space="preserve">районных, </w:t>
      </w:r>
      <w:r w:rsidR="00A64328">
        <w:rPr>
          <w:rFonts w:ascii="Times New Roman" w:hAnsi="Times New Roman" w:cs="Times New Roman"/>
          <w:sz w:val="28"/>
          <w:szCs w:val="28"/>
        </w:rPr>
        <w:t>региональных, всероссийских конкурсах.</w:t>
      </w:r>
      <w:r w:rsidR="00711D52" w:rsidRPr="009032CD">
        <w:rPr>
          <w:rFonts w:ascii="Times New Roman" w:hAnsi="Times New Roman" w:cs="Times New Roman"/>
          <w:sz w:val="28"/>
          <w:szCs w:val="28"/>
        </w:rPr>
        <w:t xml:space="preserve">Ежегодно  учащиеся школы занимают </w:t>
      </w:r>
      <w:r w:rsidR="00711D52">
        <w:rPr>
          <w:rFonts w:ascii="Times New Roman" w:hAnsi="Times New Roman" w:cs="Times New Roman"/>
          <w:sz w:val="28"/>
          <w:szCs w:val="28"/>
        </w:rPr>
        <w:t>призовые места во многих конкурсах и соревнованиях</w:t>
      </w:r>
      <w:r w:rsidRPr="008D1AD1">
        <w:rPr>
          <w:rFonts w:ascii="Times New Roman" w:hAnsi="Times New Roman" w:cs="Times New Roman"/>
          <w:sz w:val="28"/>
          <w:szCs w:val="28"/>
        </w:rPr>
        <w:t>.</w:t>
      </w:r>
      <w:r>
        <w:rPr>
          <w:rFonts w:ascii="Times New Roman" w:hAnsi="Times New Roman"/>
          <w:sz w:val="28"/>
          <w:szCs w:val="28"/>
        </w:rPr>
        <w:t xml:space="preserve"> В 2011 году  Злыдин Владимир дважды занял 1 место на районном кроссе «Золотая осень», среди учащихся 1995-1996г.р. в беге на 3000м.</w:t>
      </w:r>
      <w:r w:rsidR="00713220">
        <w:rPr>
          <w:rFonts w:ascii="Times New Roman" w:hAnsi="Times New Roman"/>
          <w:sz w:val="28"/>
          <w:szCs w:val="28"/>
        </w:rPr>
        <w:t xml:space="preserve"> Нагорная Алина</w:t>
      </w:r>
      <w:r w:rsidR="00910DB6">
        <w:rPr>
          <w:rFonts w:ascii="Times New Roman" w:hAnsi="Times New Roman"/>
          <w:sz w:val="28"/>
          <w:szCs w:val="28"/>
        </w:rPr>
        <w:t xml:space="preserve">,в 2013г., </w:t>
      </w:r>
      <w:r w:rsidR="00713220">
        <w:rPr>
          <w:rFonts w:ascii="Times New Roman" w:hAnsi="Times New Roman"/>
          <w:sz w:val="28"/>
          <w:szCs w:val="28"/>
        </w:rPr>
        <w:t>победила в первенстве МБОУ ДОД «ДЮШ»  в кроссе «Золотая осень».  Шелякина Нина</w:t>
      </w:r>
      <w:r w:rsidR="00910DB6">
        <w:rPr>
          <w:rFonts w:ascii="Times New Roman" w:hAnsi="Times New Roman"/>
          <w:sz w:val="28"/>
          <w:szCs w:val="28"/>
        </w:rPr>
        <w:t xml:space="preserve">, в 2012г., </w:t>
      </w:r>
      <w:r w:rsidR="00713220">
        <w:rPr>
          <w:rFonts w:ascii="Times New Roman" w:hAnsi="Times New Roman"/>
          <w:sz w:val="28"/>
          <w:szCs w:val="28"/>
        </w:rPr>
        <w:t xml:space="preserve"> заняла 2 место  в соревнованиях на первенство района по легкой атлетике.  Оспищев Дмитрийзанял 2 место в толкании ядра</w:t>
      </w:r>
      <w:r w:rsidR="001B392A">
        <w:rPr>
          <w:rFonts w:ascii="Times New Roman" w:hAnsi="Times New Roman"/>
          <w:sz w:val="28"/>
          <w:szCs w:val="28"/>
        </w:rPr>
        <w:t xml:space="preserve">, 3 место на международном турнире по боксу, 2 место в турнире по боксу в весовой категории 69 кг. Колотухин Денис и Щербаков Алексей награждены дипломами ГБОУ ДОД «Краевой детско-юношеской спортивной школы» за активное участие в краевом этапе 9 всероссийской акции «Спорт – альтернатива пагубным привычкам». </w:t>
      </w:r>
      <w:r w:rsidR="00713220">
        <w:rPr>
          <w:rFonts w:ascii="Times New Roman" w:hAnsi="Times New Roman"/>
          <w:sz w:val="28"/>
          <w:szCs w:val="28"/>
        </w:rPr>
        <w:t>Команда школы была награждена за 2 место в районных соревнованиях по кроссу «Золотая Осень», 3 место в «Президентских тестах», 2 место по баскетболу среди юношей, 3 место по баскетболу среди девушек</w:t>
      </w:r>
      <w:r w:rsidR="001B392A">
        <w:rPr>
          <w:rFonts w:ascii="Times New Roman" w:hAnsi="Times New Roman"/>
          <w:sz w:val="28"/>
          <w:szCs w:val="28"/>
        </w:rPr>
        <w:t>.</w:t>
      </w:r>
    </w:p>
    <w:p w:rsidR="00D408E4" w:rsidRPr="009B5705" w:rsidRDefault="00910DB6" w:rsidP="008D1372">
      <w:pPr>
        <w:tabs>
          <w:tab w:val="left" w:pos="966"/>
        </w:tabs>
        <w:spacing w:after="0" w:line="360" w:lineRule="auto"/>
        <w:rPr>
          <w:rFonts w:ascii="Times New Roman" w:hAnsi="Times New Roman" w:cs="Times New Roman"/>
          <w:b/>
          <w:sz w:val="28"/>
          <w:szCs w:val="28"/>
        </w:rPr>
      </w:pPr>
      <w:r>
        <w:rPr>
          <w:rFonts w:ascii="Times New Roman" w:hAnsi="Times New Roman" w:cs="Times New Roman"/>
          <w:b/>
          <w:sz w:val="28"/>
          <w:szCs w:val="28"/>
        </w:rPr>
        <w:t>(Приложение 10</w:t>
      </w:r>
      <w:r w:rsidR="008A42F9" w:rsidRPr="009B5705">
        <w:rPr>
          <w:rFonts w:ascii="Times New Roman" w:hAnsi="Times New Roman" w:cs="Times New Roman"/>
          <w:b/>
          <w:sz w:val="28"/>
          <w:szCs w:val="28"/>
        </w:rPr>
        <w:t>)</w:t>
      </w:r>
    </w:p>
    <w:p w:rsidR="00951077" w:rsidRDefault="00BB06C8" w:rsidP="00910DB6">
      <w:pPr>
        <w:pStyle w:val="a9"/>
        <w:spacing w:line="360" w:lineRule="auto"/>
        <w:rPr>
          <w:rFonts w:ascii="Times New Roman" w:hAnsi="Times New Roman" w:cs="Times New Roman"/>
          <w:sz w:val="28"/>
          <w:szCs w:val="28"/>
        </w:rPr>
      </w:pPr>
      <w:r w:rsidRPr="008A42F9">
        <w:rPr>
          <w:rFonts w:ascii="Times New Roman" w:hAnsi="Times New Roman" w:cs="Times New Roman"/>
          <w:sz w:val="28"/>
          <w:szCs w:val="28"/>
        </w:rPr>
        <w:t>Ежегодно учащиеся школы принимают участие во Всероссийских экологических акциях «Ш</w:t>
      </w:r>
      <w:r w:rsidR="006A5A01">
        <w:rPr>
          <w:rFonts w:ascii="Times New Roman" w:hAnsi="Times New Roman" w:cs="Times New Roman"/>
          <w:sz w:val="28"/>
          <w:szCs w:val="28"/>
        </w:rPr>
        <w:t xml:space="preserve">кольный двор», а также в </w:t>
      </w:r>
      <w:r w:rsidRPr="008A42F9">
        <w:rPr>
          <w:rFonts w:ascii="Times New Roman" w:hAnsi="Times New Roman" w:cs="Times New Roman"/>
          <w:sz w:val="28"/>
          <w:szCs w:val="28"/>
        </w:rPr>
        <w:t xml:space="preserve"> акциях «Посади дерево»</w:t>
      </w:r>
      <w:r w:rsidR="00545277">
        <w:rPr>
          <w:rFonts w:ascii="Times New Roman" w:hAnsi="Times New Roman" w:cs="Times New Roman"/>
          <w:sz w:val="28"/>
          <w:szCs w:val="28"/>
        </w:rPr>
        <w:t>, «Наш дом – планета Земля</w:t>
      </w:r>
      <w:r w:rsidR="000537F6">
        <w:rPr>
          <w:rFonts w:ascii="Times New Roman" w:hAnsi="Times New Roman" w:cs="Times New Roman"/>
          <w:sz w:val="28"/>
          <w:szCs w:val="28"/>
        </w:rPr>
        <w:t xml:space="preserve">». </w:t>
      </w:r>
      <w:r w:rsidRPr="008A42F9">
        <w:rPr>
          <w:rFonts w:ascii="Times New Roman" w:hAnsi="Times New Roman" w:cs="Times New Roman"/>
          <w:sz w:val="28"/>
          <w:szCs w:val="28"/>
        </w:rPr>
        <w:t>С этой целью в ОУ организовано дежурство классов по школьному двору, уборка закрепленных территорий, озеленение и благоустройство школьного двора (посадка</w:t>
      </w:r>
      <w:r w:rsidR="000537F6">
        <w:rPr>
          <w:rFonts w:ascii="Times New Roman" w:hAnsi="Times New Roman" w:cs="Times New Roman"/>
          <w:sz w:val="28"/>
          <w:szCs w:val="28"/>
        </w:rPr>
        <w:t xml:space="preserve"> деревьев, кустарников, цветов)</w:t>
      </w:r>
      <w:r w:rsidR="00F418AA" w:rsidRPr="008A42F9">
        <w:rPr>
          <w:rFonts w:ascii="Times New Roman" w:hAnsi="Times New Roman" w:cs="Times New Roman"/>
          <w:sz w:val="28"/>
          <w:szCs w:val="28"/>
        </w:rPr>
        <w:t>.</w:t>
      </w:r>
      <w:r w:rsidR="00F418AA">
        <w:rPr>
          <w:rFonts w:ascii="Times New Roman" w:hAnsi="Times New Roman" w:cs="Times New Roman"/>
          <w:sz w:val="28"/>
          <w:szCs w:val="28"/>
        </w:rPr>
        <w:t xml:space="preserve"> Команда школы в 2013 году заняла 1 место в 8 районном слете юных экологов «Наш дом – планета Земля»  в  номинации «Самая артистичная команда». </w:t>
      </w:r>
      <w:r w:rsidR="00F418AA" w:rsidRPr="00F418AA">
        <w:rPr>
          <w:rFonts w:ascii="Times New Roman" w:hAnsi="Times New Roman" w:cs="Times New Roman"/>
          <w:b/>
          <w:sz w:val="28"/>
          <w:szCs w:val="28"/>
        </w:rPr>
        <w:t>(Приложение 11)</w:t>
      </w:r>
    </w:p>
    <w:p w:rsidR="00945D06" w:rsidRPr="008D1372" w:rsidRDefault="00945D06" w:rsidP="008D1372">
      <w:pPr>
        <w:tabs>
          <w:tab w:val="left" w:pos="966"/>
        </w:tabs>
        <w:spacing w:after="0" w:line="360" w:lineRule="auto"/>
        <w:rPr>
          <w:rFonts w:ascii="Times New Roman" w:hAnsi="Times New Roman" w:cs="Times New Roman"/>
          <w:color w:val="FF0000"/>
          <w:sz w:val="28"/>
          <w:szCs w:val="28"/>
        </w:rPr>
      </w:pPr>
      <w:r w:rsidRPr="00FF2073">
        <w:rPr>
          <w:rFonts w:ascii="Times New Roman" w:hAnsi="Times New Roman" w:cs="Times New Roman"/>
          <w:sz w:val="28"/>
          <w:szCs w:val="28"/>
        </w:rPr>
        <w:lastRenderedPageBreak/>
        <w:t>Вопросы формирования здорового образа жизни включены  педагогами в программы преподавания предметовфизического воспитания</w:t>
      </w:r>
      <w:r w:rsidR="0023110E">
        <w:rPr>
          <w:rFonts w:ascii="Times New Roman" w:hAnsi="Times New Roman" w:cs="Times New Roman"/>
          <w:sz w:val="28"/>
          <w:szCs w:val="28"/>
        </w:rPr>
        <w:t>,</w:t>
      </w:r>
      <w:r w:rsidRPr="00FF2073">
        <w:rPr>
          <w:rFonts w:ascii="Times New Roman" w:hAnsi="Times New Roman" w:cs="Times New Roman"/>
          <w:sz w:val="28"/>
          <w:szCs w:val="28"/>
        </w:rPr>
        <w:t xml:space="preserve">  ОБЖ</w:t>
      </w:r>
      <w:r w:rsidR="0023110E">
        <w:rPr>
          <w:rFonts w:ascii="Times New Roman" w:hAnsi="Times New Roman" w:cs="Times New Roman"/>
          <w:sz w:val="28"/>
          <w:szCs w:val="28"/>
        </w:rPr>
        <w:t xml:space="preserve">, </w:t>
      </w:r>
      <w:r w:rsidRPr="00FF2073">
        <w:rPr>
          <w:rFonts w:ascii="Times New Roman" w:hAnsi="Times New Roman" w:cs="Times New Roman"/>
          <w:sz w:val="28"/>
          <w:szCs w:val="28"/>
        </w:rPr>
        <w:t>предметов области естествознания</w:t>
      </w:r>
      <w:r w:rsidR="0023110E">
        <w:rPr>
          <w:rFonts w:ascii="Times New Roman" w:hAnsi="Times New Roman" w:cs="Times New Roman"/>
          <w:sz w:val="28"/>
          <w:szCs w:val="28"/>
        </w:rPr>
        <w:t>,</w:t>
      </w:r>
      <w:r w:rsidRPr="00FF2073">
        <w:rPr>
          <w:rFonts w:ascii="Times New Roman" w:hAnsi="Times New Roman" w:cs="Times New Roman"/>
          <w:sz w:val="28"/>
          <w:szCs w:val="28"/>
        </w:rPr>
        <w:t xml:space="preserve"> всех предметов базисного учебного плана. </w:t>
      </w:r>
    </w:p>
    <w:p w:rsidR="00951077" w:rsidRDefault="00945D06" w:rsidP="000537F6">
      <w:pPr>
        <w:pStyle w:val="a4"/>
        <w:spacing w:after="0" w:line="360" w:lineRule="auto"/>
        <w:jc w:val="both"/>
        <w:rPr>
          <w:sz w:val="28"/>
          <w:szCs w:val="28"/>
        </w:rPr>
      </w:pPr>
      <w:r w:rsidRPr="00FF2073">
        <w:rPr>
          <w:sz w:val="28"/>
          <w:szCs w:val="28"/>
        </w:rPr>
        <w:t xml:space="preserve">Большинство учителей практикуют нестандартные, инновационные формы работы, проводятся интегрированные уроки, направленные на пропаганду и формирование ЗОЖ. </w:t>
      </w:r>
      <w:r w:rsidR="00711D52" w:rsidRPr="00711D52">
        <w:rPr>
          <w:sz w:val="28"/>
          <w:szCs w:val="28"/>
        </w:rPr>
        <w:t>Преподавание каждого предмета учебного плана обеспечено наличием учебно-методических комплектов, вкл</w:t>
      </w:r>
      <w:r w:rsidR="00A40E0E">
        <w:rPr>
          <w:sz w:val="28"/>
          <w:szCs w:val="28"/>
        </w:rPr>
        <w:t xml:space="preserve">ючая </w:t>
      </w:r>
      <w:r w:rsidR="00711D52" w:rsidRPr="00711D52">
        <w:rPr>
          <w:sz w:val="28"/>
          <w:szCs w:val="28"/>
        </w:rPr>
        <w:t>методическую литературу для учителя, контрольно-измерительные материалы по важнейшим разделам и темам курсов, набор хрестоматийных источников, пособий и материалов, обеспечивающих прохождение программ, в том числе и их</w:t>
      </w:r>
      <w:r>
        <w:rPr>
          <w:sz w:val="28"/>
          <w:szCs w:val="28"/>
        </w:rPr>
        <w:t xml:space="preserve"> практическую часть по формированию навыков здорового образа жизни.</w:t>
      </w:r>
      <w:r w:rsidR="00711D52" w:rsidRPr="00711D52">
        <w:rPr>
          <w:sz w:val="28"/>
          <w:szCs w:val="28"/>
        </w:rPr>
        <w:t xml:space="preserve"> Библиотека школы помимо печатных изданий </w:t>
      </w:r>
      <w:r>
        <w:rPr>
          <w:sz w:val="28"/>
          <w:szCs w:val="28"/>
        </w:rPr>
        <w:t xml:space="preserve"> по данной теме </w:t>
      </w:r>
      <w:r w:rsidR="00711D52" w:rsidRPr="00711D52">
        <w:rPr>
          <w:sz w:val="28"/>
          <w:szCs w:val="28"/>
        </w:rPr>
        <w:t>может предложить учащимся поиск необходимых источников информации в Интернет-сети.</w:t>
      </w:r>
    </w:p>
    <w:p w:rsidR="00951077" w:rsidRPr="00926F91" w:rsidRDefault="00951077" w:rsidP="000537F6">
      <w:pPr>
        <w:pStyle w:val="a4"/>
        <w:spacing w:after="0" w:line="360" w:lineRule="auto"/>
        <w:jc w:val="both"/>
      </w:pPr>
      <w:r w:rsidRPr="0073552B">
        <w:rPr>
          <w:sz w:val="28"/>
          <w:szCs w:val="28"/>
        </w:rPr>
        <w:t xml:space="preserve">Методическое, педагогическое и диагностическое сопровождение оздоровительной работы с обучающимися: </w:t>
      </w:r>
    </w:p>
    <w:p w:rsidR="00951077" w:rsidRPr="0073552B" w:rsidRDefault="00951077" w:rsidP="000537F6">
      <w:pPr>
        <w:spacing w:after="0" w:line="360" w:lineRule="auto"/>
        <w:rPr>
          <w:rFonts w:ascii="Times New Roman" w:hAnsi="Times New Roman" w:cs="Times New Roman"/>
          <w:sz w:val="28"/>
          <w:szCs w:val="28"/>
        </w:rPr>
      </w:pPr>
      <w:r w:rsidRPr="0073552B">
        <w:rPr>
          <w:rFonts w:ascii="Times New Roman" w:hAnsi="Times New Roman" w:cs="Times New Roman"/>
          <w:sz w:val="28"/>
          <w:szCs w:val="28"/>
        </w:rPr>
        <w:t>1.</w:t>
      </w:r>
      <w:r w:rsidRPr="0073552B">
        <w:rPr>
          <w:rFonts w:ascii="Times New Roman" w:hAnsi="Times New Roman" w:cs="Times New Roman"/>
          <w:sz w:val="28"/>
          <w:szCs w:val="28"/>
        </w:rPr>
        <w:tab/>
        <w:t>Программа «Здоровь</w:t>
      </w:r>
      <w:r>
        <w:rPr>
          <w:rFonts w:ascii="Times New Roman" w:hAnsi="Times New Roman" w:cs="Times New Roman"/>
          <w:sz w:val="28"/>
          <w:szCs w:val="28"/>
        </w:rPr>
        <w:t xml:space="preserve">е» по оздоровлению обучающихся и пропаганде здорового образа жизни. </w:t>
      </w:r>
    </w:p>
    <w:p w:rsidR="00951077" w:rsidRDefault="00951077" w:rsidP="00951077">
      <w:pPr>
        <w:spacing w:after="0" w:line="360" w:lineRule="auto"/>
        <w:rPr>
          <w:rFonts w:ascii="Times New Roman" w:hAnsi="Times New Roman" w:cs="Times New Roman"/>
          <w:sz w:val="28"/>
          <w:szCs w:val="28"/>
        </w:rPr>
      </w:pPr>
      <w:r w:rsidRPr="0073552B">
        <w:rPr>
          <w:rFonts w:ascii="Times New Roman" w:hAnsi="Times New Roman" w:cs="Times New Roman"/>
          <w:sz w:val="28"/>
          <w:szCs w:val="28"/>
        </w:rPr>
        <w:t>2.</w:t>
      </w:r>
      <w:r w:rsidRPr="0073552B">
        <w:rPr>
          <w:rFonts w:ascii="Times New Roman" w:hAnsi="Times New Roman" w:cs="Times New Roman"/>
          <w:sz w:val="28"/>
          <w:szCs w:val="28"/>
        </w:rPr>
        <w:tab/>
      </w:r>
      <w:r>
        <w:rPr>
          <w:rFonts w:ascii="Times New Roman" w:hAnsi="Times New Roman" w:cs="Times New Roman"/>
          <w:sz w:val="28"/>
          <w:szCs w:val="28"/>
        </w:rPr>
        <w:t xml:space="preserve">Положение о формировании  </w:t>
      </w:r>
      <w:r w:rsidRPr="005903BB">
        <w:rPr>
          <w:rFonts w:ascii="Times New Roman" w:hAnsi="Times New Roman" w:cs="Times New Roman"/>
          <w:sz w:val="28"/>
          <w:szCs w:val="28"/>
        </w:rPr>
        <w:t>школьного формирования НАРКОПОСТ</w:t>
      </w:r>
      <w:r>
        <w:rPr>
          <w:rFonts w:ascii="Times New Roman" w:hAnsi="Times New Roman" w:cs="Times New Roman"/>
          <w:sz w:val="28"/>
          <w:szCs w:val="28"/>
        </w:rPr>
        <w:t>.</w:t>
      </w:r>
    </w:p>
    <w:p w:rsidR="00F418AA" w:rsidRPr="0073552B" w:rsidRDefault="00F418AA" w:rsidP="00F418AA">
      <w:pPr>
        <w:shd w:val="clear" w:color="auto" w:fill="FFFFFF"/>
        <w:spacing w:before="100" w:after="100" w:line="360" w:lineRule="auto"/>
        <w:rPr>
          <w:rFonts w:ascii="Times New Roman" w:hAnsi="Times New Roman" w:cs="Times New Roman"/>
          <w:sz w:val="28"/>
          <w:szCs w:val="28"/>
        </w:rPr>
      </w:pPr>
      <w:r>
        <w:rPr>
          <w:rFonts w:ascii="Times New Roman" w:hAnsi="Times New Roman" w:cs="Times New Roman"/>
          <w:sz w:val="28"/>
          <w:szCs w:val="28"/>
        </w:rPr>
        <w:t>3.     Программа профилактики суицидального поведения несовершеннолетних «Рука в руке»,</w:t>
      </w:r>
    </w:p>
    <w:p w:rsidR="00F418AA" w:rsidRDefault="00F418AA" w:rsidP="00951077">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951077" w:rsidRPr="0073552B">
        <w:rPr>
          <w:rFonts w:ascii="Times New Roman" w:hAnsi="Times New Roman" w:cs="Times New Roman"/>
          <w:sz w:val="28"/>
          <w:szCs w:val="28"/>
        </w:rPr>
        <w:t>.</w:t>
      </w:r>
      <w:r w:rsidR="00951077" w:rsidRPr="0073552B">
        <w:rPr>
          <w:rFonts w:ascii="Times New Roman" w:hAnsi="Times New Roman" w:cs="Times New Roman"/>
          <w:sz w:val="28"/>
          <w:szCs w:val="28"/>
        </w:rPr>
        <w:tab/>
      </w:r>
      <w:r w:rsidR="00951077">
        <w:rPr>
          <w:rFonts w:ascii="Times New Roman" w:hAnsi="Times New Roman" w:cs="Times New Roman"/>
          <w:sz w:val="28"/>
          <w:szCs w:val="28"/>
        </w:rPr>
        <w:t>Программа клуба «Подросток» по организации правового воспитания и формированию здорового образа жизни учащихся 14-18 лет.</w:t>
      </w:r>
    </w:p>
    <w:p w:rsidR="00F418AA" w:rsidRDefault="00F418AA" w:rsidP="00951077">
      <w:pPr>
        <w:spacing w:after="0" w:line="360" w:lineRule="auto"/>
        <w:rPr>
          <w:rFonts w:ascii="Times New Roman" w:hAnsi="Times New Roman" w:cs="Times New Roman"/>
          <w:sz w:val="28"/>
          <w:szCs w:val="28"/>
        </w:rPr>
      </w:pPr>
      <w:r>
        <w:rPr>
          <w:rFonts w:ascii="Times New Roman" w:hAnsi="Times New Roman" w:cs="Times New Roman"/>
          <w:sz w:val="28"/>
          <w:szCs w:val="28"/>
        </w:rPr>
        <w:t>5. Положение об общественном формировании по профилактике наркомании и пропаганде здорового образа жизни НАРКОПОСТ.</w:t>
      </w:r>
    </w:p>
    <w:p w:rsidR="00951077" w:rsidRPr="0073552B" w:rsidRDefault="00F418AA" w:rsidP="0095107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Программа психолого- педагогического сопровождения  детей, испытывающих насилие в семье.  </w:t>
      </w:r>
      <w:r>
        <w:rPr>
          <w:rFonts w:ascii="Times New Roman" w:hAnsi="Times New Roman" w:cs="Times New Roman"/>
          <w:b/>
          <w:sz w:val="28"/>
          <w:szCs w:val="28"/>
        </w:rPr>
        <w:t>(Приложение 12</w:t>
      </w:r>
      <w:r w:rsidR="00951077" w:rsidRPr="005903BB">
        <w:rPr>
          <w:rFonts w:ascii="Times New Roman" w:hAnsi="Times New Roman" w:cs="Times New Roman"/>
          <w:b/>
          <w:sz w:val="28"/>
          <w:szCs w:val="28"/>
        </w:rPr>
        <w:t>)</w:t>
      </w:r>
    </w:p>
    <w:p w:rsidR="00951077" w:rsidRDefault="00951077" w:rsidP="00951077">
      <w:pPr>
        <w:spacing w:after="0" w:line="360" w:lineRule="auto"/>
        <w:rPr>
          <w:rFonts w:ascii="Times New Roman" w:hAnsi="Times New Roman" w:cs="Times New Roman"/>
          <w:b/>
          <w:sz w:val="28"/>
          <w:szCs w:val="28"/>
        </w:rPr>
      </w:pPr>
      <w:r w:rsidRPr="00FF2073">
        <w:rPr>
          <w:rFonts w:ascii="Times New Roman" w:hAnsi="Times New Roman" w:cs="Times New Roman"/>
          <w:sz w:val="28"/>
          <w:szCs w:val="28"/>
        </w:rPr>
        <w:t>Шко</w:t>
      </w:r>
      <w:r>
        <w:rPr>
          <w:rFonts w:ascii="Times New Roman" w:hAnsi="Times New Roman" w:cs="Times New Roman"/>
          <w:sz w:val="28"/>
          <w:szCs w:val="28"/>
        </w:rPr>
        <w:t>ла гордится своим волонтерским отрядом«Фрегат»</w:t>
      </w:r>
      <w:r w:rsidRPr="00FF2073">
        <w:rPr>
          <w:rFonts w:ascii="Times New Roman" w:hAnsi="Times New Roman" w:cs="Times New Roman"/>
          <w:sz w:val="28"/>
          <w:szCs w:val="28"/>
        </w:rPr>
        <w:t xml:space="preserve">, которое стало активным носителем ценностей здорового образа жизни. </w:t>
      </w:r>
      <w:r>
        <w:rPr>
          <w:rFonts w:ascii="Times New Roman" w:hAnsi="Times New Roman" w:cs="Times New Roman"/>
          <w:sz w:val="28"/>
          <w:szCs w:val="28"/>
        </w:rPr>
        <w:t xml:space="preserve">В добровольческой </w:t>
      </w:r>
      <w:r>
        <w:rPr>
          <w:rFonts w:ascii="Times New Roman" w:hAnsi="Times New Roman" w:cs="Times New Roman"/>
          <w:sz w:val="28"/>
          <w:szCs w:val="28"/>
        </w:rPr>
        <w:lastRenderedPageBreak/>
        <w:t>акции «Молодёжь всему миру 89 добрых дел» волонтерский отряд</w:t>
      </w:r>
      <w:r w:rsidRPr="009C0CE4">
        <w:rPr>
          <w:rFonts w:ascii="Times New Roman" w:hAnsi="Times New Roman" w:cs="Times New Roman"/>
          <w:sz w:val="28"/>
          <w:szCs w:val="28"/>
        </w:rPr>
        <w:t xml:space="preserve"> «Фрегат»</w:t>
      </w:r>
      <w:r>
        <w:rPr>
          <w:rFonts w:ascii="Times New Roman" w:hAnsi="Times New Roman" w:cs="Times New Roman"/>
          <w:sz w:val="28"/>
          <w:szCs w:val="28"/>
        </w:rPr>
        <w:t xml:space="preserve"> награждён дипломом 1 степени. </w:t>
      </w:r>
      <w:r w:rsidRPr="009C0CE4">
        <w:rPr>
          <w:rFonts w:ascii="Times New Roman" w:hAnsi="Times New Roman" w:cs="Times New Roman"/>
          <w:b/>
          <w:sz w:val="28"/>
          <w:szCs w:val="28"/>
        </w:rPr>
        <w:t>(Приложение 1</w:t>
      </w:r>
      <w:r w:rsidR="00F418AA">
        <w:rPr>
          <w:rFonts w:ascii="Times New Roman" w:hAnsi="Times New Roman" w:cs="Times New Roman"/>
          <w:b/>
          <w:sz w:val="28"/>
          <w:szCs w:val="28"/>
        </w:rPr>
        <w:t>3</w:t>
      </w:r>
      <w:r w:rsidRPr="009C0CE4">
        <w:rPr>
          <w:rFonts w:ascii="Times New Roman" w:hAnsi="Times New Roman" w:cs="Times New Roman"/>
          <w:b/>
          <w:sz w:val="28"/>
          <w:szCs w:val="28"/>
        </w:rPr>
        <w:t>)</w:t>
      </w:r>
    </w:p>
    <w:p w:rsidR="0023110E" w:rsidRDefault="00DF7458" w:rsidP="0023110E">
      <w:pPr>
        <w:spacing w:after="0" w:line="360" w:lineRule="auto"/>
        <w:rPr>
          <w:rFonts w:ascii="Times New Roman" w:hAnsi="Times New Roman" w:cs="Times New Roman"/>
          <w:sz w:val="28"/>
          <w:szCs w:val="28"/>
        </w:rPr>
      </w:pPr>
      <w:r w:rsidRPr="00FF2073">
        <w:rPr>
          <w:rFonts w:ascii="Times New Roman" w:hAnsi="Times New Roman" w:cs="Times New Roman"/>
          <w:sz w:val="28"/>
          <w:szCs w:val="28"/>
        </w:rPr>
        <w:t>Образовательное учреждение работает согласно плану валеологического воспитания</w:t>
      </w:r>
      <w:r w:rsidR="001F621C" w:rsidRPr="00FF2073">
        <w:rPr>
          <w:rFonts w:ascii="Times New Roman" w:hAnsi="Times New Roman" w:cs="Times New Roman"/>
          <w:sz w:val="28"/>
          <w:szCs w:val="28"/>
        </w:rPr>
        <w:t xml:space="preserve">  учащихся</w:t>
      </w:r>
      <w:r w:rsidR="00144616" w:rsidRPr="00FF2073">
        <w:rPr>
          <w:rFonts w:ascii="Times New Roman" w:hAnsi="Times New Roman" w:cs="Times New Roman"/>
          <w:sz w:val="28"/>
          <w:szCs w:val="28"/>
        </w:rPr>
        <w:t>.</w:t>
      </w:r>
      <w:r w:rsidR="0023110E">
        <w:rPr>
          <w:rFonts w:ascii="Times New Roman" w:hAnsi="Times New Roman" w:cs="Times New Roman"/>
          <w:sz w:val="28"/>
          <w:szCs w:val="28"/>
        </w:rPr>
        <w:t>П</w:t>
      </w:r>
      <w:r w:rsidRPr="00FF2073">
        <w:rPr>
          <w:rFonts w:ascii="Times New Roman" w:hAnsi="Times New Roman" w:cs="Times New Roman"/>
          <w:sz w:val="28"/>
          <w:szCs w:val="28"/>
        </w:rPr>
        <w:t>роводится углублен</w:t>
      </w:r>
      <w:r w:rsidR="00945D06">
        <w:rPr>
          <w:rFonts w:ascii="Times New Roman" w:hAnsi="Times New Roman" w:cs="Times New Roman"/>
          <w:sz w:val="28"/>
          <w:szCs w:val="28"/>
        </w:rPr>
        <w:t xml:space="preserve">ный медицинский осмотр </w:t>
      </w:r>
      <w:r w:rsidR="00345B75">
        <w:rPr>
          <w:rFonts w:ascii="Times New Roman" w:hAnsi="Times New Roman" w:cs="Times New Roman"/>
          <w:sz w:val="28"/>
          <w:szCs w:val="28"/>
        </w:rPr>
        <w:t xml:space="preserve">всех </w:t>
      </w:r>
      <w:r w:rsidR="00945D06">
        <w:rPr>
          <w:rFonts w:ascii="Times New Roman" w:hAnsi="Times New Roman" w:cs="Times New Roman"/>
          <w:sz w:val="28"/>
          <w:szCs w:val="28"/>
        </w:rPr>
        <w:t>учащихся.</w:t>
      </w:r>
      <w:r w:rsidRPr="00FF2073">
        <w:rPr>
          <w:rFonts w:ascii="Times New Roman" w:hAnsi="Times New Roman" w:cs="Times New Roman"/>
          <w:sz w:val="28"/>
          <w:szCs w:val="28"/>
        </w:rPr>
        <w:t>Проводятся специфическая профилактика инфекционны</w:t>
      </w:r>
      <w:r w:rsidR="0023110E">
        <w:rPr>
          <w:rFonts w:ascii="Times New Roman" w:hAnsi="Times New Roman" w:cs="Times New Roman"/>
          <w:sz w:val="28"/>
          <w:szCs w:val="28"/>
        </w:rPr>
        <w:t>х заболеваний (профилактические прививки)</w:t>
      </w:r>
      <w:r w:rsidR="00F418AA">
        <w:rPr>
          <w:rFonts w:ascii="Times New Roman" w:hAnsi="Times New Roman" w:cs="Times New Roman"/>
          <w:b/>
          <w:sz w:val="28"/>
          <w:szCs w:val="28"/>
        </w:rPr>
        <w:t>(Приложение 14</w:t>
      </w:r>
      <w:r w:rsidR="00545277" w:rsidRPr="00545277">
        <w:rPr>
          <w:rFonts w:ascii="Times New Roman" w:hAnsi="Times New Roman" w:cs="Times New Roman"/>
          <w:b/>
          <w:sz w:val="28"/>
          <w:szCs w:val="28"/>
        </w:rPr>
        <w:t>)</w:t>
      </w:r>
      <w:r w:rsidR="0023110E" w:rsidRPr="00545277">
        <w:rPr>
          <w:rFonts w:ascii="Times New Roman" w:hAnsi="Times New Roman" w:cs="Times New Roman"/>
          <w:b/>
          <w:sz w:val="28"/>
          <w:szCs w:val="28"/>
        </w:rPr>
        <w:t>.</w:t>
      </w:r>
    </w:p>
    <w:p w:rsidR="00DF7458" w:rsidRPr="00FF2073" w:rsidRDefault="006A5A01" w:rsidP="0023110E">
      <w:pPr>
        <w:spacing w:after="0" w:line="360" w:lineRule="auto"/>
        <w:rPr>
          <w:rFonts w:ascii="Times New Roman" w:hAnsi="Times New Roman" w:cs="Times New Roman"/>
          <w:sz w:val="28"/>
          <w:szCs w:val="28"/>
        </w:rPr>
      </w:pPr>
      <w:r>
        <w:rPr>
          <w:rFonts w:ascii="Times New Roman" w:hAnsi="Times New Roman" w:cs="Times New Roman"/>
          <w:sz w:val="28"/>
          <w:szCs w:val="28"/>
        </w:rPr>
        <w:t>Систематически п</w:t>
      </w:r>
      <w:r w:rsidR="00DF7458" w:rsidRPr="00FF2073">
        <w:rPr>
          <w:rFonts w:ascii="Times New Roman" w:hAnsi="Times New Roman" w:cs="Times New Roman"/>
          <w:sz w:val="28"/>
          <w:szCs w:val="28"/>
        </w:rPr>
        <w:t>роводятся беседы</w:t>
      </w:r>
      <w:r>
        <w:rPr>
          <w:rFonts w:ascii="Times New Roman" w:hAnsi="Times New Roman" w:cs="Times New Roman"/>
          <w:sz w:val="28"/>
          <w:szCs w:val="28"/>
        </w:rPr>
        <w:t>:</w:t>
      </w:r>
      <w:r w:rsidR="00DF7458" w:rsidRPr="00FF2073">
        <w:rPr>
          <w:rFonts w:ascii="Times New Roman" w:hAnsi="Times New Roman" w:cs="Times New Roman"/>
          <w:sz w:val="28"/>
          <w:szCs w:val="28"/>
        </w:rPr>
        <w:t xml:space="preserve"> для </w:t>
      </w:r>
      <w:r>
        <w:rPr>
          <w:rFonts w:ascii="Times New Roman" w:hAnsi="Times New Roman" w:cs="Times New Roman"/>
          <w:sz w:val="28"/>
          <w:szCs w:val="28"/>
        </w:rPr>
        <w:t>младших школьников</w:t>
      </w:r>
      <w:r w:rsidR="00DF7458" w:rsidRPr="00FF2073">
        <w:rPr>
          <w:rFonts w:ascii="Times New Roman" w:hAnsi="Times New Roman" w:cs="Times New Roman"/>
          <w:sz w:val="28"/>
          <w:szCs w:val="28"/>
        </w:rPr>
        <w:t>:</w:t>
      </w:r>
    </w:p>
    <w:p w:rsidR="00DF7458" w:rsidRPr="00FF2073" w:rsidRDefault="0023110E" w:rsidP="00FF2073">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DF7458" w:rsidRPr="00FF2073">
        <w:rPr>
          <w:rFonts w:ascii="Times New Roman" w:hAnsi="Times New Roman" w:cs="Times New Roman"/>
          <w:sz w:val="28"/>
          <w:szCs w:val="28"/>
        </w:rPr>
        <w:t>Режим дня и гигиена младшего школьника</w:t>
      </w:r>
      <w:r>
        <w:rPr>
          <w:rFonts w:ascii="Times New Roman" w:hAnsi="Times New Roman" w:cs="Times New Roman"/>
          <w:sz w:val="28"/>
          <w:szCs w:val="28"/>
        </w:rPr>
        <w:t>»</w:t>
      </w:r>
      <w:r w:rsidR="00DF7458" w:rsidRPr="00FF2073">
        <w:rPr>
          <w:rFonts w:ascii="Times New Roman" w:hAnsi="Times New Roman" w:cs="Times New Roman"/>
          <w:sz w:val="28"/>
          <w:szCs w:val="28"/>
        </w:rPr>
        <w:t xml:space="preserve">; «Здоровые зубы – крепкое здоровье»;«В здоровом теле – здоровый дух»;«Здоровье не купишь, </w:t>
      </w:r>
      <w:r w:rsidR="006A5A01">
        <w:rPr>
          <w:rFonts w:ascii="Times New Roman" w:hAnsi="Times New Roman" w:cs="Times New Roman"/>
          <w:sz w:val="28"/>
          <w:szCs w:val="28"/>
        </w:rPr>
        <w:t>им можно только расплачиваться» и др.Д</w:t>
      </w:r>
      <w:r w:rsidR="00DF7458" w:rsidRPr="00FF2073">
        <w:rPr>
          <w:rFonts w:ascii="Times New Roman" w:hAnsi="Times New Roman" w:cs="Times New Roman"/>
          <w:sz w:val="28"/>
          <w:szCs w:val="28"/>
        </w:rPr>
        <w:t>ля старшего и среднего звена: «Режим дня и гигиена подростков»;«Рациональное питание»</w:t>
      </w:r>
      <w:r w:rsidR="008D1372">
        <w:rPr>
          <w:rFonts w:ascii="Times New Roman" w:hAnsi="Times New Roman" w:cs="Times New Roman"/>
          <w:sz w:val="28"/>
          <w:szCs w:val="28"/>
        </w:rPr>
        <w:t>;</w:t>
      </w:r>
      <w:r w:rsidR="00DF7458" w:rsidRPr="00FF2073">
        <w:rPr>
          <w:rFonts w:ascii="Times New Roman" w:hAnsi="Times New Roman" w:cs="Times New Roman"/>
          <w:sz w:val="28"/>
          <w:szCs w:val="28"/>
        </w:rPr>
        <w:t xml:space="preserve"> «Особенности подросткового возраста»;«Курение или здоровье? Выбирайте сами»;«</w:t>
      </w:r>
      <w:r w:rsidR="00345B75">
        <w:rPr>
          <w:rFonts w:ascii="Times New Roman" w:hAnsi="Times New Roman" w:cs="Times New Roman"/>
          <w:sz w:val="28"/>
          <w:szCs w:val="28"/>
        </w:rPr>
        <w:t>Слова СПИД и ВИЧ знакомы всем</w:t>
      </w:r>
      <w:r w:rsidR="00DF7458" w:rsidRPr="00FF2073">
        <w:rPr>
          <w:rFonts w:ascii="Times New Roman" w:hAnsi="Times New Roman" w:cs="Times New Roman"/>
          <w:sz w:val="28"/>
          <w:szCs w:val="28"/>
        </w:rPr>
        <w:t>»;</w:t>
      </w:r>
      <w:r w:rsidR="00345B75">
        <w:rPr>
          <w:rFonts w:ascii="Times New Roman" w:hAnsi="Times New Roman" w:cs="Times New Roman"/>
          <w:sz w:val="28"/>
          <w:szCs w:val="28"/>
        </w:rPr>
        <w:t>Интеллектуальный турнир «Здоровый образ жизни</w:t>
      </w:r>
      <w:r w:rsidR="00DF7458" w:rsidRPr="00FF2073">
        <w:rPr>
          <w:rFonts w:ascii="Times New Roman" w:hAnsi="Times New Roman" w:cs="Times New Roman"/>
          <w:sz w:val="28"/>
          <w:szCs w:val="28"/>
        </w:rPr>
        <w:t>»; «</w:t>
      </w:r>
      <w:r w:rsidR="00345B75">
        <w:rPr>
          <w:rFonts w:ascii="Times New Roman" w:hAnsi="Times New Roman" w:cs="Times New Roman"/>
          <w:sz w:val="28"/>
          <w:szCs w:val="28"/>
        </w:rPr>
        <w:t xml:space="preserve"> Мы против наркотиков»</w:t>
      </w:r>
      <w:r w:rsidR="006A5A01">
        <w:rPr>
          <w:rFonts w:ascii="Times New Roman" w:hAnsi="Times New Roman" w:cs="Times New Roman"/>
          <w:sz w:val="28"/>
          <w:szCs w:val="28"/>
        </w:rPr>
        <w:t xml:space="preserve"> и др.</w:t>
      </w:r>
      <w:r w:rsidR="00F418AA">
        <w:rPr>
          <w:rFonts w:ascii="Times New Roman" w:hAnsi="Times New Roman" w:cs="Times New Roman"/>
          <w:b/>
          <w:sz w:val="28"/>
          <w:szCs w:val="28"/>
        </w:rPr>
        <w:t>(Приложение 15</w:t>
      </w:r>
      <w:r w:rsidR="00E76C64" w:rsidRPr="00E76C64">
        <w:rPr>
          <w:rFonts w:ascii="Times New Roman" w:hAnsi="Times New Roman" w:cs="Times New Roman"/>
          <w:b/>
          <w:sz w:val="28"/>
          <w:szCs w:val="28"/>
        </w:rPr>
        <w:t>)</w:t>
      </w:r>
    </w:p>
    <w:p w:rsidR="00E76C64" w:rsidRDefault="00972A73" w:rsidP="00AE099F">
      <w:pPr>
        <w:spacing w:after="0" w:line="360" w:lineRule="auto"/>
        <w:rPr>
          <w:rFonts w:ascii="Times New Roman" w:hAnsi="Times New Roman" w:cs="Times New Roman"/>
          <w:sz w:val="28"/>
          <w:szCs w:val="28"/>
        </w:rPr>
      </w:pPr>
      <w:r w:rsidRPr="00FF2073">
        <w:rPr>
          <w:rFonts w:ascii="Times New Roman" w:hAnsi="Times New Roman" w:cs="Times New Roman"/>
          <w:sz w:val="28"/>
          <w:szCs w:val="28"/>
        </w:rPr>
        <w:t>В программе дополнительного образования  «ЮИД» используются игровые технологии, которые помогают ребенку включиться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r w:rsidR="009F1EEE" w:rsidRPr="009F1EEE">
        <w:rPr>
          <w:rFonts w:ascii="Times New Roman" w:hAnsi="Times New Roman" w:cs="Times New Roman"/>
          <w:b/>
          <w:sz w:val="28"/>
          <w:szCs w:val="28"/>
        </w:rPr>
        <w:t>(Приложение 16)</w:t>
      </w:r>
    </w:p>
    <w:p w:rsidR="00E76C64" w:rsidRPr="00E76C64" w:rsidRDefault="00E76C64" w:rsidP="00E76C64">
      <w:pPr>
        <w:pStyle w:val="a4"/>
        <w:spacing w:after="0" w:line="360" w:lineRule="auto"/>
        <w:jc w:val="both"/>
        <w:rPr>
          <w:sz w:val="28"/>
          <w:szCs w:val="28"/>
        </w:rPr>
      </w:pPr>
      <w:r w:rsidRPr="007A4F3B">
        <w:rPr>
          <w:sz w:val="28"/>
          <w:szCs w:val="28"/>
        </w:rPr>
        <w:t>Школьный  учебный комплекс  включает в себя здание школы и спортивную площадку, на которой имеются футбольная, волейбольная, баскетбольная площадки и беговая дорожка</w:t>
      </w:r>
      <w:r>
        <w:rPr>
          <w:sz w:val="28"/>
          <w:szCs w:val="28"/>
        </w:rPr>
        <w:t>, спортивный г</w:t>
      </w:r>
      <w:r w:rsidRPr="007A4F3B">
        <w:rPr>
          <w:sz w:val="28"/>
          <w:szCs w:val="28"/>
        </w:rPr>
        <w:t>ородок;</w:t>
      </w:r>
      <w:r w:rsidRPr="007A4F3B">
        <w:rPr>
          <w:sz w:val="28"/>
          <w:szCs w:val="28"/>
        </w:rPr>
        <w:br/>
      </w:r>
      <w:r>
        <w:rPr>
          <w:sz w:val="28"/>
          <w:szCs w:val="28"/>
        </w:rPr>
        <w:t xml:space="preserve"> Школа № 8 </w:t>
      </w:r>
      <w:r w:rsidRPr="007A4F3B">
        <w:rPr>
          <w:sz w:val="28"/>
          <w:szCs w:val="28"/>
        </w:rPr>
        <w:t xml:space="preserve"> расположена на территории </w:t>
      </w:r>
      <w:r>
        <w:rPr>
          <w:sz w:val="28"/>
          <w:szCs w:val="28"/>
        </w:rPr>
        <w:t xml:space="preserve">села Тищенское </w:t>
      </w:r>
      <w:r w:rsidRPr="007A4F3B">
        <w:rPr>
          <w:sz w:val="28"/>
          <w:szCs w:val="28"/>
        </w:rPr>
        <w:t xml:space="preserve"> района</w:t>
      </w:r>
      <w:r w:rsidRPr="007F6B1E">
        <w:rPr>
          <w:sz w:val="28"/>
          <w:szCs w:val="28"/>
        </w:rPr>
        <w:t xml:space="preserve">в </w:t>
      </w:r>
      <w:r w:rsidR="000537F6">
        <w:rPr>
          <w:sz w:val="28"/>
          <w:szCs w:val="28"/>
        </w:rPr>
        <w:t>западной</w:t>
      </w:r>
      <w:r>
        <w:rPr>
          <w:sz w:val="28"/>
          <w:szCs w:val="28"/>
        </w:rPr>
        <w:t xml:space="preserve"> части.Школа находится в экологически чистом районе</w:t>
      </w:r>
      <w:r w:rsidRPr="007A4F3B">
        <w:rPr>
          <w:sz w:val="28"/>
          <w:szCs w:val="28"/>
        </w:rPr>
        <w:t xml:space="preserve">. </w:t>
      </w:r>
      <w:r w:rsidRPr="00E76C64">
        <w:rPr>
          <w:sz w:val="28"/>
          <w:szCs w:val="28"/>
        </w:rPr>
        <w:t xml:space="preserve">Территория </w:t>
      </w:r>
      <w:r>
        <w:rPr>
          <w:sz w:val="28"/>
          <w:szCs w:val="28"/>
        </w:rPr>
        <w:t>ОУ</w:t>
      </w:r>
      <w:r w:rsidRPr="00E76C64">
        <w:rPr>
          <w:sz w:val="28"/>
          <w:szCs w:val="28"/>
        </w:rPr>
        <w:t xml:space="preserve"> занимает 1,7га. </w:t>
      </w:r>
      <w:r w:rsidR="00FF04C8">
        <w:rPr>
          <w:sz w:val="28"/>
          <w:szCs w:val="28"/>
        </w:rPr>
        <w:t>Выделены следующие зоны: а) уче</w:t>
      </w:r>
      <w:r w:rsidR="00FF04C8" w:rsidRPr="007F6B1E">
        <w:rPr>
          <w:sz w:val="28"/>
          <w:szCs w:val="28"/>
        </w:rPr>
        <w:t>бно-опытный участок; б) ф</w:t>
      </w:r>
      <w:r w:rsidR="00FF04C8">
        <w:rPr>
          <w:sz w:val="28"/>
          <w:szCs w:val="28"/>
        </w:rPr>
        <w:t>изкультурно-спортивный участок</w:t>
      </w:r>
      <w:r w:rsidR="00FF04C8" w:rsidRPr="007F6B1E">
        <w:rPr>
          <w:sz w:val="28"/>
          <w:szCs w:val="28"/>
        </w:rPr>
        <w:t>; в) зона отдыха</w:t>
      </w:r>
      <w:r w:rsidR="00FF04C8">
        <w:rPr>
          <w:sz w:val="28"/>
          <w:szCs w:val="28"/>
        </w:rPr>
        <w:t>; г) хозяйственная зона</w:t>
      </w:r>
      <w:r w:rsidR="00FF04C8" w:rsidRPr="007F6B1E">
        <w:rPr>
          <w:sz w:val="28"/>
          <w:szCs w:val="28"/>
        </w:rPr>
        <w:t>. Земельный участок ограничен забором, вдоль него зелёные насаждения. На территории хозяйственной зоны расположены гараж.</w:t>
      </w:r>
      <w:r w:rsidRPr="00E76C64">
        <w:rPr>
          <w:sz w:val="28"/>
          <w:szCs w:val="28"/>
        </w:rPr>
        <w:t xml:space="preserve">По всей территории в целях озеленения растет 231 дерева.  В соответствии учебной программы и </w:t>
      </w:r>
      <w:r w:rsidRPr="00E76C64">
        <w:rPr>
          <w:sz w:val="28"/>
          <w:szCs w:val="28"/>
        </w:rPr>
        <w:lastRenderedPageBreak/>
        <w:t>поло</w:t>
      </w:r>
      <w:r>
        <w:rPr>
          <w:sz w:val="28"/>
          <w:szCs w:val="28"/>
        </w:rPr>
        <w:t>жению  0,</w:t>
      </w:r>
      <w:r w:rsidRPr="00E76C64">
        <w:rPr>
          <w:sz w:val="28"/>
          <w:szCs w:val="28"/>
        </w:rPr>
        <w:t>6 га занято под цветники. Имеется одна  специально оборудованная площадка для мусоросборника,  соответствующая санитарным нормам</w:t>
      </w:r>
      <w:r>
        <w:rPr>
          <w:sz w:val="28"/>
          <w:szCs w:val="28"/>
        </w:rPr>
        <w:t xml:space="preserve">. </w:t>
      </w:r>
    </w:p>
    <w:p w:rsidR="00E76C64" w:rsidRPr="007F6B1E" w:rsidRDefault="00E76C64" w:rsidP="00E76C64">
      <w:pPr>
        <w:spacing w:after="0" w:line="360" w:lineRule="auto"/>
        <w:jc w:val="both"/>
        <w:rPr>
          <w:rFonts w:ascii="Times New Roman" w:hAnsi="Times New Roman"/>
          <w:sz w:val="28"/>
          <w:szCs w:val="28"/>
        </w:rPr>
      </w:pPr>
      <w:r w:rsidRPr="007F6B1E">
        <w:rPr>
          <w:rFonts w:ascii="Times New Roman" w:hAnsi="Times New Roman"/>
          <w:sz w:val="28"/>
          <w:szCs w:val="28"/>
        </w:rPr>
        <w:t>М</w:t>
      </w:r>
      <w:r w:rsidR="00FF04C8">
        <w:rPr>
          <w:rFonts w:ascii="Times New Roman" w:hAnsi="Times New Roman"/>
          <w:sz w:val="28"/>
          <w:szCs w:val="28"/>
        </w:rPr>
        <w:t>К</w:t>
      </w:r>
      <w:r w:rsidRPr="007F6B1E">
        <w:rPr>
          <w:rFonts w:ascii="Times New Roman" w:hAnsi="Times New Roman"/>
          <w:sz w:val="28"/>
          <w:szCs w:val="28"/>
        </w:rPr>
        <w:t xml:space="preserve">ОУ </w:t>
      </w:r>
      <w:r w:rsidR="00FF04C8">
        <w:rPr>
          <w:rFonts w:ascii="Times New Roman" w:hAnsi="Times New Roman"/>
          <w:sz w:val="28"/>
          <w:szCs w:val="28"/>
        </w:rPr>
        <w:t>«</w:t>
      </w:r>
      <w:r w:rsidRPr="007F6B1E">
        <w:rPr>
          <w:rFonts w:ascii="Times New Roman" w:hAnsi="Times New Roman"/>
          <w:sz w:val="28"/>
          <w:szCs w:val="28"/>
        </w:rPr>
        <w:t>СОШ №</w:t>
      </w:r>
      <w:r w:rsidR="00FF04C8">
        <w:rPr>
          <w:rFonts w:ascii="Times New Roman" w:hAnsi="Times New Roman"/>
          <w:sz w:val="28"/>
          <w:szCs w:val="28"/>
        </w:rPr>
        <w:t>8» расположена в 3</w:t>
      </w:r>
      <w:r w:rsidRPr="007F6B1E">
        <w:rPr>
          <w:rFonts w:ascii="Times New Roman" w:hAnsi="Times New Roman"/>
          <w:sz w:val="28"/>
          <w:szCs w:val="28"/>
        </w:rPr>
        <w:t xml:space="preserve">-х этажном  отдельно стоящем здании. </w:t>
      </w:r>
      <w:r w:rsidR="00FF04C8">
        <w:rPr>
          <w:rFonts w:ascii="Times New Roman" w:hAnsi="Times New Roman"/>
          <w:sz w:val="28"/>
          <w:szCs w:val="28"/>
        </w:rPr>
        <w:t xml:space="preserve">Все окна в классных помещениях (105 шт) заменены, </w:t>
      </w:r>
      <w:r w:rsidR="00FF04C8" w:rsidRPr="00FF04C8">
        <w:rPr>
          <w:rFonts w:ascii="Times New Roman" w:hAnsi="Times New Roman"/>
          <w:sz w:val="28"/>
          <w:szCs w:val="28"/>
        </w:rPr>
        <w:t>установлено 7 эвакуационных дверей, 2 двери противопожарные</w:t>
      </w:r>
      <w:r w:rsidR="00FF04C8">
        <w:rPr>
          <w:rFonts w:ascii="Times New Roman" w:hAnsi="Times New Roman"/>
          <w:sz w:val="28"/>
          <w:szCs w:val="28"/>
        </w:rPr>
        <w:t>.</w:t>
      </w:r>
      <w:r w:rsidRPr="007F6B1E">
        <w:rPr>
          <w:rFonts w:ascii="Times New Roman" w:hAnsi="Times New Roman"/>
          <w:sz w:val="28"/>
          <w:szCs w:val="28"/>
        </w:rPr>
        <w:t xml:space="preserve">Здание имеет 8 входов и выходов. Состояние входов и подъездных путей «удовлетворительное». Гардероб размещён </w:t>
      </w:r>
      <w:r w:rsidR="00FF04C8">
        <w:rPr>
          <w:rFonts w:ascii="Times New Roman" w:hAnsi="Times New Roman"/>
          <w:sz w:val="28"/>
          <w:szCs w:val="28"/>
        </w:rPr>
        <w:t xml:space="preserve">на первом </w:t>
      </w:r>
      <w:r w:rsidRPr="007F6B1E">
        <w:rPr>
          <w:rFonts w:ascii="Times New Roman" w:hAnsi="Times New Roman"/>
          <w:sz w:val="28"/>
          <w:szCs w:val="28"/>
        </w:rPr>
        <w:t xml:space="preserve">этажездания. Занятия ведутся по классно-кабинетной системе. </w:t>
      </w:r>
    </w:p>
    <w:p w:rsidR="00E76C64" w:rsidRPr="00693CC8" w:rsidRDefault="00E76C64" w:rsidP="000537F6">
      <w:pPr>
        <w:spacing w:after="0" w:line="360" w:lineRule="auto"/>
        <w:rPr>
          <w:rFonts w:ascii="Times New Roman" w:hAnsi="Times New Roman"/>
          <w:sz w:val="28"/>
          <w:szCs w:val="28"/>
        </w:rPr>
      </w:pPr>
      <w:r w:rsidRPr="003F60DB">
        <w:rPr>
          <w:rFonts w:ascii="Times New Roman" w:hAnsi="Times New Roman"/>
          <w:sz w:val="28"/>
          <w:szCs w:val="28"/>
        </w:rPr>
        <w:t>Классные кабинеты оформлены в соответствии с требованиями здоровьесбережения</w:t>
      </w:r>
      <w:r w:rsidRPr="00701EB1">
        <w:rPr>
          <w:rFonts w:ascii="Times New Roman" w:hAnsi="Times New Roman"/>
          <w:sz w:val="28"/>
          <w:szCs w:val="28"/>
        </w:rPr>
        <w:t>СанПиН 2.4.2. 2821– 10</w:t>
      </w:r>
      <w:r>
        <w:rPr>
          <w:rFonts w:ascii="Times New Roman" w:hAnsi="Times New Roman"/>
          <w:sz w:val="28"/>
          <w:szCs w:val="28"/>
        </w:rPr>
        <w:t>.</w:t>
      </w:r>
      <w:r w:rsidRPr="003F60DB">
        <w:rPr>
          <w:rFonts w:ascii="Times New Roman" w:hAnsi="Times New Roman"/>
          <w:sz w:val="28"/>
          <w:szCs w:val="28"/>
        </w:rPr>
        <w:t>Температурный режим школы соответствует СанПиН</w:t>
      </w:r>
      <w:r>
        <w:rPr>
          <w:rFonts w:ascii="Times New Roman" w:hAnsi="Times New Roman"/>
          <w:sz w:val="28"/>
          <w:szCs w:val="28"/>
        </w:rPr>
        <w:t xml:space="preserve"> (+18</w:t>
      </w:r>
      <w:r w:rsidRPr="003F60DB">
        <w:rPr>
          <w:rFonts w:ascii="Times New Roman" w:hAnsi="Times New Roman"/>
          <w:sz w:val="28"/>
          <w:szCs w:val="28"/>
        </w:rPr>
        <w:t>-</w:t>
      </w:r>
      <w:r>
        <w:rPr>
          <w:rFonts w:ascii="Times New Roman" w:hAnsi="Times New Roman"/>
          <w:sz w:val="28"/>
          <w:szCs w:val="28"/>
        </w:rPr>
        <w:t>+</w:t>
      </w:r>
      <w:r w:rsidRPr="003F60DB">
        <w:rPr>
          <w:rFonts w:ascii="Times New Roman" w:hAnsi="Times New Roman"/>
          <w:sz w:val="28"/>
          <w:szCs w:val="28"/>
        </w:rPr>
        <w:t>20</w:t>
      </w:r>
      <w:r w:rsidRPr="003F60DB">
        <w:rPr>
          <w:rFonts w:ascii="Times New Roman" w:hAnsi="Times New Roman"/>
          <w:sz w:val="28"/>
          <w:szCs w:val="28"/>
          <w:vertAlign w:val="superscript"/>
        </w:rPr>
        <w:t>0</w:t>
      </w:r>
      <w:r w:rsidRPr="003F60DB">
        <w:rPr>
          <w:rFonts w:ascii="Times New Roman" w:hAnsi="Times New Roman"/>
          <w:sz w:val="28"/>
          <w:szCs w:val="28"/>
        </w:rPr>
        <w:t xml:space="preserve">); </w:t>
      </w:r>
      <w:r w:rsidRPr="00693CC8">
        <w:rPr>
          <w:rFonts w:ascii="Times New Roman" w:hAnsi="Times New Roman"/>
          <w:sz w:val="28"/>
          <w:szCs w:val="28"/>
        </w:rPr>
        <w:t>Теплоснабжение школы  централизованное. Проветривание классных комнат осуществляется через фрамуги, рекреации, коридоры - через входные и выходные двери. До начала занятий и после них проводится сквозное проветривание учебных помещений. Температура воздуха в классах, мастерских, спортзале и т.д. поддерживается в соо</w:t>
      </w:r>
      <w:r w:rsidR="00FF04C8">
        <w:rPr>
          <w:rFonts w:ascii="Times New Roman" w:hAnsi="Times New Roman"/>
          <w:sz w:val="28"/>
          <w:szCs w:val="28"/>
        </w:rPr>
        <w:t>тветствии с требованиями СанПиН</w:t>
      </w:r>
      <w:r w:rsidRPr="00693CC8">
        <w:rPr>
          <w:rFonts w:ascii="Times New Roman" w:hAnsi="Times New Roman"/>
          <w:sz w:val="28"/>
          <w:szCs w:val="28"/>
        </w:rPr>
        <w:t xml:space="preserve">.Кроме того, проектом здания предусмотрена вытяжная вентиляция в пищеблоке. </w:t>
      </w:r>
    </w:p>
    <w:p w:rsidR="00FF04C8" w:rsidRDefault="00E76C64" w:rsidP="000537F6">
      <w:pPr>
        <w:spacing w:after="0" w:line="360" w:lineRule="auto"/>
        <w:jc w:val="both"/>
        <w:rPr>
          <w:rFonts w:ascii="Times New Roman" w:hAnsi="Times New Roman"/>
          <w:sz w:val="28"/>
          <w:szCs w:val="28"/>
        </w:rPr>
      </w:pPr>
      <w:r w:rsidRPr="003F60DB">
        <w:rPr>
          <w:rFonts w:ascii="Times New Roman" w:hAnsi="Times New Roman"/>
          <w:color w:val="000000"/>
          <w:sz w:val="28"/>
          <w:szCs w:val="28"/>
        </w:rPr>
        <w:t xml:space="preserve">Все учебные кабинеты школы имеют левостороннее </w:t>
      </w:r>
      <w:r>
        <w:rPr>
          <w:rFonts w:ascii="Times New Roman" w:hAnsi="Times New Roman"/>
          <w:color w:val="000000"/>
          <w:sz w:val="28"/>
          <w:szCs w:val="28"/>
        </w:rPr>
        <w:t>естественное освещение и систему</w:t>
      </w:r>
      <w:r w:rsidRPr="003F60DB">
        <w:rPr>
          <w:rFonts w:ascii="Times New Roman" w:hAnsi="Times New Roman"/>
          <w:color w:val="000000"/>
          <w:sz w:val="28"/>
          <w:szCs w:val="28"/>
        </w:rPr>
        <w:t xml:space="preserve"> общего освещения: светильники с люминесцентными лампами</w:t>
      </w:r>
      <w:r>
        <w:rPr>
          <w:rFonts w:ascii="Times New Roman" w:hAnsi="Times New Roman"/>
          <w:color w:val="000000"/>
          <w:sz w:val="28"/>
          <w:szCs w:val="28"/>
        </w:rPr>
        <w:t xml:space="preserve">, энергосберегающими лампами и лампами накаливания, которые </w:t>
      </w:r>
      <w:r w:rsidRPr="003F60DB">
        <w:rPr>
          <w:rFonts w:ascii="Times New Roman" w:hAnsi="Times New Roman"/>
          <w:color w:val="000000"/>
          <w:sz w:val="28"/>
          <w:szCs w:val="28"/>
        </w:rPr>
        <w:t xml:space="preserve"> располагаются параллельно светонесущей стене.</w:t>
      </w:r>
      <w:r w:rsidRPr="0040122D">
        <w:rPr>
          <w:rFonts w:ascii="Times New Roman" w:hAnsi="Times New Roman"/>
          <w:sz w:val="28"/>
          <w:szCs w:val="28"/>
        </w:rPr>
        <w:t>Окна ориентированы на южную сторону, оборудованы тканевыми шторами и жалюзи.</w:t>
      </w:r>
      <w:r w:rsidRPr="003F60DB">
        <w:rPr>
          <w:rFonts w:ascii="Times New Roman" w:hAnsi="Times New Roman"/>
          <w:color w:val="000000"/>
          <w:sz w:val="28"/>
          <w:szCs w:val="28"/>
        </w:rPr>
        <w:t xml:space="preserve"> В</w:t>
      </w:r>
      <w:r w:rsidRPr="003F60DB">
        <w:rPr>
          <w:rFonts w:ascii="Times New Roman" w:hAnsi="Times New Roman"/>
          <w:sz w:val="28"/>
          <w:szCs w:val="28"/>
        </w:rPr>
        <w:t xml:space="preserve"> каждом кабинете соблюдается режим искусствен</w:t>
      </w:r>
      <w:r>
        <w:rPr>
          <w:rFonts w:ascii="Times New Roman" w:hAnsi="Times New Roman"/>
          <w:sz w:val="28"/>
          <w:szCs w:val="28"/>
        </w:rPr>
        <w:t xml:space="preserve">ного и естественного освещения. </w:t>
      </w:r>
    </w:p>
    <w:p w:rsidR="00E76C64" w:rsidRPr="00FF04C8" w:rsidRDefault="00E76C64" w:rsidP="000537F6">
      <w:pPr>
        <w:spacing w:after="0" w:line="360" w:lineRule="auto"/>
        <w:jc w:val="both"/>
        <w:rPr>
          <w:rFonts w:ascii="Times New Roman" w:hAnsi="Times New Roman"/>
          <w:sz w:val="28"/>
          <w:szCs w:val="28"/>
        </w:rPr>
      </w:pPr>
      <w:r w:rsidRPr="003F60DB">
        <w:rPr>
          <w:rFonts w:ascii="Times New Roman" w:hAnsi="Times New Roman"/>
          <w:sz w:val="28"/>
          <w:szCs w:val="28"/>
        </w:rPr>
        <w:t>Водоснабжение и канализация (включая локальные сети), соответствует необходимым санитарным нормам СанПиН</w:t>
      </w:r>
      <w:r>
        <w:rPr>
          <w:rFonts w:ascii="Times New Roman" w:hAnsi="Times New Roman"/>
          <w:sz w:val="28"/>
          <w:szCs w:val="28"/>
        </w:rPr>
        <w:t>.</w:t>
      </w:r>
      <w:r w:rsidRPr="0040122D">
        <w:rPr>
          <w:rFonts w:ascii="Times New Roman" w:hAnsi="Times New Roman"/>
          <w:sz w:val="28"/>
          <w:szCs w:val="28"/>
        </w:rPr>
        <w:t xml:space="preserve">Водоснабжение школы централизованное. Анализы проб воды, проводимые Роспотребнадзором, удовлетворительные. По химическому и бактериологическому составу вода соответствует СанПиНу. Также в нашей школе для питья используется </w:t>
      </w:r>
      <w:r w:rsidRPr="0040122D">
        <w:rPr>
          <w:rFonts w:ascii="Times New Roman" w:hAnsi="Times New Roman"/>
          <w:sz w:val="28"/>
          <w:szCs w:val="28"/>
        </w:rPr>
        <w:lastRenderedPageBreak/>
        <w:t>бутилированная вода. Горячим водоснабжением обеспечена кухня, столовая. Канализация в школе централизованная</w:t>
      </w:r>
      <w:r>
        <w:rPr>
          <w:rFonts w:ascii="Times New Roman" w:hAnsi="Times New Roman"/>
          <w:sz w:val="28"/>
          <w:szCs w:val="28"/>
        </w:rPr>
        <w:t>.</w:t>
      </w:r>
    </w:p>
    <w:p w:rsidR="00E76C64" w:rsidRPr="00693CC8" w:rsidRDefault="00E76C64" w:rsidP="000537F6">
      <w:pPr>
        <w:spacing w:after="0" w:line="360" w:lineRule="auto"/>
        <w:jc w:val="both"/>
        <w:rPr>
          <w:rFonts w:ascii="Times New Roman" w:hAnsi="Times New Roman"/>
          <w:sz w:val="28"/>
          <w:szCs w:val="28"/>
        </w:rPr>
      </w:pPr>
      <w:r w:rsidRPr="003F60DB">
        <w:rPr>
          <w:rFonts w:ascii="Times New Roman" w:hAnsi="Times New Roman"/>
          <w:sz w:val="28"/>
          <w:szCs w:val="28"/>
        </w:rPr>
        <w:t xml:space="preserve">В </w:t>
      </w:r>
      <w:r w:rsidR="00CC6E6E" w:rsidRPr="00CC6E6E">
        <w:rPr>
          <w:rFonts w:ascii="Times New Roman" w:hAnsi="Times New Roman"/>
          <w:sz w:val="28"/>
          <w:szCs w:val="28"/>
        </w:rPr>
        <w:t>школе 26</w:t>
      </w:r>
      <w:r w:rsidRPr="00CC6E6E">
        <w:rPr>
          <w:rFonts w:ascii="Times New Roman" w:hAnsi="Times New Roman"/>
          <w:sz w:val="28"/>
          <w:szCs w:val="28"/>
        </w:rPr>
        <w:t xml:space="preserve"> учебных</w:t>
      </w:r>
      <w:r>
        <w:rPr>
          <w:rFonts w:ascii="Times New Roman" w:hAnsi="Times New Roman"/>
          <w:sz w:val="28"/>
          <w:szCs w:val="28"/>
        </w:rPr>
        <w:t xml:space="preserve"> кабинетов</w:t>
      </w:r>
      <w:r w:rsidRPr="003F60DB">
        <w:rPr>
          <w:rFonts w:ascii="Times New Roman" w:hAnsi="Times New Roman"/>
          <w:sz w:val="28"/>
          <w:szCs w:val="28"/>
        </w:rPr>
        <w:t>. Все кабинеты оснащены необходимой учебной мебелью.</w:t>
      </w:r>
      <w:r w:rsidRPr="00693CC8">
        <w:rPr>
          <w:rFonts w:ascii="Times New Roman" w:hAnsi="Times New Roman"/>
          <w:sz w:val="28"/>
          <w:szCs w:val="28"/>
        </w:rPr>
        <w:t>Учебные кабинеты оборудованы для занятий столами ученическими двухместными</w:t>
      </w:r>
      <w:r>
        <w:rPr>
          <w:rFonts w:ascii="Times New Roman" w:hAnsi="Times New Roman"/>
          <w:sz w:val="28"/>
          <w:szCs w:val="28"/>
        </w:rPr>
        <w:t>,</w:t>
      </w:r>
      <w:r w:rsidR="00FC0CDF">
        <w:rPr>
          <w:rFonts w:ascii="Times New Roman" w:hAnsi="Times New Roman"/>
          <w:sz w:val="28"/>
          <w:szCs w:val="28"/>
        </w:rPr>
        <w:t xml:space="preserve"> расстановка столов трёхрядная. </w:t>
      </w:r>
      <w:r w:rsidRPr="00693CC8">
        <w:rPr>
          <w:rFonts w:ascii="Times New Roman" w:hAnsi="Times New Roman"/>
          <w:sz w:val="28"/>
          <w:szCs w:val="28"/>
        </w:rPr>
        <w:t>(см.СанПиН 2.4 Требования к оборудованию помещений п 2.4.2-2.4.3)</w:t>
      </w:r>
      <w:r>
        <w:rPr>
          <w:rFonts w:ascii="Times New Roman" w:hAnsi="Times New Roman"/>
          <w:sz w:val="28"/>
          <w:szCs w:val="28"/>
        </w:rPr>
        <w:t>.</w:t>
      </w:r>
    </w:p>
    <w:p w:rsidR="00FC0CDF" w:rsidRDefault="00E76C64" w:rsidP="000537F6">
      <w:pPr>
        <w:spacing w:after="0" w:line="360" w:lineRule="auto"/>
        <w:jc w:val="both"/>
        <w:rPr>
          <w:rFonts w:ascii="Times New Roman" w:hAnsi="Times New Roman"/>
          <w:sz w:val="28"/>
          <w:szCs w:val="28"/>
        </w:rPr>
      </w:pPr>
      <w:r w:rsidRPr="00693CC8">
        <w:rPr>
          <w:rFonts w:ascii="Times New Roman" w:hAnsi="Times New Roman"/>
          <w:sz w:val="28"/>
          <w:szCs w:val="28"/>
        </w:rPr>
        <w:t>Кабинет химии оборудован вытяжным шкафом. Имеются  школьные учебные мастерские и кабинет домоводства с необходимым для учебных занятий оборудованием. Оборудован в соответствии с требованиями СанПиН кабинет информатики- 12 рабочих мест.</w:t>
      </w:r>
      <w:r w:rsidR="00FC0CDF">
        <w:rPr>
          <w:rFonts w:ascii="Times New Roman" w:hAnsi="Times New Roman"/>
          <w:sz w:val="28"/>
          <w:szCs w:val="28"/>
        </w:rPr>
        <w:t>На втором этаже школы  имее</w:t>
      </w:r>
      <w:r>
        <w:rPr>
          <w:rFonts w:ascii="Times New Roman" w:hAnsi="Times New Roman"/>
          <w:sz w:val="28"/>
          <w:szCs w:val="28"/>
        </w:rPr>
        <w:t>тся</w:t>
      </w:r>
      <w:r w:rsidR="00FC0CDF">
        <w:rPr>
          <w:rFonts w:ascii="Times New Roman" w:hAnsi="Times New Roman"/>
          <w:sz w:val="28"/>
          <w:szCs w:val="28"/>
        </w:rPr>
        <w:t xml:space="preserve"> один</w:t>
      </w:r>
      <w:r>
        <w:rPr>
          <w:rFonts w:ascii="Times New Roman" w:hAnsi="Times New Roman"/>
          <w:sz w:val="28"/>
          <w:szCs w:val="28"/>
        </w:rPr>
        <w:t xml:space="preserve"> спортивных </w:t>
      </w:r>
      <w:r w:rsidRPr="002D0262">
        <w:rPr>
          <w:rFonts w:ascii="Times New Roman" w:hAnsi="Times New Roman"/>
          <w:sz w:val="28"/>
          <w:szCs w:val="28"/>
        </w:rPr>
        <w:t xml:space="preserve">зал площадью </w:t>
      </w:r>
      <w:r w:rsidR="00CC6E6E" w:rsidRPr="00CC6E6E">
        <w:rPr>
          <w:rFonts w:ascii="Times New Roman" w:hAnsi="Times New Roman"/>
          <w:sz w:val="28"/>
          <w:szCs w:val="28"/>
        </w:rPr>
        <w:t>289,80</w:t>
      </w:r>
      <w:r w:rsidRPr="00CC6E6E">
        <w:rPr>
          <w:rFonts w:ascii="Times New Roman" w:hAnsi="Times New Roman"/>
          <w:sz w:val="28"/>
          <w:szCs w:val="28"/>
        </w:rPr>
        <w:t>кв.м</w:t>
      </w:r>
      <w:r w:rsidR="00FC0CDF" w:rsidRPr="00CC6E6E">
        <w:rPr>
          <w:rFonts w:ascii="Times New Roman" w:hAnsi="Times New Roman"/>
          <w:sz w:val="28"/>
          <w:szCs w:val="28"/>
        </w:rPr>
        <w:t>,</w:t>
      </w:r>
      <w:r w:rsidR="00FC0CDF">
        <w:rPr>
          <w:rFonts w:ascii="Times New Roman" w:hAnsi="Times New Roman"/>
          <w:sz w:val="28"/>
          <w:szCs w:val="28"/>
        </w:rPr>
        <w:t xml:space="preserve"> имею</w:t>
      </w:r>
      <w:r w:rsidR="00FC0CDF" w:rsidRPr="007F6B1E">
        <w:rPr>
          <w:rFonts w:ascii="Times New Roman" w:hAnsi="Times New Roman"/>
          <w:sz w:val="28"/>
          <w:szCs w:val="28"/>
        </w:rPr>
        <w:t>тся  раздевалки для мальчиков и девочек,</w:t>
      </w:r>
      <w:r w:rsidR="00FC0CDF">
        <w:rPr>
          <w:rFonts w:ascii="Times New Roman" w:hAnsi="Times New Roman"/>
          <w:sz w:val="28"/>
          <w:szCs w:val="28"/>
        </w:rPr>
        <w:t>что</w:t>
      </w:r>
      <w:r w:rsidR="00FC0CDF" w:rsidRPr="002D0262">
        <w:rPr>
          <w:rFonts w:ascii="Times New Roman" w:hAnsi="Times New Roman"/>
          <w:sz w:val="28"/>
          <w:szCs w:val="28"/>
        </w:rPr>
        <w:t xml:space="preserve"> соответствует требованиям СанПиН</w:t>
      </w:r>
      <w:r w:rsidR="00FC0CDF">
        <w:rPr>
          <w:rFonts w:ascii="Times New Roman" w:hAnsi="Times New Roman"/>
          <w:sz w:val="28"/>
          <w:szCs w:val="28"/>
        </w:rPr>
        <w:t xml:space="preserve">. Вцокольном этаже здания </w:t>
      </w:r>
      <w:r w:rsidR="009F1EEE">
        <w:rPr>
          <w:rFonts w:ascii="Times New Roman" w:hAnsi="Times New Roman"/>
          <w:sz w:val="28"/>
          <w:szCs w:val="28"/>
        </w:rPr>
        <w:t xml:space="preserve">расположен </w:t>
      </w:r>
      <w:r w:rsidRPr="007F6B1E">
        <w:rPr>
          <w:rFonts w:ascii="Times New Roman" w:hAnsi="Times New Roman"/>
          <w:sz w:val="28"/>
          <w:szCs w:val="28"/>
        </w:rPr>
        <w:t>тренажёрный з</w:t>
      </w:r>
      <w:r w:rsidRPr="00CC6E6E">
        <w:rPr>
          <w:rFonts w:ascii="Times New Roman" w:hAnsi="Times New Roman"/>
          <w:sz w:val="28"/>
          <w:szCs w:val="28"/>
        </w:rPr>
        <w:t>ал. Столовая с обеденным залом на 1</w:t>
      </w:r>
      <w:r w:rsidR="00CC6E6E" w:rsidRPr="00CC6E6E">
        <w:rPr>
          <w:rFonts w:ascii="Times New Roman" w:hAnsi="Times New Roman"/>
          <w:sz w:val="28"/>
          <w:szCs w:val="28"/>
        </w:rPr>
        <w:t>60</w:t>
      </w:r>
      <w:r w:rsidRPr="00CC6E6E">
        <w:rPr>
          <w:rFonts w:ascii="Times New Roman" w:hAnsi="Times New Roman"/>
          <w:sz w:val="28"/>
          <w:szCs w:val="28"/>
        </w:rPr>
        <w:t xml:space="preserve"> посадочных мест площадью </w:t>
      </w:r>
      <w:r w:rsidR="00CC6E6E" w:rsidRPr="00CC6E6E">
        <w:rPr>
          <w:rFonts w:ascii="Times New Roman" w:hAnsi="Times New Roman"/>
          <w:sz w:val="28"/>
          <w:szCs w:val="28"/>
        </w:rPr>
        <w:t>170,60</w:t>
      </w:r>
      <w:r w:rsidRPr="00CC6E6E">
        <w:rPr>
          <w:rFonts w:ascii="Times New Roman" w:hAnsi="Times New Roman"/>
          <w:sz w:val="28"/>
          <w:szCs w:val="28"/>
        </w:rPr>
        <w:t>кв.м</w:t>
      </w:r>
      <w:r w:rsidR="00FC0CDF" w:rsidRPr="00CC6E6E">
        <w:rPr>
          <w:rFonts w:ascii="Times New Roman" w:hAnsi="Times New Roman"/>
          <w:sz w:val="28"/>
          <w:szCs w:val="28"/>
        </w:rPr>
        <w:t>.</w:t>
      </w:r>
      <w:r w:rsidRPr="007F6B1E">
        <w:rPr>
          <w:rFonts w:ascii="Times New Roman" w:hAnsi="Times New Roman"/>
          <w:sz w:val="28"/>
          <w:szCs w:val="28"/>
        </w:rPr>
        <w:t>Актовый зал расположен на втором этаже здания.Имеется библиотека</w:t>
      </w:r>
      <w:r w:rsidR="009F1EEE">
        <w:rPr>
          <w:rFonts w:ascii="Times New Roman" w:hAnsi="Times New Roman"/>
          <w:sz w:val="28"/>
          <w:szCs w:val="28"/>
        </w:rPr>
        <w:t>.</w:t>
      </w:r>
      <w:r w:rsidR="009F1EEE" w:rsidRPr="009B39C3">
        <w:rPr>
          <w:rFonts w:ascii="Times New Roman" w:hAnsi="Times New Roman" w:cs="Times New Roman"/>
          <w:sz w:val="28"/>
          <w:szCs w:val="28"/>
        </w:rPr>
        <w:t>Учебные мастерские, спортивный зал, кабинеты физики, химии, информатики, трудового обучения  оснащены медицинскими аптечками для оказания первой медицинской помощи.</w:t>
      </w:r>
    </w:p>
    <w:p w:rsidR="009F1EEE" w:rsidRPr="00892354" w:rsidRDefault="00E76C64" w:rsidP="000537F6">
      <w:pPr>
        <w:spacing w:after="0" w:line="360" w:lineRule="auto"/>
        <w:jc w:val="both"/>
        <w:rPr>
          <w:rFonts w:ascii="Times New Roman" w:hAnsi="Times New Roman"/>
          <w:sz w:val="28"/>
          <w:szCs w:val="28"/>
        </w:rPr>
      </w:pPr>
      <w:r w:rsidRPr="003F60DB">
        <w:rPr>
          <w:rFonts w:ascii="Times New Roman" w:hAnsi="Times New Roman"/>
          <w:sz w:val="28"/>
          <w:szCs w:val="28"/>
        </w:rPr>
        <w:t>Медицинское обслуживание обучающихся осуществляется медицинским персоналом, специально закрепленным за образовательным учрежде</w:t>
      </w:r>
      <w:r>
        <w:rPr>
          <w:rFonts w:ascii="Times New Roman" w:hAnsi="Times New Roman"/>
          <w:sz w:val="28"/>
          <w:szCs w:val="28"/>
        </w:rPr>
        <w:t xml:space="preserve">нием, </w:t>
      </w:r>
      <w:r w:rsidR="00FC0CDF">
        <w:rPr>
          <w:rFonts w:ascii="Times New Roman" w:hAnsi="Times New Roman"/>
          <w:sz w:val="28"/>
          <w:szCs w:val="28"/>
        </w:rPr>
        <w:t>МУЗ «Амбулатория села Тищенское»</w:t>
      </w:r>
      <w:r w:rsidRPr="003F60DB">
        <w:rPr>
          <w:rFonts w:ascii="Times New Roman" w:hAnsi="Times New Roman"/>
          <w:sz w:val="28"/>
          <w:szCs w:val="28"/>
        </w:rPr>
        <w:t xml:space="preserve"> на основе договора на медицинское обслуживание </w:t>
      </w:r>
      <w:r w:rsidR="00FB7C06">
        <w:rPr>
          <w:rFonts w:ascii="Times New Roman" w:hAnsi="Times New Roman"/>
          <w:sz w:val="28"/>
          <w:szCs w:val="28"/>
        </w:rPr>
        <w:t xml:space="preserve">№332 </w:t>
      </w:r>
      <w:r w:rsidR="00FB7C06" w:rsidRPr="00FB7C06">
        <w:rPr>
          <w:rFonts w:ascii="Times New Roman" w:hAnsi="Times New Roman"/>
          <w:sz w:val="28"/>
          <w:szCs w:val="28"/>
        </w:rPr>
        <w:t>от 20.06</w:t>
      </w:r>
      <w:r w:rsidRPr="00FB7C06">
        <w:rPr>
          <w:rFonts w:ascii="Times New Roman" w:hAnsi="Times New Roman"/>
          <w:sz w:val="28"/>
          <w:szCs w:val="28"/>
        </w:rPr>
        <w:t>.</w:t>
      </w:r>
      <w:r w:rsidR="00FB7C06" w:rsidRPr="00FB7C06">
        <w:rPr>
          <w:rFonts w:ascii="Times New Roman" w:hAnsi="Times New Roman"/>
          <w:sz w:val="28"/>
          <w:szCs w:val="28"/>
        </w:rPr>
        <w:t>2013г.</w:t>
      </w:r>
      <w:r w:rsidRPr="00FB7C06">
        <w:rPr>
          <w:rFonts w:ascii="Times New Roman" w:hAnsi="Times New Roman"/>
          <w:sz w:val="28"/>
          <w:szCs w:val="28"/>
        </w:rPr>
        <w:t xml:space="preserve"> № 8. </w:t>
      </w:r>
      <w:r w:rsidRPr="007F6B1E">
        <w:rPr>
          <w:rFonts w:ascii="Times New Roman" w:hAnsi="Times New Roman"/>
          <w:sz w:val="28"/>
          <w:szCs w:val="28"/>
        </w:rPr>
        <w:t xml:space="preserve">В </w:t>
      </w:r>
      <w:r w:rsidR="00FC0CDF">
        <w:rPr>
          <w:rFonts w:ascii="Times New Roman" w:hAnsi="Times New Roman"/>
          <w:sz w:val="28"/>
          <w:szCs w:val="28"/>
        </w:rPr>
        <w:t>т</w:t>
      </w:r>
      <w:r w:rsidR="00926F91">
        <w:rPr>
          <w:rFonts w:ascii="Times New Roman" w:hAnsi="Times New Roman"/>
          <w:sz w:val="28"/>
          <w:szCs w:val="28"/>
        </w:rPr>
        <w:t>ечении20</w:t>
      </w:r>
      <w:r w:rsidR="00FC0CDF">
        <w:rPr>
          <w:rFonts w:ascii="Times New Roman" w:hAnsi="Times New Roman"/>
          <w:sz w:val="28"/>
          <w:szCs w:val="28"/>
        </w:rPr>
        <w:t xml:space="preserve">12, 2013 годов </w:t>
      </w:r>
      <w:r w:rsidRPr="007F6B1E">
        <w:rPr>
          <w:rFonts w:ascii="Times New Roman" w:hAnsi="Times New Roman"/>
          <w:sz w:val="28"/>
          <w:szCs w:val="28"/>
        </w:rPr>
        <w:t xml:space="preserve"> в школе оборудованы медицинский  и стоматологический кабинеты. </w:t>
      </w:r>
      <w:r w:rsidR="009F1EEE" w:rsidRPr="003F60DB">
        <w:rPr>
          <w:rFonts w:ascii="Times New Roman" w:hAnsi="Times New Roman"/>
          <w:sz w:val="28"/>
          <w:szCs w:val="28"/>
        </w:rPr>
        <w:t xml:space="preserve">Медицинский  кабинет располагается на </w:t>
      </w:r>
      <w:r w:rsidR="009F1EEE">
        <w:rPr>
          <w:rFonts w:ascii="Times New Roman" w:hAnsi="Times New Roman"/>
          <w:sz w:val="28"/>
          <w:szCs w:val="28"/>
        </w:rPr>
        <w:t>первом</w:t>
      </w:r>
      <w:r w:rsidR="009F1EEE" w:rsidRPr="003F60DB">
        <w:rPr>
          <w:rFonts w:ascii="Times New Roman" w:hAnsi="Times New Roman"/>
          <w:sz w:val="28"/>
          <w:szCs w:val="28"/>
        </w:rPr>
        <w:t xml:space="preserve"> этаже. Имеется достаточное искусственное и естественное освещение. Для функци</w:t>
      </w:r>
      <w:r w:rsidR="009F1EEE">
        <w:rPr>
          <w:rFonts w:ascii="Times New Roman" w:hAnsi="Times New Roman"/>
          <w:sz w:val="28"/>
          <w:szCs w:val="28"/>
        </w:rPr>
        <w:t>онирования есть все необходимое</w:t>
      </w:r>
      <w:r w:rsidR="009F1EEE" w:rsidRPr="003F60DB">
        <w:rPr>
          <w:rFonts w:ascii="Times New Roman" w:hAnsi="Times New Roman"/>
          <w:sz w:val="28"/>
          <w:szCs w:val="28"/>
        </w:rPr>
        <w:t>: кушетка, стол письменный, шкаф аптечный, медицинский стол, средства по оказанию необходимой помощи, набор прививочного инструментария, холодильник для вакцин и медикаментов, умывальник, весы медицинские, ростомер</w:t>
      </w:r>
      <w:r w:rsidR="009F1EEE">
        <w:rPr>
          <w:rFonts w:ascii="Times New Roman" w:hAnsi="Times New Roman"/>
          <w:sz w:val="28"/>
          <w:szCs w:val="28"/>
        </w:rPr>
        <w:t>, лампа, термометры медицинские</w:t>
      </w:r>
      <w:r w:rsidR="009F1EEE" w:rsidRPr="003F60DB">
        <w:rPr>
          <w:rFonts w:ascii="Times New Roman" w:hAnsi="Times New Roman"/>
          <w:sz w:val="28"/>
          <w:szCs w:val="28"/>
        </w:rPr>
        <w:t xml:space="preserve">.Для кварцевания используется  кварцевая лампа. Стены и потолок гладкоокрашенные, что соответствует </w:t>
      </w:r>
      <w:r w:rsidR="009F1EEE" w:rsidRPr="003F60DB">
        <w:rPr>
          <w:rFonts w:ascii="Times New Roman" w:hAnsi="Times New Roman"/>
          <w:sz w:val="28"/>
          <w:szCs w:val="28"/>
        </w:rPr>
        <w:lastRenderedPageBreak/>
        <w:t xml:space="preserve">требованиям и допускает уборку влажным способом. Приобретаются медикаменты и материалы для проведения профилактических прививок. В кабинете имеется </w:t>
      </w:r>
      <w:r w:rsidR="009F1EEE">
        <w:rPr>
          <w:rFonts w:ascii="Times New Roman" w:hAnsi="Times New Roman"/>
          <w:sz w:val="28"/>
          <w:szCs w:val="28"/>
        </w:rPr>
        <w:t>журнал обращений учащихся;</w:t>
      </w:r>
      <w:r w:rsidR="009F1EEE">
        <w:rPr>
          <w:rFonts w:ascii="Times New Roman" w:hAnsi="Times New Roman"/>
          <w:sz w:val="28"/>
          <w:szCs w:val="28"/>
        </w:rPr>
        <w:br/>
      </w:r>
      <w:r w:rsidR="009F1EEE" w:rsidRPr="003F60DB">
        <w:rPr>
          <w:rFonts w:ascii="Times New Roman" w:hAnsi="Times New Roman"/>
          <w:sz w:val="28"/>
          <w:szCs w:val="28"/>
        </w:rPr>
        <w:t>В течение года у медицинского работника находится на контроле соблюдение санитарно - гигиенического режима, организация противоэпи</w:t>
      </w:r>
      <w:r w:rsidR="009F1EEE">
        <w:rPr>
          <w:rFonts w:ascii="Times New Roman" w:hAnsi="Times New Roman"/>
          <w:sz w:val="28"/>
          <w:szCs w:val="28"/>
        </w:rPr>
        <w:t>демического и учебного  режимов.</w:t>
      </w:r>
    </w:p>
    <w:p w:rsidR="00E76C64" w:rsidRDefault="00E76C64" w:rsidP="000537F6">
      <w:pPr>
        <w:pStyle w:val="a4"/>
        <w:spacing w:after="0" w:line="360" w:lineRule="auto"/>
        <w:jc w:val="both"/>
        <w:rPr>
          <w:sz w:val="28"/>
          <w:szCs w:val="28"/>
        </w:rPr>
      </w:pPr>
      <w:r w:rsidRPr="0040122D">
        <w:rPr>
          <w:sz w:val="28"/>
          <w:szCs w:val="28"/>
        </w:rPr>
        <w:t>В период эпидемиологического благополучия в М</w:t>
      </w:r>
      <w:r w:rsidR="00FC0CDF">
        <w:rPr>
          <w:sz w:val="28"/>
          <w:szCs w:val="28"/>
        </w:rPr>
        <w:t>К</w:t>
      </w:r>
      <w:r w:rsidRPr="0040122D">
        <w:rPr>
          <w:sz w:val="28"/>
          <w:szCs w:val="28"/>
        </w:rPr>
        <w:t xml:space="preserve">ОУ </w:t>
      </w:r>
      <w:r w:rsidR="00FC0CDF">
        <w:rPr>
          <w:sz w:val="28"/>
          <w:szCs w:val="28"/>
        </w:rPr>
        <w:t>«</w:t>
      </w:r>
      <w:r w:rsidRPr="0040122D">
        <w:rPr>
          <w:sz w:val="28"/>
          <w:szCs w:val="28"/>
        </w:rPr>
        <w:t xml:space="preserve">СОШ № </w:t>
      </w:r>
      <w:r w:rsidR="00FC0CDF">
        <w:rPr>
          <w:sz w:val="28"/>
          <w:szCs w:val="28"/>
        </w:rPr>
        <w:t xml:space="preserve">8» </w:t>
      </w:r>
      <w:r w:rsidRPr="0040122D">
        <w:rPr>
          <w:sz w:val="28"/>
          <w:szCs w:val="28"/>
        </w:rPr>
        <w:t>проводится ежедневная влажная уборка помещений с использованием соды, мыла или синтетических моющих средств. Уборку классов и других вспомогательных помещений проводят после окончания уроков. Один раз в месяц проводится генеральная уборка помещений. Окна снаружи  и изнутри  и оконные проёмы моют 2 раза в год (весной и осенью). Места общего пользования (туалеты</w:t>
      </w:r>
      <w:r>
        <w:rPr>
          <w:sz w:val="28"/>
          <w:szCs w:val="28"/>
        </w:rPr>
        <w:t>)</w:t>
      </w:r>
      <w:r w:rsidRPr="0040122D">
        <w:rPr>
          <w:sz w:val="28"/>
          <w:szCs w:val="28"/>
        </w:rPr>
        <w:t>,</w:t>
      </w:r>
      <w:r>
        <w:rPr>
          <w:sz w:val="28"/>
          <w:szCs w:val="28"/>
        </w:rPr>
        <w:t xml:space="preserve">  а также  столовую, медицинский кабинет</w:t>
      </w:r>
      <w:r w:rsidRPr="0040122D">
        <w:rPr>
          <w:sz w:val="28"/>
          <w:szCs w:val="28"/>
        </w:rPr>
        <w:t xml:space="preserve"> всегда убирают с использованием дезинфицирующих средств. Уборку в столовой проводят после каждого посещения её детьми. После каждого приёма пищи столы моют горячей водой с мылом. В период карантина ежедневному обеззараживанию подлежат все помещения  школы, где находятся дети.</w:t>
      </w:r>
    </w:p>
    <w:p w:rsidR="009C0CE4" w:rsidRPr="009C0CE4" w:rsidRDefault="0073552B" w:rsidP="000537F6">
      <w:pPr>
        <w:spacing w:after="0" w:line="360" w:lineRule="auto"/>
        <w:jc w:val="both"/>
        <w:rPr>
          <w:rFonts w:ascii="Times New Roman" w:hAnsi="Times New Roman"/>
          <w:sz w:val="28"/>
          <w:szCs w:val="28"/>
        </w:rPr>
      </w:pPr>
      <w:r>
        <w:rPr>
          <w:rFonts w:ascii="Times New Roman" w:hAnsi="Times New Roman"/>
          <w:sz w:val="28"/>
          <w:szCs w:val="28"/>
        </w:rPr>
        <w:t>Пи</w:t>
      </w:r>
      <w:r w:rsidRPr="00E44677">
        <w:rPr>
          <w:rFonts w:ascii="Times New Roman" w:hAnsi="Times New Roman"/>
          <w:sz w:val="28"/>
          <w:szCs w:val="28"/>
        </w:rPr>
        <w:t>тание</w:t>
      </w:r>
      <w:r w:rsidR="00951077">
        <w:rPr>
          <w:rFonts w:ascii="Times New Roman" w:hAnsi="Times New Roman"/>
          <w:sz w:val="28"/>
          <w:szCs w:val="28"/>
        </w:rPr>
        <w:t>,</w:t>
      </w:r>
      <w:r w:rsidRPr="00E44677">
        <w:rPr>
          <w:rFonts w:ascii="Times New Roman" w:hAnsi="Times New Roman"/>
          <w:sz w:val="28"/>
          <w:szCs w:val="28"/>
        </w:rPr>
        <w:t>обучающихся</w:t>
      </w:r>
      <w:r w:rsidR="00951077">
        <w:rPr>
          <w:rFonts w:ascii="Times New Roman" w:hAnsi="Times New Roman"/>
          <w:sz w:val="28"/>
          <w:szCs w:val="28"/>
        </w:rPr>
        <w:t>,</w:t>
      </w:r>
      <w:r w:rsidRPr="00E44677">
        <w:rPr>
          <w:rFonts w:ascii="Times New Roman" w:hAnsi="Times New Roman"/>
          <w:sz w:val="28"/>
          <w:szCs w:val="28"/>
        </w:rPr>
        <w:t xml:space="preserve"> обеспечивает организация общественного питания   «Комбинат школьного питания «Ю</w:t>
      </w:r>
      <w:r>
        <w:rPr>
          <w:rFonts w:ascii="Times New Roman" w:hAnsi="Times New Roman"/>
          <w:sz w:val="28"/>
          <w:szCs w:val="28"/>
        </w:rPr>
        <w:t>г Сервис</w:t>
      </w:r>
      <w:r w:rsidRPr="00E44677">
        <w:rPr>
          <w:rFonts w:ascii="Times New Roman" w:hAnsi="Times New Roman"/>
          <w:sz w:val="28"/>
          <w:szCs w:val="28"/>
        </w:rPr>
        <w:t>».</w:t>
      </w:r>
      <w:r w:rsidR="005903BB" w:rsidRPr="005903BB">
        <w:rPr>
          <w:rFonts w:ascii="Times New Roman" w:hAnsi="Times New Roman"/>
          <w:b/>
          <w:sz w:val="28"/>
          <w:szCs w:val="28"/>
        </w:rPr>
        <w:t>(Приложение 1</w:t>
      </w:r>
      <w:r w:rsidR="009F1EEE">
        <w:rPr>
          <w:rFonts w:ascii="Times New Roman" w:hAnsi="Times New Roman"/>
          <w:b/>
          <w:sz w:val="28"/>
          <w:szCs w:val="28"/>
        </w:rPr>
        <w:t>7</w:t>
      </w:r>
      <w:r w:rsidR="005903BB" w:rsidRPr="009C0CE4">
        <w:rPr>
          <w:rFonts w:ascii="Times New Roman" w:hAnsi="Times New Roman"/>
          <w:sz w:val="28"/>
          <w:szCs w:val="28"/>
        </w:rPr>
        <w:t>)</w:t>
      </w:r>
      <w:r w:rsidR="009C0CE4">
        <w:rPr>
          <w:rFonts w:ascii="Times New Roman" w:hAnsi="Times New Roman"/>
          <w:sz w:val="28"/>
          <w:szCs w:val="28"/>
        </w:rPr>
        <w:t>О</w:t>
      </w:r>
      <w:r w:rsidR="009C0CE4" w:rsidRPr="009C0CE4">
        <w:rPr>
          <w:rFonts w:ascii="Times New Roman" w:hAnsi="Times New Roman"/>
          <w:sz w:val="28"/>
          <w:szCs w:val="28"/>
        </w:rPr>
        <w:t>рганизовано 2-х разовое горячее питание для детей начальной школы и горячие зав</w:t>
      </w:r>
      <w:r w:rsidR="00926F91">
        <w:rPr>
          <w:rFonts w:ascii="Times New Roman" w:hAnsi="Times New Roman"/>
          <w:sz w:val="28"/>
          <w:szCs w:val="28"/>
        </w:rPr>
        <w:t xml:space="preserve">траки для остальных учащихся, работает буфет. </w:t>
      </w:r>
      <w:r w:rsidR="009C0CE4" w:rsidRPr="009C0CE4">
        <w:rPr>
          <w:rFonts w:ascii="Times New Roman" w:hAnsi="Times New Roman"/>
          <w:sz w:val="28"/>
          <w:szCs w:val="28"/>
        </w:rPr>
        <w:t xml:space="preserve"> Столовая имеет следующие помещения: горячий  цех, овощно</w:t>
      </w:r>
      <w:r w:rsidR="00926F91">
        <w:rPr>
          <w:rFonts w:ascii="Times New Roman" w:hAnsi="Times New Roman"/>
          <w:sz w:val="28"/>
          <w:szCs w:val="28"/>
        </w:rPr>
        <w:t>й, выделены зоны – мясо- рыбная</w:t>
      </w:r>
      <w:r w:rsidR="009C0CE4" w:rsidRPr="009C0CE4">
        <w:rPr>
          <w:rFonts w:ascii="Times New Roman" w:hAnsi="Times New Roman"/>
          <w:sz w:val="28"/>
          <w:szCs w:val="28"/>
        </w:rPr>
        <w:t xml:space="preserve">; моечные для столовой и кухонной посуды; кладовая для сухих продуктов и овощей; холодильное </w:t>
      </w:r>
    </w:p>
    <w:p w:rsidR="00FB7C06" w:rsidRDefault="009C0CE4" w:rsidP="00926F91">
      <w:pPr>
        <w:spacing w:after="0" w:line="360" w:lineRule="auto"/>
        <w:jc w:val="both"/>
        <w:rPr>
          <w:rFonts w:ascii="Times New Roman" w:hAnsi="Times New Roman"/>
          <w:sz w:val="28"/>
          <w:szCs w:val="28"/>
        </w:rPr>
      </w:pPr>
      <w:r w:rsidRPr="009C0CE4">
        <w:rPr>
          <w:rFonts w:ascii="Times New Roman" w:hAnsi="Times New Roman"/>
          <w:sz w:val="28"/>
          <w:szCs w:val="28"/>
        </w:rPr>
        <w:t>оборудование для хранения мясных и особо скоропортящихся  продуктов; бытовое помещение для персонала пищеблока. В столовой имеется «Уголок здорового питания»</w:t>
      </w:r>
      <w:r w:rsidR="00926F91">
        <w:rPr>
          <w:rFonts w:ascii="Times New Roman" w:hAnsi="Times New Roman"/>
          <w:sz w:val="28"/>
          <w:szCs w:val="28"/>
        </w:rPr>
        <w:t>, каждодневно вывешивается меню.</w:t>
      </w:r>
      <w:r w:rsidR="009F1EEE">
        <w:rPr>
          <w:rFonts w:ascii="Times New Roman" w:hAnsi="Times New Roman"/>
          <w:sz w:val="28"/>
          <w:szCs w:val="28"/>
        </w:rPr>
        <w:t>Перед столовой</w:t>
      </w:r>
      <w:r w:rsidR="009F1EEE" w:rsidRPr="00E14E6A">
        <w:rPr>
          <w:rFonts w:ascii="Times New Roman" w:hAnsi="Times New Roman"/>
          <w:sz w:val="28"/>
          <w:szCs w:val="28"/>
        </w:rPr>
        <w:t xml:space="preserve"> установлено </w:t>
      </w:r>
      <w:r w:rsidR="00FB7C06">
        <w:rPr>
          <w:rFonts w:ascii="Times New Roman" w:hAnsi="Times New Roman"/>
          <w:sz w:val="28"/>
          <w:szCs w:val="28"/>
        </w:rPr>
        <w:t>6</w:t>
      </w:r>
      <w:r w:rsidR="009F1EEE" w:rsidRPr="00CC6E6E">
        <w:rPr>
          <w:rFonts w:ascii="Times New Roman" w:hAnsi="Times New Roman"/>
          <w:sz w:val="28"/>
          <w:szCs w:val="28"/>
        </w:rPr>
        <w:t xml:space="preserve"> раковин</w:t>
      </w:r>
      <w:r w:rsidR="009F1EEE" w:rsidRPr="00E14E6A">
        <w:rPr>
          <w:rFonts w:ascii="Times New Roman" w:hAnsi="Times New Roman"/>
          <w:sz w:val="28"/>
          <w:szCs w:val="28"/>
        </w:rPr>
        <w:t xml:space="preserve">  для мытья  рук</w:t>
      </w:r>
      <w:r w:rsidR="00CC6E6E">
        <w:rPr>
          <w:rFonts w:ascii="Times New Roman" w:hAnsi="Times New Roman"/>
          <w:sz w:val="28"/>
          <w:szCs w:val="28"/>
        </w:rPr>
        <w:t xml:space="preserve"> и 3</w:t>
      </w:r>
      <w:r w:rsidR="009F1EEE">
        <w:rPr>
          <w:rFonts w:ascii="Times New Roman" w:hAnsi="Times New Roman"/>
          <w:sz w:val="28"/>
          <w:szCs w:val="28"/>
        </w:rPr>
        <w:t xml:space="preserve"> электрические сушилки для рук</w:t>
      </w:r>
      <w:r w:rsidR="009F1EEE" w:rsidRPr="00E14E6A">
        <w:rPr>
          <w:rFonts w:ascii="Times New Roman" w:hAnsi="Times New Roman"/>
          <w:sz w:val="28"/>
          <w:szCs w:val="28"/>
        </w:rPr>
        <w:t>. На основе сформированного  рациона питания разрабатывается меню,</w:t>
      </w:r>
    </w:p>
    <w:p w:rsidR="0073552B" w:rsidRPr="00E44677" w:rsidRDefault="009F1EEE" w:rsidP="00926F91">
      <w:pPr>
        <w:spacing w:after="0" w:line="360" w:lineRule="auto"/>
        <w:jc w:val="both"/>
        <w:rPr>
          <w:rFonts w:ascii="Times New Roman" w:hAnsi="Times New Roman"/>
          <w:sz w:val="28"/>
          <w:szCs w:val="28"/>
        </w:rPr>
      </w:pPr>
      <w:r w:rsidRPr="00E14E6A">
        <w:rPr>
          <w:rFonts w:ascii="Times New Roman" w:hAnsi="Times New Roman"/>
          <w:sz w:val="28"/>
          <w:szCs w:val="28"/>
        </w:rPr>
        <w:lastRenderedPageBreak/>
        <w:t xml:space="preserve"> включающее распределение перечня блюд, кулинарных, резаных, кондитерских и хлебобулочных изделий по отдельным приемам пищи (завтрак, обед). Строго выполняются все правила по приготовлению блюд. На пищеблоке имеет место учётная документация</w:t>
      </w:r>
      <w:r>
        <w:rPr>
          <w:rFonts w:ascii="Times New Roman" w:hAnsi="Times New Roman"/>
          <w:sz w:val="28"/>
          <w:szCs w:val="28"/>
        </w:rPr>
        <w:t>.</w:t>
      </w:r>
      <w:r w:rsidRPr="00E14E6A">
        <w:rPr>
          <w:rFonts w:ascii="Times New Roman" w:hAnsi="Times New Roman"/>
          <w:sz w:val="28"/>
          <w:szCs w:val="28"/>
        </w:rPr>
        <w:t xml:space="preserve"> С целью контроля за соблюдением технологического процесса отбирается суточная проба от каждой партии продуктов от каждой партии приготовленных блюд. </w:t>
      </w:r>
    </w:p>
    <w:p w:rsidR="009B39C3" w:rsidRPr="009F1EEE" w:rsidRDefault="00926F91" w:rsidP="009F1EEE">
      <w:pPr>
        <w:pStyle w:val="a4"/>
        <w:spacing w:after="0" w:line="360" w:lineRule="auto"/>
        <w:jc w:val="both"/>
        <w:rPr>
          <w:b/>
          <w:sz w:val="28"/>
          <w:szCs w:val="28"/>
        </w:rPr>
      </w:pPr>
      <w:r>
        <w:rPr>
          <w:rFonts w:cstheme="minorBidi"/>
          <w:sz w:val="28"/>
          <w:szCs w:val="28"/>
        </w:rPr>
        <w:t>Анализируя мониторинг питающихся в школе</w:t>
      </w:r>
      <w:r w:rsidR="0073552B">
        <w:rPr>
          <w:sz w:val="28"/>
          <w:szCs w:val="28"/>
        </w:rPr>
        <w:t>, можно сделать вывод об увеличении числа учащихся, получающих горячее питание. Также</w:t>
      </w:r>
      <w:r w:rsidR="000537F6">
        <w:rPr>
          <w:sz w:val="28"/>
          <w:szCs w:val="28"/>
        </w:rPr>
        <w:t>,</w:t>
      </w:r>
      <w:r w:rsidR="0073552B">
        <w:rPr>
          <w:sz w:val="28"/>
          <w:szCs w:val="28"/>
        </w:rPr>
        <w:t xml:space="preserve"> за последние 3 года выросло и число учащихся, питающихся в школьной столовой.</w:t>
      </w:r>
      <w:r w:rsidR="0073552B" w:rsidRPr="003F60DB">
        <w:rPr>
          <w:sz w:val="28"/>
          <w:szCs w:val="28"/>
        </w:rPr>
        <w:br/>
      </w:r>
      <w:r w:rsidR="009B39C3" w:rsidRPr="009B39C3">
        <w:rPr>
          <w:sz w:val="28"/>
          <w:szCs w:val="28"/>
        </w:rPr>
        <w:t xml:space="preserve">Отопление, вентиляция, кондиционирование воздуха  в школе  предусмотрено в соответствии с гигиеническими требованиями  к общественным зданиям. </w:t>
      </w:r>
    </w:p>
    <w:p w:rsidR="00972A73" w:rsidRPr="003D1848" w:rsidRDefault="00972A73" w:rsidP="003D1848">
      <w:pPr>
        <w:spacing w:after="0" w:line="360" w:lineRule="auto"/>
        <w:rPr>
          <w:rFonts w:ascii="Times New Roman" w:hAnsi="Times New Roman" w:cs="Times New Roman"/>
          <w:sz w:val="28"/>
          <w:szCs w:val="28"/>
        </w:rPr>
      </w:pPr>
      <w:r w:rsidRPr="00FF2073">
        <w:rPr>
          <w:rFonts w:ascii="Times New Roman" w:hAnsi="Times New Roman" w:cs="Times New Roman"/>
          <w:sz w:val="28"/>
          <w:szCs w:val="28"/>
        </w:rPr>
        <w:t>В  школе уделяется большое внимание развитию физической культуры и спорта. При этом основное внимание уделяется занятиям физическими упражнениями в рамках учебного процесса.</w:t>
      </w:r>
      <w:r w:rsidR="00BA5271">
        <w:rPr>
          <w:rFonts w:ascii="Times New Roman" w:hAnsi="Times New Roman" w:cs="Times New Roman"/>
          <w:sz w:val="28"/>
          <w:szCs w:val="28"/>
        </w:rPr>
        <w:t>Учебным</w:t>
      </w:r>
      <w:r w:rsidRPr="00FF2073">
        <w:rPr>
          <w:rFonts w:ascii="Times New Roman" w:hAnsi="Times New Roman" w:cs="Times New Roman"/>
          <w:sz w:val="28"/>
          <w:szCs w:val="28"/>
        </w:rPr>
        <w:t xml:space="preserve"> занятия</w:t>
      </w:r>
      <w:r w:rsidR="00BA5271">
        <w:rPr>
          <w:rFonts w:ascii="Times New Roman" w:hAnsi="Times New Roman" w:cs="Times New Roman"/>
          <w:sz w:val="28"/>
          <w:szCs w:val="28"/>
        </w:rPr>
        <w:t>м</w:t>
      </w:r>
      <w:r w:rsidRPr="00FF2073">
        <w:rPr>
          <w:rFonts w:ascii="Times New Roman" w:hAnsi="Times New Roman" w:cs="Times New Roman"/>
          <w:sz w:val="28"/>
          <w:szCs w:val="28"/>
        </w:rPr>
        <w:t xml:space="preserve"> по физическому воспитанию отводится основная роль в обеспечении высокой умственной и физической работоспособности учащихся.Важной составной частью развития физической культуры в школе является организация внеучебной секционной работы по видам спорта. В школе работают спортивные секции по: легкой атлетике</w:t>
      </w:r>
      <w:r w:rsidR="009F1EEE">
        <w:rPr>
          <w:rFonts w:ascii="Times New Roman" w:hAnsi="Times New Roman" w:cs="Times New Roman"/>
          <w:sz w:val="28"/>
          <w:szCs w:val="28"/>
        </w:rPr>
        <w:t>, волейболу, тренажерный зал.</w:t>
      </w:r>
      <w:r w:rsidRPr="00FF2073">
        <w:rPr>
          <w:rFonts w:ascii="Times New Roman" w:hAnsi="Times New Roman" w:cs="Times New Roman"/>
          <w:sz w:val="28"/>
          <w:szCs w:val="28"/>
        </w:rPr>
        <w:t>Физкультурно-оздоровительная работа в школе включает в себя:утренняязарядка;физминутки во время уроков;динамические перемены;</w:t>
      </w:r>
      <w:r w:rsidR="002E199A">
        <w:rPr>
          <w:rFonts w:ascii="Times New Roman" w:hAnsi="Times New Roman" w:cs="Times New Roman"/>
          <w:sz w:val="28"/>
          <w:szCs w:val="28"/>
        </w:rPr>
        <w:t>прогулки;</w:t>
      </w:r>
      <w:r w:rsidRPr="00FF2073">
        <w:rPr>
          <w:rFonts w:ascii="Times New Roman" w:hAnsi="Times New Roman" w:cs="Times New Roman"/>
          <w:sz w:val="28"/>
          <w:szCs w:val="28"/>
        </w:rPr>
        <w:t>работа спортивных кружков и секций;</w:t>
      </w:r>
      <w:r w:rsidR="002E199A">
        <w:rPr>
          <w:rFonts w:ascii="Times New Roman" w:hAnsi="Times New Roman" w:cs="Times New Roman"/>
          <w:sz w:val="28"/>
          <w:szCs w:val="28"/>
        </w:rPr>
        <w:t xml:space="preserve">  Д</w:t>
      </w:r>
      <w:r w:rsidRPr="00FF2073">
        <w:rPr>
          <w:rFonts w:ascii="Times New Roman" w:hAnsi="Times New Roman" w:cs="Times New Roman"/>
          <w:sz w:val="28"/>
          <w:szCs w:val="28"/>
        </w:rPr>
        <w:t>ни здоровья</w:t>
      </w:r>
      <w:r w:rsidR="002E199A">
        <w:rPr>
          <w:rFonts w:ascii="Times New Roman" w:hAnsi="Times New Roman" w:cs="Times New Roman"/>
          <w:sz w:val="28"/>
          <w:szCs w:val="28"/>
        </w:rPr>
        <w:t>.</w:t>
      </w:r>
      <w:r w:rsidR="002E199A">
        <w:rPr>
          <w:rFonts w:ascii="Times New Roman" w:eastAsia="Calibri" w:hAnsi="Times New Roman" w:cs="Times New Roman"/>
          <w:sz w:val="28"/>
          <w:szCs w:val="28"/>
        </w:rPr>
        <w:t>В</w:t>
      </w:r>
      <w:r w:rsidRPr="00FF2073">
        <w:rPr>
          <w:rFonts w:ascii="Times New Roman" w:eastAsia="Calibri" w:hAnsi="Times New Roman" w:cs="Times New Roman"/>
          <w:sz w:val="28"/>
          <w:szCs w:val="28"/>
        </w:rPr>
        <w:t>о внеурочное время: спортивные секции, кружки, спортивные пра</w:t>
      </w:r>
      <w:r w:rsidR="006C0F73">
        <w:rPr>
          <w:rFonts w:ascii="Times New Roman" w:eastAsia="Calibri" w:hAnsi="Times New Roman" w:cs="Times New Roman"/>
          <w:sz w:val="28"/>
          <w:szCs w:val="28"/>
        </w:rPr>
        <w:t xml:space="preserve">здники, спортивные состязания, </w:t>
      </w:r>
      <w:r w:rsidRPr="00FF2073">
        <w:rPr>
          <w:rFonts w:ascii="Times New Roman" w:eastAsia="Calibri" w:hAnsi="Times New Roman" w:cs="Times New Roman"/>
          <w:sz w:val="28"/>
          <w:szCs w:val="28"/>
        </w:rPr>
        <w:t xml:space="preserve"> конкурсы, викторины, День здоровья, олимпиады, оздоровительный л</w:t>
      </w:r>
      <w:r w:rsidR="002E199A">
        <w:rPr>
          <w:rFonts w:ascii="Times New Roman" w:eastAsia="Calibri" w:hAnsi="Times New Roman" w:cs="Times New Roman"/>
          <w:sz w:val="28"/>
          <w:szCs w:val="28"/>
        </w:rPr>
        <w:t xml:space="preserve">агерь дневного пребывания в период летних </w:t>
      </w:r>
      <w:r w:rsidRPr="00FF2073">
        <w:rPr>
          <w:rFonts w:ascii="Times New Roman" w:eastAsia="Calibri" w:hAnsi="Times New Roman" w:cs="Times New Roman"/>
          <w:sz w:val="28"/>
          <w:szCs w:val="28"/>
        </w:rPr>
        <w:t>каникул.</w:t>
      </w:r>
      <w:r w:rsidR="00930129" w:rsidRPr="00930129">
        <w:rPr>
          <w:rFonts w:ascii="Times New Roman" w:hAnsi="Times New Roman" w:cs="Times New Roman"/>
          <w:b/>
          <w:sz w:val="28"/>
          <w:szCs w:val="28"/>
        </w:rPr>
        <w:t>(Приложение 18)</w:t>
      </w:r>
    </w:p>
    <w:p w:rsidR="00972A73" w:rsidRPr="00930129" w:rsidRDefault="00972A73" w:rsidP="00533900">
      <w:pPr>
        <w:spacing w:after="0" w:line="360" w:lineRule="auto"/>
        <w:rPr>
          <w:rFonts w:ascii="Times New Roman" w:hAnsi="Times New Roman" w:cs="Times New Roman"/>
          <w:sz w:val="28"/>
          <w:szCs w:val="28"/>
        </w:rPr>
      </w:pPr>
      <w:r w:rsidRPr="00FF2073">
        <w:rPr>
          <w:rFonts w:ascii="Times New Roman" w:hAnsi="Times New Roman" w:cs="Times New Roman"/>
          <w:sz w:val="28"/>
          <w:szCs w:val="28"/>
        </w:rPr>
        <w:t>О</w:t>
      </w:r>
      <w:r w:rsidR="00927BBE">
        <w:rPr>
          <w:rFonts w:ascii="Times New Roman" w:hAnsi="Times New Roman" w:cs="Times New Roman"/>
          <w:sz w:val="28"/>
          <w:szCs w:val="28"/>
        </w:rPr>
        <w:t>дна  из  форм  физкультурно-оздо</w:t>
      </w:r>
      <w:r w:rsidRPr="00FF2073">
        <w:rPr>
          <w:rFonts w:ascii="Times New Roman" w:hAnsi="Times New Roman" w:cs="Times New Roman"/>
          <w:sz w:val="28"/>
          <w:szCs w:val="28"/>
        </w:rPr>
        <w:t xml:space="preserve">ровительного  направления  в  обучении – это </w:t>
      </w:r>
      <w:r w:rsidR="002E199A">
        <w:rPr>
          <w:rFonts w:ascii="Times New Roman" w:hAnsi="Times New Roman" w:cs="Times New Roman"/>
          <w:sz w:val="28"/>
          <w:szCs w:val="28"/>
        </w:rPr>
        <w:t>уроки  физической  культуры, которые проводя</w:t>
      </w:r>
      <w:r w:rsidRPr="00FF2073">
        <w:rPr>
          <w:rFonts w:ascii="Times New Roman" w:hAnsi="Times New Roman" w:cs="Times New Roman"/>
          <w:sz w:val="28"/>
          <w:szCs w:val="28"/>
        </w:rPr>
        <w:t xml:space="preserve">тся 3 раза в неделю в каждом классе.Главная задача  уроков  подготовка  учащихся  к  выполнению  </w:t>
      </w:r>
      <w:r w:rsidRPr="00FF2073">
        <w:rPr>
          <w:rFonts w:ascii="Times New Roman" w:hAnsi="Times New Roman" w:cs="Times New Roman"/>
          <w:sz w:val="28"/>
          <w:szCs w:val="28"/>
        </w:rPr>
        <w:lastRenderedPageBreak/>
        <w:t>учебных  нормативов. В течение  учебного  года  на  уроках  фиксируются  результаты  характеризующие  физическую  подготовленность  учащихся, прежде  всего тестируем- бег-60 м ,бег 1000 м ,прыжок  в  длину  с места , подтягивание , наклоны туловища (гибкость). Результаты  тестирования  прослеживаются  в  программе «Президентские   тесты»</w:t>
      </w:r>
      <w:r w:rsidR="006C0F73">
        <w:rPr>
          <w:rFonts w:ascii="Times New Roman" w:hAnsi="Times New Roman" w:cs="Times New Roman"/>
          <w:sz w:val="28"/>
          <w:szCs w:val="28"/>
        </w:rPr>
        <w:t>.</w:t>
      </w:r>
      <w:r w:rsidRPr="00FF2073">
        <w:rPr>
          <w:rFonts w:ascii="Times New Roman" w:hAnsi="Times New Roman" w:cs="Times New Roman"/>
          <w:sz w:val="28"/>
          <w:szCs w:val="28"/>
        </w:rPr>
        <w:t>Уроки физической культуры  содействуют повышению эмоционального состояния, желанию активно заниматься физической культурой, укреплению здоровья, имеют тенденцию к положительному влиянию на двигательную активность и физическую подготовленность дет</w:t>
      </w:r>
      <w:r w:rsidR="00930129">
        <w:rPr>
          <w:rFonts w:ascii="Times New Roman" w:hAnsi="Times New Roman" w:cs="Times New Roman"/>
          <w:sz w:val="28"/>
          <w:szCs w:val="28"/>
        </w:rPr>
        <w:t xml:space="preserve">ей. Уроки строятся на принципах </w:t>
      </w:r>
      <w:r w:rsidRPr="00FF2073">
        <w:rPr>
          <w:rFonts w:ascii="Times New Roman" w:hAnsi="Times New Roman" w:cs="Times New Roman"/>
          <w:sz w:val="28"/>
          <w:szCs w:val="28"/>
        </w:rPr>
        <w:t>демократизации, гуманизации, педагогического сотрудничества.</w:t>
      </w:r>
      <w:r w:rsidR="00215362">
        <w:rPr>
          <w:rFonts w:ascii="Times New Roman" w:eastAsia="Calibri" w:hAnsi="Times New Roman" w:cs="Times New Roman"/>
          <w:sz w:val="28"/>
          <w:szCs w:val="28"/>
        </w:rPr>
        <w:t>Используются п</w:t>
      </w:r>
      <w:r w:rsidRPr="00FF2073">
        <w:rPr>
          <w:rFonts w:ascii="Times New Roman" w:eastAsia="Calibri" w:hAnsi="Times New Roman" w:cs="Times New Roman"/>
          <w:sz w:val="28"/>
          <w:szCs w:val="28"/>
        </w:rPr>
        <w:t>росмотр</w:t>
      </w:r>
      <w:r w:rsidR="00215362">
        <w:rPr>
          <w:rFonts w:ascii="Times New Roman" w:eastAsia="Calibri" w:hAnsi="Times New Roman" w:cs="Times New Roman"/>
          <w:sz w:val="28"/>
          <w:szCs w:val="28"/>
        </w:rPr>
        <w:t>ы</w:t>
      </w:r>
      <w:r w:rsidRPr="00FF2073">
        <w:rPr>
          <w:rFonts w:ascii="Times New Roman" w:eastAsia="Calibri" w:hAnsi="Times New Roman" w:cs="Times New Roman"/>
          <w:sz w:val="28"/>
          <w:szCs w:val="28"/>
        </w:rPr>
        <w:t xml:space="preserve"> видеофильмов по разделам программы, тесты по теории, рефераты, доклады, сообщения, презентации, индивидуальные и коррегирующие занятия с учащимися в соответствии с их группой здоровья и физической подготовленностью и т.д.</w:t>
      </w:r>
    </w:p>
    <w:p w:rsidR="00972A73" w:rsidRPr="00927BBE" w:rsidRDefault="00972A73" w:rsidP="00816E1B">
      <w:pPr>
        <w:spacing w:after="0" w:line="360" w:lineRule="auto"/>
        <w:rPr>
          <w:rFonts w:ascii="Times New Roman" w:eastAsia="Calibri" w:hAnsi="Times New Roman" w:cs="Times New Roman"/>
          <w:b/>
          <w:sz w:val="28"/>
          <w:szCs w:val="28"/>
        </w:rPr>
      </w:pPr>
      <w:r w:rsidRPr="00FF2073">
        <w:rPr>
          <w:rFonts w:ascii="Times New Roman" w:eastAsia="Calibri" w:hAnsi="Times New Roman" w:cs="Times New Roman"/>
          <w:sz w:val="28"/>
          <w:szCs w:val="28"/>
        </w:rPr>
        <w:t>Норма обучающих нагрузок зависит от индивидуальных способностей занимающихся. В процесс</w:t>
      </w:r>
      <w:r w:rsidR="00533900">
        <w:rPr>
          <w:rFonts w:ascii="Times New Roman" w:eastAsia="Calibri" w:hAnsi="Times New Roman" w:cs="Times New Roman"/>
          <w:sz w:val="28"/>
          <w:szCs w:val="28"/>
        </w:rPr>
        <w:t>е обучения используют развивающи</w:t>
      </w:r>
      <w:r w:rsidRPr="00FF2073">
        <w:rPr>
          <w:rFonts w:ascii="Times New Roman" w:eastAsia="Calibri" w:hAnsi="Times New Roman" w:cs="Times New Roman"/>
          <w:sz w:val="28"/>
          <w:szCs w:val="28"/>
        </w:rPr>
        <w:t>е, восстановительные, подготовительно- стимулирующие и активирующие нагрузки. Обучающая нагрузка, выполняемая на уроках физкультуры или в домашних условиях, определяется по критерию эффективности обучения и овладения школьников соответствующими умениями и навыками.</w:t>
      </w:r>
    </w:p>
    <w:p w:rsidR="00597723" w:rsidRPr="00FF2073" w:rsidRDefault="00972A73" w:rsidP="00816E1B">
      <w:pPr>
        <w:spacing w:after="0" w:line="360" w:lineRule="auto"/>
        <w:rPr>
          <w:rFonts w:ascii="Times New Roman" w:hAnsi="Times New Roman" w:cs="Times New Roman"/>
          <w:sz w:val="28"/>
          <w:szCs w:val="28"/>
        </w:rPr>
      </w:pPr>
      <w:r w:rsidRPr="00FF2073">
        <w:rPr>
          <w:rFonts w:ascii="Times New Roman" w:hAnsi="Times New Roman" w:cs="Times New Roman"/>
          <w:sz w:val="28"/>
          <w:szCs w:val="28"/>
        </w:rPr>
        <w:t>Физкультурно-оздоровительные мероприятия охватывают всех учащихся школы. Внеклассная спортивно-массовая работа в школе сопровождается организацией занятий спортивных секций. Спортивные секции создаются для учащихся, желающих заниматься различными видами спорта. В каждой спортивной секции учащиеся распределяются по возрастным группам: младшая, средняя, старшая. Занятия в секциях проводятся 2-3 раза в неделю. До зачисления в секцию уч</w:t>
      </w:r>
      <w:r w:rsidR="00597723" w:rsidRPr="00FF2073">
        <w:rPr>
          <w:rFonts w:ascii="Times New Roman" w:hAnsi="Times New Roman" w:cs="Times New Roman"/>
          <w:sz w:val="28"/>
          <w:szCs w:val="28"/>
        </w:rPr>
        <w:t>ащиеся обязательно проходят</w:t>
      </w:r>
      <w:r w:rsidRPr="00FF2073">
        <w:rPr>
          <w:rFonts w:ascii="Times New Roman" w:hAnsi="Times New Roman" w:cs="Times New Roman"/>
          <w:sz w:val="28"/>
          <w:szCs w:val="28"/>
        </w:rPr>
        <w:t xml:space="preserve"> медицинский осмотр у врача в </w:t>
      </w:r>
      <w:r w:rsidR="00930129">
        <w:rPr>
          <w:rFonts w:ascii="Times New Roman" w:hAnsi="Times New Roman" w:cs="Times New Roman"/>
          <w:sz w:val="28"/>
          <w:szCs w:val="28"/>
        </w:rPr>
        <w:t>амбулатории</w:t>
      </w:r>
      <w:r w:rsidRPr="00FF2073">
        <w:rPr>
          <w:rFonts w:ascii="Times New Roman" w:hAnsi="Times New Roman" w:cs="Times New Roman"/>
          <w:sz w:val="28"/>
          <w:szCs w:val="28"/>
        </w:rPr>
        <w:t>.</w:t>
      </w:r>
    </w:p>
    <w:p w:rsidR="00972A73" w:rsidRPr="003D1848" w:rsidRDefault="00972A73" w:rsidP="00533900">
      <w:pPr>
        <w:spacing w:after="0" w:line="360" w:lineRule="auto"/>
        <w:rPr>
          <w:rFonts w:ascii="Times New Roman" w:hAnsi="Times New Roman" w:cs="Times New Roman"/>
          <w:sz w:val="28"/>
          <w:szCs w:val="28"/>
        </w:rPr>
      </w:pPr>
      <w:r w:rsidRPr="00FF2073">
        <w:rPr>
          <w:rFonts w:ascii="Times New Roman" w:hAnsi="Times New Roman" w:cs="Times New Roman"/>
          <w:noProof/>
          <w:sz w:val="28"/>
          <w:szCs w:val="28"/>
          <w:lang w:eastAsia="ru-RU"/>
        </w:rPr>
        <w:lastRenderedPageBreak/>
        <w:drawing>
          <wp:anchor distT="0" distB="0" distL="1278636" distR="1285494" simplePos="0" relativeHeight="251659264" behindDoc="0" locked="0" layoutInCell="1" allowOverlap="1">
            <wp:simplePos x="0" y="0"/>
            <wp:positionH relativeFrom="column">
              <wp:posOffset>7229475</wp:posOffset>
            </wp:positionH>
            <wp:positionV relativeFrom="paragraph">
              <wp:posOffset>348615</wp:posOffset>
            </wp:positionV>
            <wp:extent cx="6419850" cy="4476750"/>
            <wp:effectExtent l="0" t="0" r="0" b="0"/>
            <wp:wrapNone/>
            <wp:docPr id="2" name="Схема 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927BBE">
        <w:rPr>
          <w:rFonts w:ascii="Times New Roman" w:hAnsi="Times New Roman" w:cs="Times New Roman"/>
          <w:sz w:val="28"/>
          <w:szCs w:val="28"/>
        </w:rPr>
        <w:t>В</w:t>
      </w:r>
      <w:r w:rsidRPr="00FF2073">
        <w:rPr>
          <w:rFonts w:ascii="Times New Roman" w:hAnsi="Times New Roman" w:cs="Times New Roman"/>
          <w:sz w:val="28"/>
          <w:szCs w:val="28"/>
        </w:rPr>
        <w:t xml:space="preserve"> группы  начальной подготовки  ДЮСШ  осуществляется  набор  по принципу  осуществления  массовости  спорта,  а затем  уже  с  достижением   определенных  спортивных  результатов</w:t>
      </w:r>
      <w:r w:rsidR="00533900">
        <w:rPr>
          <w:rFonts w:ascii="Times New Roman" w:hAnsi="Times New Roman" w:cs="Times New Roman"/>
          <w:sz w:val="28"/>
          <w:szCs w:val="28"/>
        </w:rPr>
        <w:t xml:space="preserve">. </w:t>
      </w:r>
      <w:r w:rsidRPr="00FF2073">
        <w:rPr>
          <w:rFonts w:ascii="Times New Roman" w:hAnsi="Times New Roman" w:cs="Times New Roman"/>
          <w:sz w:val="28"/>
          <w:szCs w:val="28"/>
        </w:rPr>
        <w:t>На б</w:t>
      </w:r>
      <w:r w:rsidR="00561948" w:rsidRPr="00FF2073">
        <w:rPr>
          <w:rFonts w:ascii="Times New Roman" w:hAnsi="Times New Roman" w:cs="Times New Roman"/>
          <w:sz w:val="28"/>
          <w:szCs w:val="28"/>
        </w:rPr>
        <w:t>азе Дома культуры создана секция</w:t>
      </w:r>
      <w:r w:rsidRPr="00FF2073">
        <w:rPr>
          <w:rFonts w:ascii="Times New Roman" w:hAnsi="Times New Roman" w:cs="Times New Roman"/>
          <w:sz w:val="28"/>
          <w:szCs w:val="28"/>
        </w:rPr>
        <w:t xml:space="preserve">  по </w:t>
      </w:r>
      <w:r w:rsidR="003D1848">
        <w:rPr>
          <w:rFonts w:ascii="Times New Roman" w:hAnsi="Times New Roman" w:cs="Times New Roman"/>
          <w:sz w:val="28"/>
          <w:szCs w:val="28"/>
        </w:rPr>
        <w:t xml:space="preserve">футболу.  </w:t>
      </w:r>
      <w:r w:rsidRPr="001325E0">
        <w:rPr>
          <w:rFonts w:ascii="Times New Roman" w:hAnsi="Times New Roman" w:cs="Times New Roman"/>
          <w:sz w:val="28"/>
          <w:szCs w:val="28"/>
        </w:rPr>
        <w:t>Внеклассные мероприятия сопровождаются системой школьных соревнований. Это соревнования по легкой атлетике, баскетболу, волейболу, мини- футболу, они проводятся на протяжении всего учебного года в зависимости от климатических условий и прохождения учебного материала.</w:t>
      </w:r>
    </w:p>
    <w:p w:rsidR="003D1135" w:rsidRDefault="00972A73" w:rsidP="00B411FE">
      <w:pPr>
        <w:spacing w:after="0" w:line="360" w:lineRule="auto"/>
        <w:rPr>
          <w:rFonts w:ascii="Times New Roman" w:hAnsi="Times New Roman" w:cs="Times New Roman"/>
          <w:sz w:val="28"/>
          <w:szCs w:val="28"/>
        </w:rPr>
      </w:pPr>
      <w:r w:rsidRPr="001325E0">
        <w:rPr>
          <w:rFonts w:ascii="Times New Roman" w:hAnsi="Times New Roman" w:cs="Times New Roman"/>
          <w:sz w:val="28"/>
          <w:szCs w:val="28"/>
        </w:rPr>
        <w:t>Лучшие спортсмены школы защищают честь школы на районных соревнованиях, где часто занимают призовые места.</w:t>
      </w:r>
    </w:p>
    <w:p w:rsidR="00816E1B" w:rsidRPr="00FF2073" w:rsidRDefault="002864CD" w:rsidP="000537F6">
      <w:pPr>
        <w:spacing w:after="0" w:line="360" w:lineRule="auto"/>
        <w:rPr>
          <w:rFonts w:ascii="Times New Roman" w:hAnsi="Times New Roman" w:cs="Times New Roman"/>
          <w:sz w:val="28"/>
          <w:szCs w:val="28"/>
        </w:rPr>
      </w:pPr>
      <w:r w:rsidRPr="00FF2073">
        <w:rPr>
          <w:rFonts w:ascii="Times New Roman" w:eastAsia="Times New Roman" w:hAnsi="Times New Roman" w:cs="Times New Roman"/>
          <w:sz w:val="28"/>
          <w:szCs w:val="28"/>
          <w:lang w:eastAsia="ru-RU"/>
        </w:rPr>
        <w:t>В учебно-воспитательном процессе осуществляется нормирование учебной нагрузки и объема домашнего задания. Применяются</w:t>
      </w:r>
      <w:r w:rsidR="008D5825" w:rsidRPr="00FF2073">
        <w:rPr>
          <w:rFonts w:ascii="Times New Roman" w:eastAsia="Times New Roman" w:hAnsi="Times New Roman" w:cs="Times New Roman"/>
          <w:sz w:val="28"/>
          <w:szCs w:val="28"/>
          <w:lang w:eastAsia="ru-RU"/>
        </w:rPr>
        <w:t>здоровьесберегающие технологии</w:t>
      </w:r>
      <w:r w:rsidRPr="00FF2073">
        <w:rPr>
          <w:rFonts w:ascii="Times New Roman" w:eastAsia="Times New Roman" w:hAnsi="Times New Roman" w:cs="Times New Roman"/>
          <w:sz w:val="28"/>
          <w:szCs w:val="28"/>
          <w:lang w:eastAsia="ru-RU"/>
        </w:rPr>
        <w:t xml:space="preserve">. Пропагандируя здоровый образ жизни, учителя служат примером ученикам. Состояние здоровья учителей можно признать удовлетворительным. Их образ жизни, отношение к своему здоровью свидетельствуют о высокой </w:t>
      </w:r>
    </w:p>
    <w:p w:rsidR="003D1848" w:rsidRPr="003F60DB" w:rsidRDefault="002864CD" w:rsidP="003D1848">
      <w:pPr>
        <w:spacing w:after="0" w:line="360" w:lineRule="auto"/>
        <w:jc w:val="both"/>
        <w:rPr>
          <w:rFonts w:ascii="Times New Roman" w:hAnsi="Times New Roman"/>
          <w:color w:val="000000"/>
          <w:sz w:val="28"/>
          <w:szCs w:val="28"/>
        </w:rPr>
      </w:pPr>
      <w:r w:rsidRPr="00FF2073">
        <w:rPr>
          <w:rFonts w:ascii="Times New Roman" w:eastAsia="Times New Roman" w:hAnsi="Times New Roman" w:cs="Times New Roman"/>
          <w:sz w:val="28"/>
          <w:szCs w:val="28"/>
          <w:lang w:eastAsia="ru-RU"/>
        </w:rPr>
        <w:t xml:space="preserve">ответственности педагога перед подрастающим поколением. Все учителя выполняют физкультминутки во время уроков, весело играют с детьми на переменах. </w:t>
      </w:r>
      <w:r w:rsidRPr="00FF2073">
        <w:rPr>
          <w:rFonts w:ascii="Times New Roman" w:eastAsia="Times New Roman" w:hAnsi="Times New Roman" w:cs="Times New Roman"/>
          <w:iCs/>
          <w:sz w:val="28"/>
          <w:szCs w:val="28"/>
          <w:lang w:eastAsia="ru-RU"/>
        </w:rPr>
        <w:t>Результатом сформированности культуры здоровья у педагогического состава является высокая работоспособность, творческая активность</w:t>
      </w:r>
      <w:r w:rsidR="008D5825" w:rsidRPr="00FF2073">
        <w:rPr>
          <w:rFonts w:ascii="Times New Roman" w:eastAsia="Times New Roman" w:hAnsi="Times New Roman" w:cs="Times New Roman"/>
          <w:sz w:val="28"/>
          <w:szCs w:val="28"/>
          <w:lang w:eastAsia="ru-RU"/>
        </w:rPr>
        <w:t>.У</w:t>
      </w:r>
      <w:r w:rsidRPr="00FF2073">
        <w:rPr>
          <w:rFonts w:ascii="Times New Roman" w:eastAsia="Times New Roman" w:hAnsi="Times New Roman" w:cs="Times New Roman"/>
          <w:sz w:val="28"/>
          <w:szCs w:val="28"/>
          <w:lang w:eastAsia="ru-RU"/>
        </w:rPr>
        <w:t>чителя используют различные методы и приемы для снятия эмоционального напряжения на уроках, при п</w:t>
      </w:r>
      <w:r w:rsidR="002100F8">
        <w:rPr>
          <w:rFonts w:ascii="Times New Roman" w:eastAsia="Times New Roman" w:hAnsi="Times New Roman" w:cs="Times New Roman"/>
          <w:sz w:val="28"/>
          <w:szCs w:val="28"/>
          <w:lang w:eastAsia="ru-RU"/>
        </w:rPr>
        <w:t>роведении экзаменов: спокойный,</w:t>
      </w:r>
      <w:r w:rsidRPr="00FF2073">
        <w:rPr>
          <w:rFonts w:ascii="Times New Roman" w:eastAsia="Times New Roman" w:hAnsi="Times New Roman" w:cs="Times New Roman"/>
          <w:sz w:val="28"/>
          <w:szCs w:val="28"/>
          <w:lang w:eastAsia="ru-RU"/>
        </w:rPr>
        <w:t>уравновешенный стиль общения, доверительные отношения, релаксацию, индивидуально-дифференцированный подход.</w:t>
      </w:r>
      <w:r w:rsidR="003D1848" w:rsidRPr="003F60DB">
        <w:rPr>
          <w:rFonts w:ascii="Times New Roman" w:hAnsi="Times New Roman"/>
          <w:color w:val="000000"/>
          <w:sz w:val="28"/>
          <w:szCs w:val="28"/>
        </w:rPr>
        <w:t xml:space="preserve">На уроках  регулярно проводятся физкультминутки, которые благотворно влияют на восстановление умственных способностей, препятствуют нарастанию утомления, повышают эмоциональный настрой учащихся. Их проводят классные руководители при  появлении первых признаков утомления, снижения активности школьников. Продолжительность физкультминуток не превышает 1-2 минут,  они состоят из 3-5 упражнений,  которые повторяются 4-6 раз.  С целью   снижения утомляемости школьников учителями  также </w:t>
      </w:r>
      <w:r w:rsidR="003D1848" w:rsidRPr="003F60DB">
        <w:rPr>
          <w:rFonts w:ascii="Times New Roman" w:hAnsi="Times New Roman"/>
          <w:color w:val="000000"/>
          <w:sz w:val="28"/>
          <w:szCs w:val="28"/>
        </w:rPr>
        <w:lastRenderedPageBreak/>
        <w:t>используется чередование различных      видов учебной деятельности учащихся, выполняются упражнения для    снижения усталости глаз, пальцев. Эффективность   уроков   достигается применением рациональной структуры занятия, нормированием нагрузки на учащихся. Анализ рациональности организации урока с точки зрения здоровьесбережения учащихся позволяет говорить о достаточном уровне.</w:t>
      </w:r>
    </w:p>
    <w:p w:rsidR="002864CD" w:rsidRPr="003D1135" w:rsidRDefault="003D1848" w:rsidP="002100F8">
      <w:pPr>
        <w:spacing w:after="0" w:line="360" w:lineRule="auto"/>
        <w:rPr>
          <w:rFonts w:ascii="Times New Roman" w:eastAsia="Times New Roman" w:hAnsi="Times New Roman" w:cs="Times New Roman"/>
          <w:sz w:val="28"/>
          <w:szCs w:val="28"/>
          <w:lang w:eastAsia="ru-RU"/>
        </w:rPr>
      </w:pPr>
      <w:r w:rsidRPr="003F60DB">
        <w:rPr>
          <w:rFonts w:ascii="Times New Roman" w:hAnsi="Times New Roman"/>
          <w:color w:val="000000"/>
          <w:sz w:val="28"/>
          <w:szCs w:val="28"/>
        </w:rPr>
        <w:t xml:space="preserve">Физкультурно-оздоровительная  и спортивная работа проводится не только в учебное, но и во внеурочное время и включает мероприятия, направленные на улучшение здоровья и физического развития учащихся. </w:t>
      </w:r>
      <w:r w:rsidRPr="003F60DB">
        <w:rPr>
          <w:rStyle w:val="apple-style-span"/>
          <w:rFonts w:ascii="Times New Roman" w:hAnsi="Times New Roman"/>
          <w:color w:val="000000"/>
          <w:sz w:val="28"/>
          <w:szCs w:val="28"/>
        </w:rPr>
        <w:t>Цель дополнительного образования  учащихся  -  выявление и развитие способностей каждого ребенка. Дополнительное образование детей  - неотъемлемая часть системы непрерывного образования, призванная обеспечить ребенку дополнительные возможности для духовного, интеллектуального и физического развития.</w:t>
      </w:r>
    </w:p>
    <w:p w:rsidR="00A64328" w:rsidRDefault="002C1441" w:rsidP="00FF2073">
      <w:pPr>
        <w:spacing w:after="0" w:line="360" w:lineRule="auto"/>
        <w:rPr>
          <w:rFonts w:ascii="Times New Roman" w:hAnsi="Times New Roman" w:cs="Times New Roman"/>
          <w:sz w:val="28"/>
          <w:szCs w:val="28"/>
        </w:rPr>
      </w:pPr>
      <w:r>
        <w:rPr>
          <w:rFonts w:ascii="Times New Roman" w:hAnsi="Times New Roman" w:cs="Times New Roman"/>
          <w:sz w:val="28"/>
          <w:szCs w:val="28"/>
        </w:rPr>
        <w:t>М</w:t>
      </w:r>
      <w:r w:rsidR="00187127" w:rsidRPr="00FF2073">
        <w:rPr>
          <w:rFonts w:ascii="Times New Roman" w:hAnsi="Times New Roman" w:cs="Times New Roman"/>
          <w:sz w:val="28"/>
          <w:szCs w:val="28"/>
        </w:rPr>
        <w:t>ожно утверждать, что педагогический коллектив не только верно выбрал стратегическую цель, но и грамотно определил тактические задачи по оздоровлению своих воспитанников и пропаганде здорового образа жизни у всех участников образовательного процесса.</w:t>
      </w:r>
    </w:p>
    <w:p w:rsidR="003D1848" w:rsidRPr="003F60DB" w:rsidRDefault="003D1848" w:rsidP="003D1848">
      <w:pPr>
        <w:spacing w:after="0" w:line="360" w:lineRule="auto"/>
        <w:jc w:val="both"/>
        <w:rPr>
          <w:rFonts w:ascii="Times New Roman" w:hAnsi="Times New Roman"/>
          <w:sz w:val="28"/>
          <w:szCs w:val="28"/>
        </w:rPr>
      </w:pPr>
      <w:r w:rsidRPr="003F60DB">
        <w:rPr>
          <w:rFonts w:ascii="Times New Roman" w:hAnsi="Times New Roman"/>
          <w:sz w:val="28"/>
          <w:szCs w:val="28"/>
        </w:rPr>
        <w:t xml:space="preserve">Критериями оценки состояния здоровья детей являются показатели здоровья, физического развития и физической подготовленности. Показателями здоровья являются: уровни общей заболеваемости; численность часто болеющих детей; численность детей с отклонениями в состоянии здоровья; численность детей с хроническими заболеваниями;    численность нуждающихся в оздоровлении детей. </w:t>
      </w:r>
    </w:p>
    <w:p w:rsidR="003D1848" w:rsidRPr="003F60DB" w:rsidRDefault="003D1848" w:rsidP="003D1848">
      <w:pPr>
        <w:spacing w:after="0" w:line="360" w:lineRule="auto"/>
        <w:ind w:firstLine="708"/>
        <w:jc w:val="both"/>
        <w:rPr>
          <w:rFonts w:ascii="Times New Roman" w:hAnsi="Times New Roman"/>
          <w:sz w:val="28"/>
          <w:szCs w:val="28"/>
        </w:rPr>
      </w:pPr>
      <w:r w:rsidRPr="003F60DB">
        <w:rPr>
          <w:rFonts w:ascii="Times New Roman" w:hAnsi="Times New Roman"/>
          <w:sz w:val="28"/>
          <w:szCs w:val="28"/>
        </w:rPr>
        <w:t xml:space="preserve">Мониторинг физической подготовленности обучающихся: </w:t>
      </w:r>
    </w:p>
    <w:tbl>
      <w:tblPr>
        <w:tblW w:w="0" w:type="auto"/>
        <w:tblLook w:val="01E0"/>
      </w:tblPr>
      <w:tblGrid>
        <w:gridCol w:w="1615"/>
        <w:gridCol w:w="1658"/>
        <w:gridCol w:w="1755"/>
        <w:gridCol w:w="1658"/>
        <w:gridCol w:w="1630"/>
      </w:tblGrid>
      <w:tr w:rsidR="003D1848" w:rsidRPr="00CC6E6E" w:rsidTr="005339B7">
        <w:tc>
          <w:tcPr>
            <w:tcW w:w="1615" w:type="dxa"/>
          </w:tcPr>
          <w:p w:rsidR="003D1848" w:rsidRPr="003D1848" w:rsidRDefault="003D1848" w:rsidP="005339B7"/>
        </w:tc>
        <w:tc>
          <w:tcPr>
            <w:tcW w:w="1658" w:type="dxa"/>
          </w:tcPr>
          <w:p w:rsidR="003D1848" w:rsidRPr="00CC6E6E" w:rsidRDefault="003D1848" w:rsidP="005339B7">
            <w:r w:rsidRPr="00CC6E6E">
              <w:t>1</w:t>
            </w:r>
          </w:p>
        </w:tc>
        <w:tc>
          <w:tcPr>
            <w:tcW w:w="1755" w:type="dxa"/>
          </w:tcPr>
          <w:p w:rsidR="003D1848" w:rsidRPr="00CC6E6E" w:rsidRDefault="003D1848" w:rsidP="005339B7">
            <w:r w:rsidRPr="00CC6E6E">
              <w:t>2</w:t>
            </w:r>
          </w:p>
        </w:tc>
        <w:tc>
          <w:tcPr>
            <w:tcW w:w="1658" w:type="dxa"/>
          </w:tcPr>
          <w:p w:rsidR="003D1848" w:rsidRPr="00CC6E6E" w:rsidRDefault="003D1848" w:rsidP="005339B7">
            <w:r w:rsidRPr="00CC6E6E">
              <w:t>3</w:t>
            </w:r>
          </w:p>
        </w:tc>
        <w:tc>
          <w:tcPr>
            <w:tcW w:w="1630" w:type="dxa"/>
          </w:tcPr>
          <w:p w:rsidR="003D1848" w:rsidRPr="00CC6E6E" w:rsidRDefault="003D1848" w:rsidP="005339B7">
            <w:r w:rsidRPr="00CC6E6E">
              <w:t>4</w:t>
            </w:r>
          </w:p>
        </w:tc>
      </w:tr>
      <w:tr w:rsidR="003D1848" w:rsidRPr="00CC6E6E" w:rsidTr="005339B7">
        <w:tc>
          <w:tcPr>
            <w:tcW w:w="1615" w:type="dxa"/>
          </w:tcPr>
          <w:p w:rsidR="003D1848" w:rsidRPr="00CC6E6E" w:rsidRDefault="00CC6E6E" w:rsidP="005339B7">
            <w:r w:rsidRPr="00CC6E6E">
              <w:t>2011-2012</w:t>
            </w:r>
          </w:p>
        </w:tc>
        <w:tc>
          <w:tcPr>
            <w:tcW w:w="1658" w:type="dxa"/>
          </w:tcPr>
          <w:p w:rsidR="003D1848" w:rsidRPr="00CC6E6E" w:rsidRDefault="00DE24F0" w:rsidP="005339B7">
            <w:r>
              <w:t>70 (22</w:t>
            </w:r>
            <w:r w:rsidR="003D1848" w:rsidRPr="00CC6E6E">
              <w:t>%)</w:t>
            </w:r>
          </w:p>
        </w:tc>
        <w:tc>
          <w:tcPr>
            <w:tcW w:w="1755" w:type="dxa"/>
          </w:tcPr>
          <w:p w:rsidR="003D1848" w:rsidRPr="00CC6E6E" w:rsidRDefault="00DE24F0" w:rsidP="005339B7">
            <w:r>
              <w:t>196 (62</w:t>
            </w:r>
            <w:r w:rsidR="003D1848" w:rsidRPr="00CC6E6E">
              <w:t>%)</w:t>
            </w:r>
          </w:p>
        </w:tc>
        <w:tc>
          <w:tcPr>
            <w:tcW w:w="1658" w:type="dxa"/>
          </w:tcPr>
          <w:p w:rsidR="003D1848" w:rsidRPr="00CC6E6E" w:rsidRDefault="00DE24F0" w:rsidP="005339B7">
            <w:r>
              <w:t>46 (15</w:t>
            </w:r>
            <w:r w:rsidR="003D1848" w:rsidRPr="00CC6E6E">
              <w:t>%)</w:t>
            </w:r>
          </w:p>
        </w:tc>
        <w:tc>
          <w:tcPr>
            <w:tcW w:w="1630" w:type="dxa"/>
          </w:tcPr>
          <w:p w:rsidR="003D1848" w:rsidRPr="00CC6E6E" w:rsidRDefault="007A5E60" w:rsidP="007A5E60">
            <w:r>
              <w:t>4</w:t>
            </w:r>
            <w:r w:rsidR="003D1848" w:rsidRPr="00CC6E6E">
              <w:t xml:space="preserve"> (</w:t>
            </w:r>
            <w:r w:rsidR="00DE24F0">
              <w:t>1</w:t>
            </w:r>
            <w:r w:rsidR="003D1848" w:rsidRPr="00CC6E6E">
              <w:t>%)</w:t>
            </w:r>
          </w:p>
        </w:tc>
      </w:tr>
      <w:tr w:rsidR="003D1848" w:rsidRPr="00CC6E6E" w:rsidTr="005339B7">
        <w:tc>
          <w:tcPr>
            <w:tcW w:w="1615" w:type="dxa"/>
          </w:tcPr>
          <w:p w:rsidR="003D1848" w:rsidRPr="00CC6E6E" w:rsidRDefault="00CC6E6E" w:rsidP="005339B7">
            <w:r w:rsidRPr="00CC6E6E">
              <w:t>2012-2013</w:t>
            </w:r>
          </w:p>
        </w:tc>
        <w:tc>
          <w:tcPr>
            <w:tcW w:w="1658" w:type="dxa"/>
          </w:tcPr>
          <w:p w:rsidR="003D1848" w:rsidRPr="00CC6E6E" w:rsidRDefault="007A5E60" w:rsidP="005339B7">
            <w:r>
              <w:t>60 (21</w:t>
            </w:r>
            <w:r w:rsidR="003D1848" w:rsidRPr="00CC6E6E">
              <w:t>%)</w:t>
            </w:r>
          </w:p>
        </w:tc>
        <w:tc>
          <w:tcPr>
            <w:tcW w:w="1755" w:type="dxa"/>
          </w:tcPr>
          <w:p w:rsidR="003D1848" w:rsidRPr="00CC6E6E" w:rsidRDefault="007A5E60" w:rsidP="007A5E60">
            <w:r>
              <w:t>175</w:t>
            </w:r>
            <w:r w:rsidR="003D1848" w:rsidRPr="00CC6E6E">
              <w:t xml:space="preserve"> (</w:t>
            </w:r>
            <w:r>
              <w:t>61</w:t>
            </w:r>
            <w:r w:rsidR="003D1848" w:rsidRPr="00CC6E6E">
              <w:t>%)</w:t>
            </w:r>
          </w:p>
        </w:tc>
        <w:tc>
          <w:tcPr>
            <w:tcW w:w="1658" w:type="dxa"/>
          </w:tcPr>
          <w:p w:rsidR="003D1848" w:rsidRPr="00CC6E6E" w:rsidRDefault="007A5E60" w:rsidP="007A5E60">
            <w:r>
              <w:t>48</w:t>
            </w:r>
            <w:r w:rsidR="003D1848" w:rsidRPr="00CC6E6E">
              <w:t xml:space="preserve"> (</w:t>
            </w:r>
            <w:r>
              <w:t>17</w:t>
            </w:r>
            <w:r w:rsidR="003D1848" w:rsidRPr="00CC6E6E">
              <w:t>%)</w:t>
            </w:r>
          </w:p>
        </w:tc>
        <w:tc>
          <w:tcPr>
            <w:tcW w:w="1630" w:type="dxa"/>
          </w:tcPr>
          <w:p w:rsidR="003D1848" w:rsidRPr="00CC6E6E" w:rsidRDefault="007A5E60" w:rsidP="007A5E60">
            <w:r w:rsidRPr="007A5E60">
              <w:t>2(0,</w:t>
            </w:r>
            <w:r>
              <w:t>7</w:t>
            </w:r>
            <w:r w:rsidRPr="007A5E60">
              <w:t xml:space="preserve"> %)</w:t>
            </w:r>
          </w:p>
        </w:tc>
      </w:tr>
      <w:tr w:rsidR="003D1848" w:rsidRPr="00CC6E6E" w:rsidTr="005339B7">
        <w:tc>
          <w:tcPr>
            <w:tcW w:w="1615" w:type="dxa"/>
          </w:tcPr>
          <w:p w:rsidR="003D1848" w:rsidRPr="00CC6E6E" w:rsidRDefault="00CC6E6E" w:rsidP="00CC6E6E">
            <w:r w:rsidRPr="00CC6E6E">
              <w:t>2013</w:t>
            </w:r>
            <w:r w:rsidR="003D1848" w:rsidRPr="00CC6E6E">
              <w:t>-201</w:t>
            </w:r>
            <w:r w:rsidRPr="00CC6E6E">
              <w:t>4</w:t>
            </w:r>
          </w:p>
        </w:tc>
        <w:tc>
          <w:tcPr>
            <w:tcW w:w="1658" w:type="dxa"/>
          </w:tcPr>
          <w:p w:rsidR="003D1848" w:rsidRPr="00CC6E6E" w:rsidRDefault="007A5E60" w:rsidP="005339B7">
            <w:r>
              <w:t>71 (23</w:t>
            </w:r>
            <w:r w:rsidR="003D1848" w:rsidRPr="00CC6E6E">
              <w:t>%)</w:t>
            </w:r>
          </w:p>
        </w:tc>
        <w:tc>
          <w:tcPr>
            <w:tcW w:w="1755" w:type="dxa"/>
          </w:tcPr>
          <w:p w:rsidR="003D1848" w:rsidRPr="00CC6E6E" w:rsidRDefault="007A5E60" w:rsidP="005339B7">
            <w:r>
              <w:t>188 (64</w:t>
            </w:r>
            <w:r w:rsidR="003D1848" w:rsidRPr="00CC6E6E">
              <w:t xml:space="preserve">%) </w:t>
            </w:r>
          </w:p>
        </w:tc>
        <w:tc>
          <w:tcPr>
            <w:tcW w:w="1658" w:type="dxa"/>
          </w:tcPr>
          <w:p w:rsidR="003D1848" w:rsidRPr="00CC6E6E" w:rsidRDefault="007A5E60" w:rsidP="005339B7">
            <w:r>
              <w:t>35 (12</w:t>
            </w:r>
            <w:r w:rsidR="003D1848" w:rsidRPr="00CC6E6E">
              <w:t>%)</w:t>
            </w:r>
          </w:p>
        </w:tc>
        <w:tc>
          <w:tcPr>
            <w:tcW w:w="1630" w:type="dxa"/>
          </w:tcPr>
          <w:p w:rsidR="003D1848" w:rsidRPr="00CC6E6E" w:rsidRDefault="007A5E60" w:rsidP="005339B7">
            <w:r>
              <w:t>2(0,7</w:t>
            </w:r>
            <w:r w:rsidR="003D1848" w:rsidRPr="00CC6E6E">
              <w:t>%)</w:t>
            </w:r>
          </w:p>
        </w:tc>
      </w:tr>
    </w:tbl>
    <w:p w:rsidR="003D1848" w:rsidRPr="003F60DB" w:rsidRDefault="003D1848" w:rsidP="003D1848">
      <w:pPr>
        <w:spacing w:after="0" w:line="360" w:lineRule="auto"/>
        <w:ind w:firstLine="357"/>
        <w:jc w:val="both"/>
        <w:rPr>
          <w:rFonts w:ascii="Times New Roman" w:hAnsi="Times New Roman"/>
          <w:sz w:val="28"/>
          <w:szCs w:val="28"/>
        </w:rPr>
      </w:pPr>
      <w:r w:rsidRPr="003F60DB">
        <w:rPr>
          <w:rFonts w:ascii="Times New Roman" w:hAnsi="Times New Roman"/>
          <w:sz w:val="28"/>
          <w:szCs w:val="28"/>
        </w:rPr>
        <w:t>По результатам  мониторинга можно сделать следующие выводы:</w:t>
      </w:r>
    </w:p>
    <w:p w:rsidR="003D1848" w:rsidRPr="003F60DB" w:rsidRDefault="003D1848" w:rsidP="003D1848">
      <w:pPr>
        <w:numPr>
          <w:ilvl w:val="0"/>
          <w:numId w:val="4"/>
        </w:numPr>
        <w:spacing w:after="0" w:line="360" w:lineRule="auto"/>
        <w:ind w:left="0" w:firstLine="357"/>
        <w:jc w:val="both"/>
        <w:rPr>
          <w:rFonts w:ascii="Times New Roman" w:hAnsi="Times New Roman"/>
          <w:sz w:val="28"/>
          <w:szCs w:val="28"/>
        </w:rPr>
      </w:pPr>
      <w:r w:rsidRPr="003F60DB">
        <w:rPr>
          <w:rFonts w:ascii="Times New Roman" w:hAnsi="Times New Roman"/>
          <w:sz w:val="28"/>
          <w:szCs w:val="28"/>
        </w:rPr>
        <w:lastRenderedPageBreak/>
        <w:t xml:space="preserve"> количество  учащихся с  1 группой здоровья </w:t>
      </w:r>
      <w:r w:rsidRPr="003F60DB">
        <w:rPr>
          <w:rFonts w:ascii="Times New Roman" w:hAnsi="Times New Roman"/>
          <w:color w:val="000000"/>
          <w:sz w:val="28"/>
          <w:szCs w:val="28"/>
        </w:rPr>
        <w:t xml:space="preserve">(абсолютно здоровые) </w:t>
      </w:r>
      <w:r w:rsidRPr="003F60DB">
        <w:rPr>
          <w:rFonts w:ascii="Times New Roman" w:hAnsi="Times New Roman"/>
          <w:sz w:val="28"/>
          <w:szCs w:val="28"/>
        </w:rPr>
        <w:t>за последние два года имеет незначительную динамику;</w:t>
      </w:r>
    </w:p>
    <w:p w:rsidR="003D1848" w:rsidRPr="003F60DB" w:rsidRDefault="003D1848" w:rsidP="003D1848">
      <w:pPr>
        <w:numPr>
          <w:ilvl w:val="0"/>
          <w:numId w:val="4"/>
        </w:numPr>
        <w:spacing w:after="0" w:line="360" w:lineRule="auto"/>
        <w:ind w:left="0" w:firstLine="360"/>
        <w:jc w:val="both"/>
        <w:rPr>
          <w:rFonts w:ascii="Times New Roman" w:hAnsi="Times New Roman"/>
          <w:sz w:val="28"/>
          <w:szCs w:val="28"/>
        </w:rPr>
      </w:pPr>
      <w:r w:rsidRPr="003F60DB">
        <w:rPr>
          <w:rFonts w:ascii="Times New Roman" w:hAnsi="Times New Roman"/>
          <w:sz w:val="28"/>
          <w:szCs w:val="28"/>
        </w:rPr>
        <w:t xml:space="preserve">количество учащихся со 2 группой здоровья </w:t>
      </w:r>
      <w:r w:rsidRPr="003F60DB">
        <w:rPr>
          <w:rFonts w:ascii="Times New Roman" w:hAnsi="Times New Roman"/>
          <w:color w:val="000000"/>
          <w:sz w:val="28"/>
          <w:szCs w:val="28"/>
        </w:rPr>
        <w:t>(незначительные отклонения в здоровье)</w:t>
      </w:r>
      <w:r w:rsidRPr="003F60DB">
        <w:rPr>
          <w:rFonts w:ascii="Times New Roman" w:hAnsi="Times New Roman"/>
          <w:sz w:val="28"/>
          <w:szCs w:val="28"/>
        </w:rPr>
        <w:t xml:space="preserve"> возросло, а с 3 группой  здоровья </w:t>
      </w:r>
      <w:r w:rsidRPr="003F60DB">
        <w:rPr>
          <w:rFonts w:ascii="Times New Roman" w:hAnsi="Times New Roman"/>
          <w:color w:val="000000"/>
          <w:sz w:val="28"/>
          <w:szCs w:val="28"/>
        </w:rPr>
        <w:t xml:space="preserve">(хронические заболевания) </w:t>
      </w:r>
      <w:r>
        <w:rPr>
          <w:rFonts w:ascii="Times New Roman" w:hAnsi="Times New Roman"/>
          <w:color w:val="000000"/>
          <w:sz w:val="28"/>
          <w:szCs w:val="28"/>
        </w:rPr>
        <w:t>незначительно снизилось</w:t>
      </w:r>
      <w:r w:rsidRPr="003F60DB">
        <w:rPr>
          <w:rFonts w:ascii="Times New Roman" w:hAnsi="Times New Roman"/>
          <w:color w:val="000000"/>
          <w:sz w:val="28"/>
          <w:szCs w:val="28"/>
        </w:rPr>
        <w:t>;</w:t>
      </w:r>
    </w:p>
    <w:p w:rsidR="003D1848" w:rsidRPr="003F60DB" w:rsidRDefault="003D1848" w:rsidP="003D1848">
      <w:pPr>
        <w:numPr>
          <w:ilvl w:val="0"/>
          <w:numId w:val="4"/>
        </w:numPr>
        <w:spacing w:after="0" w:line="360" w:lineRule="auto"/>
        <w:ind w:left="0" w:firstLine="360"/>
        <w:jc w:val="both"/>
        <w:rPr>
          <w:rFonts w:ascii="Times New Roman" w:hAnsi="Times New Roman"/>
          <w:sz w:val="28"/>
          <w:szCs w:val="28"/>
        </w:rPr>
      </w:pPr>
      <w:r w:rsidRPr="003F60DB">
        <w:rPr>
          <w:rFonts w:ascii="Times New Roman" w:hAnsi="Times New Roman"/>
          <w:sz w:val="28"/>
          <w:szCs w:val="28"/>
        </w:rPr>
        <w:t xml:space="preserve">количество учащихся с 4 группой </w:t>
      </w:r>
      <w:r w:rsidRPr="003F60DB">
        <w:rPr>
          <w:rFonts w:ascii="Times New Roman" w:hAnsi="Times New Roman"/>
          <w:color w:val="000000"/>
          <w:sz w:val="28"/>
          <w:szCs w:val="28"/>
        </w:rPr>
        <w:t xml:space="preserve">(хронические заболевания, инвалиды) имеет </w:t>
      </w:r>
      <w:r>
        <w:rPr>
          <w:rFonts w:ascii="Times New Roman" w:hAnsi="Times New Roman"/>
          <w:color w:val="000000"/>
          <w:sz w:val="28"/>
          <w:szCs w:val="28"/>
        </w:rPr>
        <w:t xml:space="preserve">незначительную </w:t>
      </w:r>
      <w:r w:rsidRPr="003F60DB">
        <w:rPr>
          <w:rFonts w:ascii="Times New Roman" w:hAnsi="Times New Roman"/>
          <w:color w:val="000000"/>
          <w:sz w:val="28"/>
          <w:szCs w:val="28"/>
        </w:rPr>
        <w:t>положительную динамику.</w:t>
      </w:r>
    </w:p>
    <w:p w:rsidR="003D1848" w:rsidRPr="003C5B41" w:rsidRDefault="003D1848" w:rsidP="003D1848">
      <w:pPr>
        <w:jc w:val="center"/>
        <w:rPr>
          <w:rFonts w:ascii="Times New Roman" w:hAnsi="Times New Roman"/>
          <w:sz w:val="28"/>
          <w:szCs w:val="28"/>
        </w:rPr>
      </w:pPr>
      <w:r w:rsidRPr="003C5B41">
        <w:rPr>
          <w:rFonts w:ascii="Times New Roman" w:hAnsi="Times New Roman"/>
          <w:sz w:val="28"/>
          <w:szCs w:val="28"/>
        </w:rPr>
        <w:t>Мониторинг физического развития детей</w:t>
      </w:r>
    </w:p>
    <w:tbl>
      <w:tblPr>
        <w:tblW w:w="0" w:type="auto"/>
        <w:tblInd w:w="407" w:type="dxa"/>
        <w:tblLook w:val="01E0"/>
      </w:tblPr>
      <w:tblGrid>
        <w:gridCol w:w="1914"/>
        <w:gridCol w:w="1914"/>
        <w:gridCol w:w="1914"/>
        <w:gridCol w:w="1914"/>
      </w:tblGrid>
      <w:tr w:rsidR="003D1848" w:rsidRPr="003C5B41" w:rsidTr="003D1848">
        <w:tc>
          <w:tcPr>
            <w:tcW w:w="1914" w:type="dxa"/>
          </w:tcPr>
          <w:p w:rsidR="003D1848" w:rsidRPr="003C5B41" w:rsidRDefault="003D1848" w:rsidP="005339B7">
            <w:pPr>
              <w:rPr>
                <w:rFonts w:ascii="Times New Roman" w:hAnsi="Times New Roman"/>
                <w:sz w:val="24"/>
                <w:szCs w:val="24"/>
              </w:rPr>
            </w:pPr>
          </w:p>
        </w:tc>
        <w:tc>
          <w:tcPr>
            <w:tcW w:w="1914" w:type="dxa"/>
          </w:tcPr>
          <w:p w:rsidR="003D1848" w:rsidRPr="003C5B41" w:rsidRDefault="003D1848" w:rsidP="005339B7">
            <w:pPr>
              <w:rPr>
                <w:rFonts w:ascii="Times New Roman" w:hAnsi="Times New Roman"/>
                <w:sz w:val="24"/>
                <w:szCs w:val="24"/>
              </w:rPr>
            </w:pPr>
            <w:r w:rsidRPr="003C5B41">
              <w:rPr>
                <w:rFonts w:ascii="Times New Roman" w:hAnsi="Times New Roman"/>
                <w:sz w:val="24"/>
                <w:szCs w:val="24"/>
              </w:rPr>
              <w:t>Выше среднего</w:t>
            </w:r>
          </w:p>
        </w:tc>
        <w:tc>
          <w:tcPr>
            <w:tcW w:w="1914" w:type="dxa"/>
          </w:tcPr>
          <w:p w:rsidR="003D1848" w:rsidRPr="003C5B41" w:rsidRDefault="003D1848" w:rsidP="005339B7">
            <w:pPr>
              <w:rPr>
                <w:rFonts w:ascii="Times New Roman" w:hAnsi="Times New Roman"/>
                <w:sz w:val="24"/>
                <w:szCs w:val="24"/>
              </w:rPr>
            </w:pPr>
            <w:r w:rsidRPr="003C5B41">
              <w:rPr>
                <w:rFonts w:ascii="Times New Roman" w:hAnsi="Times New Roman"/>
                <w:sz w:val="24"/>
                <w:szCs w:val="24"/>
              </w:rPr>
              <w:t>среднее</w:t>
            </w:r>
          </w:p>
        </w:tc>
        <w:tc>
          <w:tcPr>
            <w:tcW w:w="1914" w:type="dxa"/>
          </w:tcPr>
          <w:p w:rsidR="003D1848" w:rsidRPr="003C5B41" w:rsidRDefault="003D1848" w:rsidP="005339B7">
            <w:pPr>
              <w:rPr>
                <w:rFonts w:ascii="Times New Roman" w:hAnsi="Times New Roman"/>
                <w:sz w:val="24"/>
                <w:szCs w:val="24"/>
              </w:rPr>
            </w:pPr>
            <w:r w:rsidRPr="003C5B41">
              <w:rPr>
                <w:rFonts w:ascii="Times New Roman" w:hAnsi="Times New Roman"/>
                <w:sz w:val="24"/>
                <w:szCs w:val="24"/>
              </w:rPr>
              <w:t>Ниже среднего</w:t>
            </w:r>
          </w:p>
        </w:tc>
      </w:tr>
      <w:tr w:rsidR="003D1848" w:rsidRPr="003C5B41" w:rsidTr="003D1848">
        <w:tc>
          <w:tcPr>
            <w:tcW w:w="1914" w:type="dxa"/>
          </w:tcPr>
          <w:p w:rsidR="003D1848" w:rsidRPr="003C5B41" w:rsidRDefault="00DE24F0" w:rsidP="005339B7">
            <w:pPr>
              <w:rPr>
                <w:rFonts w:ascii="Times New Roman" w:hAnsi="Times New Roman"/>
                <w:sz w:val="24"/>
                <w:szCs w:val="24"/>
              </w:rPr>
            </w:pPr>
            <w:r w:rsidRPr="00DE24F0">
              <w:rPr>
                <w:rFonts w:ascii="Times New Roman" w:hAnsi="Times New Roman"/>
                <w:sz w:val="24"/>
                <w:szCs w:val="24"/>
              </w:rPr>
              <w:t>2011-2012</w:t>
            </w:r>
          </w:p>
        </w:tc>
        <w:tc>
          <w:tcPr>
            <w:tcW w:w="1914" w:type="dxa"/>
          </w:tcPr>
          <w:p w:rsidR="003D1848" w:rsidRPr="003C5B41" w:rsidRDefault="00D60FF0" w:rsidP="00D60FF0">
            <w:pPr>
              <w:rPr>
                <w:rFonts w:ascii="Times New Roman" w:hAnsi="Times New Roman"/>
                <w:sz w:val="24"/>
                <w:szCs w:val="24"/>
              </w:rPr>
            </w:pPr>
            <w:r>
              <w:rPr>
                <w:rFonts w:ascii="Times New Roman" w:hAnsi="Times New Roman"/>
                <w:sz w:val="24"/>
                <w:szCs w:val="24"/>
              </w:rPr>
              <w:t>80</w:t>
            </w:r>
            <w:r w:rsidR="003D1848" w:rsidRPr="003C5B41">
              <w:rPr>
                <w:rFonts w:ascii="Times New Roman" w:hAnsi="Times New Roman"/>
                <w:sz w:val="24"/>
                <w:szCs w:val="24"/>
              </w:rPr>
              <w:t xml:space="preserve"> (</w:t>
            </w:r>
            <w:r w:rsidR="000537F6">
              <w:rPr>
                <w:rFonts w:ascii="Times New Roman" w:hAnsi="Times New Roman"/>
                <w:sz w:val="24"/>
                <w:szCs w:val="24"/>
              </w:rPr>
              <w:t>26</w:t>
            </w:r>
            <w:r w:rsidR="003D1848" w:rsidRPr="003C5B41">
              <w:rPr>
                <w:rFonts w:ascii="Times New Roman" w:hAnsi="Times New Roman"/>
                <w:sz w:val="24"/>
                <w:szCs w:val="24"/>
              </w:rPr>
              <w:t>%)</w:t>
            </w:r>
          </w:p>
        </w:tc>
        <w:tc>
          <w:tcPr>
            <w:tcW w:w="1914" w:type="dxa"/>
          </w:tcPr>
          <w:p w:rsidR="003D1848" w:rsidRPr="003C5B41" w:rsidRDefault="00D60FF0" w:rsidP="00D60FF0">
            <w:pPr>
              <w:rPr>
                <w:rFonts w:ascii="Times New Roman" w:hAnsi="Times New Roman"/>
                <w:sz w:val="24"/>
                <w:szCs w:val="24"/>
              </w:rPr>
            </w:pPr>
            <w:r>
              <w:rPr>
                <w:rFonts w:ascii="Times New Roman" w:hAnsi="Times New Roman"/>
                <w:sz w:val="24"/>
                <w:szCs w:val="24"/>
              </w:rPr>
              <w:t>197</w:t>
            </w:r>
            <w:r w:rsidR="003D1848" w:rsidRPr="003C5B41">
              <w:rPr>
                <w:rFonts w:ascii="Times New Roman" w:hAnsi="Times New Roman"/>
                <w:sz w:val="24"/>
                <w:szCs w:val="24"/>
              </w:rPr>
              <w:t xml:space="preserve"> (</w:t>
            </w:r>
            <w:r>
              <w:rPr>
                <w:rFonts w:ascii="Times New Roman" w:hAnsi="Times New Roman"/>
                <w:sz w:val="24"/>
                <w:szCs w:val="24"/>
              </w:rPr>
              <w:t>62</w:t>
            </w:r>
            <w:r w:rsidR="003D1848" w:rsidRPr="003C5B41">
              <w:rPr>
                <w:rFonts w:ascii="Times New Roman" w:hAnsi="Times New Roman"/>
                <w:sz w:val="24"/>
                <w:szCs w:val="24"/>
              </w:rPr>
              <w:t>%)</w:t>
            </w:r>
          </w:p>
        </w:tc>
        <w:tc>
          <w:tcPr>
            <w:tcW w:w="1914" w:type="dxa"/>
          </w:tcPr>
          <w:p w:rsidR="003D1848" w:rsidRPr="003C5B41" w:rsidRDefault="00D60FF0" w:rsidP="00D60FF0">
            <w:pPr>
              <w:rPr>
                <w:rFonts w:ascii="Times New Roman" w:hAnsi="Times New Roman"/>
                <w:sz w:val="24"/>
                <w:szCs w:val="24"/>
              </w:rPr>
            </w:pPr>
            <w:r>
              <w:rPr>
                <w:rFonts w:ascii="Times New Roman" w:hAnsi="Times New Roman"/>
                <w:sz w:val="24"/>
                <w:szCs w:val="24"/>
              </w:rPr>
              <w:t>39</w:t>
            </w:r>
            <w:r w:rsidR="003D1848" w:rsidRPr="003C5B41">
              <w:rPr>
                <w:rFonts w:ascii="Times New Roman" w:hAnsi="Times New Roman"/>
                <w:sz w:val="24"/>
                <w:szCs w:val="24"/>
              </w:rPr>
              <w:t xml:space="preserve"> (</w:t>
            </w:r>
            <w:r>
              <w:rPr>
                <w:rFonts w:ascii="Times New Roman" w:hAnsi="Times New Roman"/>
                <w:sz w:val="24"/>
                <w:szCs w:val="24"/>
              </w:rPr>
              <w:t>12</w:t>
            </w:r>
            <w:r w:rsidR="003D1848" w:rsidRPr="003C5B41">
              <w:rPr>
                <w:rFonts w:ascii="Times New Roman" w:hAnsi="Times New Roman"/>
                <w:sz w:val="24"/>
                <w:szCs w:val="24"/>
              </w:rPr>
              <w:t>%)</w:t>
            </w:r>
          </w:p>
        </w:tc>
      </w:tr>
      <w:tr w:rsidR="003D1848" w:rsidRPr="003C5B41" w:rsidTr="003D1848">
        <w:tc>
          <w:tcPr>
            <w:tcW w:w="1914" w:type="dxa"/>
          </w:tcPr>
          <w:p w:rsidR="003D1848" w:rsidRPr="003C5B41" w:rsidRDefault="00DE24F0" w:rsidP="005339B7">
            <w:pPr>
              <w:rPr>
                <w:rFonts w:ascii="Times New Roman" w:hAnsi="Times New Roman"/>
                <w:sz w:val="24"/>
                <w:szCs w:val="24"/>
              </w:rPr>
            </w:pPr>
            <w:r w:rsidRPr="00DE24F0">
              <w:rPr>
                <w:rFonts w:ascii="Times New Roman" w:hAnsi="Times New Roman"/>
                <w:sz w:val="24"/>
                <w:szCs w:val="24"/>
              </w:rPr>
              <w:t>2012-2013</w:t>
            </w:r>
          </w:p>
        </w:tc>
        <w:tc>
          <w:tcPr>
            <w:tcW w:w="1914" w:type="dxa"/>
          </w:tcPr>
          <w:p w:rsidR="003D1848" w:rsidRPr="003C5B41" w:rsidRDefault="00D60FF0" w:rsidP="005339B7">
            <w:pPr>
              <w:rPr>
                <w:rFonts w:ascii="Times New Roman" w:hAnsi="Times New Roman"/>
                <w:sz w:val="24"/>
                <w:szCs w:val="24"/>
              </w:rPr>
            </w:pPr>
            <w:r>
              <w:rPr>
                <w:rFonts w:ascii="Times New Roman" w:hAnsi="Times New Roman"/>
                <w:sz w:val="24"/>
                <w:szCs w:val="24"/>
              </w:rPr>
              <w:t>78 (27</w:t>
            </w:r>
            <w:r w:rsidR="003D1848" w:rsidRPr="003C5B41">
              <w:rPr>
                <w:rFonts w:ascii="Times New Roman" w:hAnsi="Times New Roman"/>
                <w:sz w:val="24"/>
                <w:szCs w:val="24"/>
              </w:rPr>
              <w:t>%)</w:t>
            </w:r>
          </w:p>
        </w:tc>
        <w:tc>
          <w:tcPr>
            <w:tcW w:w="1914" w:type="dxa"/>
          </w:tcPr>
          <w:p w:rsidR="003D1848" w:rsidRPr="003C5B41" w:rsidRDefault="00D60FF0" w:rsidP="00D60FF0">
            <w:pPr>
              <w:rPr>
                <w:rFonts w:ascii="Times New Roman" w:hAnsi="Times New Roman"/>
                <w:sz w:val="24"/>
                <w:szCs w:val="24"/>
              </w:rPr>
            </w:pPr>
            <w:r>
              <w:rPr>
                <w:rFonts w:ascii="Times New Roman" w:hAnsi="Times New Roman"/>
                <w:sz w:val="24"/>
                <w:szCs w:val="24"/>
              </w:rPr>
              <w:t>175</w:t>
            </w:r>
            <w:r w:rsidR="003D1848" w:rsidRPr="003C5B41">
              <w:rPr>
                <w:rFonts w:ascii="Times New Roman" w:hAnsi="Times New Roman"/>
                <w:sz w:val="24"/>
                <w:szCs w:val="24"/>
              </w:rPr>
              <w:t> (</w:t>
            </w:r>
            <w:r>
              <w:rPr>
                <w:rFonts w:ascii="Times New Roman" w:hAnsi="Times New Roman"/>
                <w:sz w:val="24"/>
                <w:szCs w:val="24"/>
              </w:rPr>
              <w:t>61</w:t>
            </w:r>
            <w:r w:rsidR="003D1848" w:rsidRPr="003C5B41">
              <w:rPr>
                <w:rFonts w:ascii="Times New Roman" w:hAnsi="Times New Roman"/>
                <w:sz w:val="24"/>
                <w:szCs w:val="24"/>
              </w:rPr>
              <w:t xml:space="preserve">%) </w:t>
            </w:r>
          </w:p>
        </w:tc>
        <w:tc>
          <w:tcPr>
            <w:tcW w:w="1914" w:type="dxa"/>
          </w:tcPr>
          <w:p w:rsidR="003D1848" w:rsidRPr="003C5B41" w:rsidRDefault="00D60FF0" w:rsidP="00D60FF0">
            <w:pPr>
              <w:rPr>
                <w:rFonts w:ascii="Times New Roman" w:hAnsi="Times New Roman"/>
                <w:sz w:val="24"/>
                <w:szCs w:val="24"/>
              </w:rPr>
            </w:pPr>
            <w:r>
              <w:rPr>
                <w:rFonts w:ascii="Times New Roman" w:hAnsi="Times New Roman"/>
                <w:sz w:val="24"/>
                <w:szCs w:val="24"/>
              </w:rPr>
              <w:t>32 (11</w:t>
            </w:r>
            <w:r w:rsidR="003D1848" w:rsidRPr="003C5B41">
              <w:rPr>
                <w:rFonts w:ascii="Times New Roman" w:hAnsi="Times New Roman"/>
                <w:sz w:val="24"/>
                <w:szCs w:val="24"/>
              </w:rPr>
              <w:t>%)</w:t>
            </w:r>
          </w:p>
        </w:tc>
      </w:tr>
      <w:tr w:rsidR="003D1848" w:rsidRPr="003C5B41" w:rsidTr="003D1848">
        <w:tc>
          <w:tcPr>
            <w:tcW w:w="1914" w:type="dxa"/>
          </w:tcPr>
          <w:p w:rsidR="003D1848" w:rsidRPr="003C5B41" w:rsidRDefault="00DE24F0" w:rsidP="005339B7">
            <w:pPr>
              <w:rPr>
                <w:rFonts w:ascii="Times New Roman" w:hAnsi="Times New Roman"/>
                <w:sz w:val="24"/>
                <w:szCs w:val="24"/>
              </w:rPr>
            </w:pPr>
            <w:r>
              <w:rPr>
                <w:rFonts w:ascii="Times New Roman" w:hAnsi="Times New Roman"/>
                <w:sz w:val="24"/>
                <w:szCs w:val="24"/>
              </w:rPr>
              <w:t>2013-2014</w:t>
            </w:r>
          </w:p>
        </w:tc>
        <w:tc>
          <w:tcPr>
            <w:tcW w:w="1914" w:type="dxa"/>
          </w:tcPr>
          <w:p w:rsidR="003D1848" w:rsidRPr="003C5B41" w:rsidRDefault="00DE24F0" w:rsidP="005339B7">
            <w:pPr>
              <w:rPr>
                <w:rFonts w:ascii="Times New Roman" w:hAnsi="Times New Roman"/>
                <w:sz w:val="24"/>
                <w:szCs w:val="24"/>
              </w:rPr>
            </w:pPr>
            <w:r>
              <w:rPr>
                <w:rFonts w:ascii="Times New Roman" w:hAnsi="Times New Roman"/>
                <w:sz w:val="24"/>
                <w:szCs w:val="24"/>
              </w:rPr>
              <w:t>85 (29</w:t>
            </w:r>
            <w:r w:rsidR="003D1848" w:rsidRPr="003C5B41">
              <w:rPr>
                <w:rFonts w:ascii="Times New Roman" w:hAnsi="Times New Roman"/>
                <w:sz w:val="24"/>
                <w:szCs w:val="24"/>
              </w:rPr>
              <w:t>%)</w:t>
            </w:r>
          </w:p>
        </w:tc>
        <w:tc>
          <w:tcPr>
            <w:tcW w:w="1914" w:type="dxa"/>
          </w:tcPr>
          <w:p w:rsidR="003D1848" w:rsidRPr="003C5B41" w:rsidRDefault="00DE24F0" w:rsidP="005339B7">
            <w:pPr>
              <w:rPr>
                <w:rFonts w:ascii="Times New Roman" w:hAnsi="Times New Roman"/>
                <w:sz w:val="24"/>
                <w:szCs w:val="24"/>
              </w:rPr>
            </w:pPr>
            <w:r>
              <w:rPr>
                <w:rFonts w:ascii="Times New Roman" w:hAnsi="Times New Roman"/>
                <w:sz w:val="24"/>
                <w:szCs w:val="24"/>
              </w:rPr>
              <w:t>183(62</w:t>
            </w:r>
            <w:r w:rsidR="003D1848" w:rsidRPr="003C5B41">
              <w:rPr>
                <w:rFonts w:ascii="Times New Roman" w:hAnsi="Times New Roman"/>
                <w:sz w:val="24"/>
                <w:szCs w:val="24"/>
              </w:rPr>
              <w:t>%)</w:t>
            </w:r>
          </w:p>
        </w:tc>
        <w:tc>
          <w:tcPr>
            <w:tcW w:w="1914" w:type="dxa"/>
          </w:tcPr>
          <w:p w:rsidR="003D1848" w:rsidRPr="003C5B41" w:rsidRDefault="00DE24F0" w:rsidP="005339B7">
            <w:pPr>
              <w:rPr>
                <w:rFonts w:ascii="Times New Roman" w:hAnsi="Times New Roman"/>
                <w:sz w:val="24"/>
                <w:szCs w:val="24"/>
              </w:rPr>
            </w:pPr>
            <w:r>
              <w:rPr>
                <w:rFonts w:ascii="Times New Roman" w:hAnsi="Times New Roman"/>
                <w:sz w:val="24"/>
                <w:szCs w:val="24"/>
              </w:rPr>
              <w:t>28 (9</w:t>
            </w:r>
            <w:r w:rsidR="003D1848" w:rsidRPr="003C5B41">
              <w:rPr>
                <w:rFonts w:ascii="Times New Roman" w:hAnsi="Times New Roman"/>
                <w:sz w:val="24"/>
                <w:szCs w:val="24"/>
              </w:rPr>
              <w:t>%)</w:t>
            </w:r>
          </w:p>
        </w:tc>
      </w:tr>
    </w:tbl>
    <w:p w:rsidR="003D1848" w:rsidRPr="003F60DB" w:rsidRDefault="003D1848" w:rsidP="003D1848">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Незначительно у</w:t>
      </w:r>
      <w:r w:rsidRPr="003F60DB">
        <w:rPr>
          <w:rFonts w:ascii="Times New Roman" w:hAnsi="Times New Roman"/>
          <w:sz w:val="28"/>
          <w:szCs w:val="28"/>
        </w:rPr>
        <w:t xml:space="preserve">величивается количество детей </w:t>
      </w:r>
      <w:r>
        <w:rPr>
          <w:rFonts w:ascii="Times New Roman" w:hAnsi="Times New Roman"/>
          <w:sz w:val="28"/>
          <w:szCs w:val="28"/>
        </w:rPr>
        <w:t xml:space="preserve"> с высоким </w:t>
      </w:r>
      <w:r w:rsidRPr="003F60DB">
        <w:rPr>
          <w:rFonts w:ascii="Times New Roman" w:hAnsi="Times New Roman"/>
          <w:sz w:val="28"/>
          <w:szCs w:val="28"/>
        </w:rPr>
        <w:t>уровнем физического развития.</w:t>
      </w:r>
    </w:p>
    <w:p w:rsidR="003D1848" w:rsidRPr="003F60DB" w:rsidRDefault="003D1848" w:rsidP="003D1848">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Прослеживается незначительная динамика количества детей</w:t>
      </w:r>
      <w:r w:rsidRPr="003F60DB">
        <w:rPr>
          <w:rFonts w:ascii="Times New Roman" w:hAnsi="Times New Roman"/>
          <w:sz w:val="28"/>
          <w:szCs w:val="28"/>
        </w:rPr>
        <w:t xml:space="preserve"> с  физическим развитиемсредн</w:t>
      </w:r>
      <w:r>
        <w:rPr>
          <w:rFonts w:ascii="Times New Roman" w:hAnsi="Times New Roman"/>
          <w:sz w:val="28"/>
          <w:szCs w:val="28"/>
        </w:rPr>
        <w:t>его уровня</w:t>
      </w:r>
      <w:r w:rsidRPr="003F60DB">
        <w:rPr>
          <w:rFonts w:ascii="Times New Roman" w:hAnsi="Times New Roman"/>
          <w:sz w:val="28"/>
          <w:szCs w:val="28"/>
        </w:rPr>
        <w:t>.</w:t>
      </w:r>
    </w:p>
    <w:p w:rsidR="003D1848" w:rsidRDefault="003D1848" w:rsidP="003D1848">
      <w:pPr>
        <w:numPr>
          <w:ilvl w:val="0"/>
          <w:numId w:val="5"/>
        </w:numPr>
        <w:spacing w:after="0" w:line="360" w:lineRule="auto"/>
        <w:jc w:val="both"/>
        <w:rPr>
          <w:rFonts w:ascii="Times New Roman" w:hAnsi="Times New Roman"/>
          <w:sz w:val="28"/>
          <w:szCs w:val="28"/>
        </w:rPr>
      </w:pPr>
      <w:r w:rsidRPr="003F60DB">
        <w:rPr>
          <w:rFonts w:ascii="Times New Roman" w:hAnsi="Times New Roman"/>
          <w:sz w:val="28"/>
          <w:szCs w:val="28"/>
        </w:rPr>
        <w:t xml:space="preserve">Количество учащихся с уровнем физического развития ниже среднего </w:t>
      </w:r>
      <w:r>
        <w:rPr>
          <w:rFonts w:ascii="Times New Roman" w:hAnsi="Times New Roman"/>
          <w:sz w:val="28"/>
          <w:szCs w:val="28"/>
        </w:rPr>
        <w:t>незначительно уменьшается</w:t>
      </w:r>
      <w:r w:rsidRPr="003F60DB">
        <w:rPr>
          <w:rFonts w:ascii="Times New Roman" w:hAnsi="Times New Roman"/>
          <w:sz w:val="28"/>
          <w:szCs w:val="28"/>
        </w:rPr>
        <w:t>.</w:t>
      </w:r>
    </w:p>
    <w:p w:rsidR="003D1848" w:rsidRPr="003D1848" w:rsidRDefault="003D1848" w:rsidP="003D1848">
      <w:pPr>
        <w:pStyle w:val="a3"/>
        <w:numPr>
          <w:ilvl w:val="0"/>
          <w:numId w:val="5"/>
        </w:numPr>
        <w:tabs>
          <w:tab w:val="clear" w:pos="810"/>
        </w:tabs>
        <w:spacing w:after="0" w:line="360" w:lineRule="auto"/>
        <w:ind w:left="0" w:right="57" w:firstLine="0"/>
        <w:jc w:val="both"/>
        <w:rPr>
          <w:rFonts w:ascii="Times New Roman" w:hAnsi="Times New Roman"/>
          <w:sz w:val="28"/>
          <w:szCs w:val="28"/>
        </w:rPr>
      </w:pPr>
      <w:r w:rsidRPr="003D1848">
        <w:rPr>
          <w:rFonts w:ascii="Times New Roman" w:hAnsi="Times New Roman"/>
          <w:sz w:val="28"/>
          <w:szCs w:val="28"/>
        </w:rPr>
        <w:t xml:space="preserve">Планирование учебной нагрузки осуществляется в соответствие с учебным планом. Все предметы распределены в течение учебного дня и учебной недели с учетом динамики работоспособности учащихся разных возрастных групп с соблюдением санитарно-гигиенических норм. Каждую четверть  проводится  контроль  объема домашних заданий. </w:t>
      </w:r>
      <w:r w:rsidRPr="003D1848">
        <w:rPr>
          <w:rFonts w:ascii="Times New Roman" w:hAnsi="Times New Roman"/>
          <w:sz w:val="28"/>
          <w:szCs w:val="28"/>
        </w:rPr>
        <w:br/>
      </w:r>
      <w:r w:rsidRPr="003D1848">
        <w:rPr>
          <w:rFonts w:ascii="Times New Roman" w:hAnsi="Times New Roman"/>
          <w:color w:val="000000"/>
          <w:sz w:val="28"/>
          <w:szCs w:val="28"/>
        </w:rPr>
        <w:t xml:space="preserve">Образовательный процесс  в школе ставит перед собой широкий спектр задач. Одной из главных является сохранение и укрепление здоровья всех участников образовательного процесса. </w:t>
      </w:r>
    </w:p>
    <w:p w:rsidR="003D1848" w:rsidRDefault="003D1848" w:rsidP="00DB716D">
      <w:pPr>
        <w:pStyle w:val="a3"/>
        <w:spacing w:after="0" w:line="360" w:lineRule="auto"/>
        <w:ind w:left="0" w:right="57"/>
        <w:jc w:val="both"/>
        <w:rPr>
          <w:rFonts w:ascii="Times New Roman" w:hAnsi="Times New Roman"/>
          <w:sz w:val="28"/>
          <w:szCs w:val="28"/>
        </w:rPr>
      </w:pPr>
      <w:r w:rsidRPr="003D1848">
        <w:rPr>
          <w:rFonts w:ascii="Times New Roman" w:hAnsi="Times New Roman"/>
          <w:sz w:val="28"/>
          <w:szCs w:val="28"/>
        </w:rPr>
        <w:t xml:space="preserve">Большое значение придаётся сохранению здоровья педагогов и сотрудников школы. Ежегодно педагоги нашей школы проходят медосмотр и диспансеризацию.  Участвуют в Днях здоровья совместно с учащимися и их </w:t>
      </w:r>
      <w:r w:rsidRPr="003D1848">
        <w:rPr>
          <w:rFonts w:ascii="Times New Roman" w:hAnsi="Times New Roman"/>
          <w:sz w:val="28"/>
          <w:szCs w:val="28"/>
        </w:rPr>
        <w:lastRenderedPageBreak/>
        <w:t>родителями.</w:t>
      </w:r>
      <w:r>
        <w:rPr>
          <w:rFonts w:ascii="Times New Roman" w:hAnsi="Times New Roman"/>
          <w:sz w:val="28"/>
          <w:szCs w:val="28"/>
        </w:rPr>
        <w:t>Таким образом, можно сделать вывод, что отношение педагогов к своему здоровью становится более ответственным, педагоги стараются больше времени посвящать своему здоровью, активнее стали участвовать в спортивных соревнованиях на уровне школы,  района и города. Всё больше учителей и сотрудников школы в свободное от работы время посещают дополнительные спортивные мероприятия</w:t>
      </w:r>
      <w:r w:rsidR="000537F6">
        <w:rPr>
          <w:rFonts w:ascii="Times New Roman" w:hAnsi="Times New Roman"/>
          <w:sz w:val="28"/>
          <w:szCs w:val="28"/>
        </w:rPr>
        <w:t>.</w:t>
      </w:r>
    </w:p>
    <w:p w:rsidR="003D1848" w:rsidRPr="006C6B52" w:rsidRDefault="003D1848" w:rsidP="003D1848">
      <w:pPr>
        <w:spacing w:after="0" w:line="360" w:lineRule="auto"/>
        <w:ind w:left="142" w:right="57"/>
        <w:jc w:val="both"/>
        <w:rPr>
          <w:rFonts w:ascii="Times New Roman" w:hAnsi="Times New Roman"/>
          <w:sz w:val="28"/>
          <w:szCs w:val="28"/>
        </w:rPr>
      </w:pPr>
      <w:r w:rsidRPr="006C6B52">
        <w:rPr>
          <w:rFonts w:ascii="Times New Roman" w:hAnsi="Times New Roman"/>
          <w:sz w:val="28"/>
          <w:szCs w:val="28"/>
        </w:rPr>
        <w:t>Большое значение придаётся сохранению здоровья выпускников в условиях итоговой аттестации. Работа в этом направлении ведётся как с учениками, так и с родителями и с учителями. Обязательно, каждый год, перед экзаменами выпускникам предоставляется информация по темам: «Как сохранить здоровье  во время экзаменов». «Как готовиться к экзаменам». Проводятся групповые консультации для учащихся по освоению приёмов само регуляции. Для педагогов и родителей проводятся групповые консультации, родительские собрания на тему «Роль взрослых в сохранении психосоматического здоровья учеников». «Как помочь ребенку подготовиться к экзаменам», «Психологическая подготовка  к ЕГЭ».</w:t>
      </w:r>
    </w:p>
    <w:p w:rsidR="003D1848" w:rsidRPr="003F60DB" w:rsidRDefault="003D1848" w:rsidP="003D1848">
      <w:pPr>
        <w:spacing w:after="0" w:line="360" w:lineRule="auto"/>
        <w:ind w:left="142"/>
        <w:jc w:val="both"/>
        <w:rPr>
          <w:rFonts w:ascii="Times New Roman" w:hAnsi="Times New Roman"/>
          <w:sz w:val="28"/>
          <w:szCs w:val="28"/>
        </w:rPr>
      </w:pPr>
      <w:r w:rsidRPr="003F60DB">
        <w:rPr>
          <w:rFonts w:ascii="Times New Roman" w:hAnsi="Times New Roman"/>
          <w:color w:val="000000"/>
          <w:sz w:val="28"/>
          <w:szCs w:val="28"/>
        </w:rPr>
        <w:t xml:space="preserve">        Работа</w:t>
      </w:r>
      <w:r w:rsidRPr="003F60DB">
        <w:rPr>
          <w:rFonts w:ascii="Times New Roman" w:hAnsi="Times New Roman"/>
          <w:sz w:val="28"/>
          <w:szCs w:val="28"/>
        </w:rPr>
        <w:t xml:space="preserve">  психологической службы  ведется по следующим направлениям.</w:t>
      </w:r>
    </w:p>
    <w:p w:rsidR="003D1848" w:rsidRPr="003F60DB" w:rsidRDefault="003D1848" w:rsidP="003D1848">
      <w:pPr>
        <w:numPr>
          <w:ilvl w:val="0"/>
          <w:numId w:val="6"/>
        </w:numPr>
        <w:spacing w:after="0" w:line="360" w:lineRule="auto"/>
        <w:ind w:left="142" w:firstLine="0"/>
        <w:jc w:val="both"/>
        <w:rPr>
          <w:rFonts w:ascii="Times New Roman" w:hAnsi="Times New Roman"/>
          <w:sz w:val="28"/>
          <w:szCs w:val="28"/>
        </w:rPr>
      </w:pPr>
      <w:r w:rsidRPr="003F60DB">
        <w:rPr>
          <w:rFonts w:ascii="Times New Roman" w:hAnsi="Times New Roman"/>
          <w:sz w:val="28"/>
          <w:szCs w:val="28"/>
        </w:rPr>
        <w:t>Обеспечение психологического здоровья детей и подростков.</w:t>
      </w:r>
    </w:p>
    <w:p w:rsidR="003D1848" w:rsidRPr="003F60DB" w:rsidRDefault="003D1848" w:rsidP="003D1848">
      <w:pPr>
        <w:numPr>
          <w:ilvl w:val="0"/>
          <w:numId w:val="6"/>
        </w:numPr>
        <w:spacing w:after="0" w:line="360" w:lineRule="auto"/>
        <w:ind w:left="142" w:firstLine="0"/>
        <w:jc w:val="both"/>
        <w:rPr>
          <w:rFonts w:ascii="Times New Roman" w:hAnsi="Times New Roman"/>
          <w:sz w:val="28"/>
          <w:szCs w:val="28"/>
        </w:rPr>
      </w:pPr>
      <w:r w:rsidRPr="003F60DB">
        <w:rPr>
          <w:rFonts w:ascii="Times New Roman" w:hAnsi="Times New Roman"/>
          <w:sz w:val="28"/>
          <w:szCs w:val="28"/>
        </w:rPr>
        <w:t>Развитие    социальной    компетентности    у   детей и     подростков.</w:t>
      </w:r>
    </w:p>
    <w:p w:rsidR="003D1848" w:rsidRPr="003F60DB" w:rsidRDefault="003D1848" w:rsidP="003D1848">
      <w:pPr>
        <w:numPr>
          <w:ilvl w:val="0"/>
          <w:numId w:val="6"/>
        </w:numPr>
        <w:spacing w:after="0" w:line="360" w:lineRule="auto"/>
        <w:ind w:left="142" w:firstLine="0"/>
        <w:jc w:val="both"/>
        <w:rPr>
          <w:rFonts w:ascii="Times New Roman" w:hAnsi="Times New Roman"/>
          <w:sz w:val="28"/>
          <w:szCs w:val="28"/>
        </w:rPr>
      </w:pPr>
      <w:r w:rsidRPr="003F60DB">
        <w:rPr>
          <w:rFonts w:ascii="Times New Roman" w:hAnsi="Times New Roman"/>
          <w:sz w:val="28"/>
          <w:szCs w:val="28"/>
        </w:rPr>
        <w:t>Развитие    психологической    компетентности у    родителей и педагогов.</w:t>
      </w:r>
    </w:p>
    <w:p w:rsidR="003D1848" w:rsidRPr="003F60DB" w:rsidRDefault="003D1848" w:rsidP="003D1848">
      <w:pPr>
        <w:numPr>
          <w:ilvl w:val="0"/>
          <w:numId w:val="6"/>
        </w:numPr>
        <w:spacing w:after="0" w:line="360" w:lineRule="auto"/>
        <w:ind w:left="142" w:firstLine="0"/>
        <w:jc w:val="both"/>
        <w:rPr>
          <w:rFonts w:ascii="Times New Roman" w:hAnsi="Times New Roman"/>
          <w:sz w:val="28"/>
          <w:szCs w:val="28"/>
        </w:rPr>
      </w:pPr>
      <w:r w:rsidRPr="003F60DB">
        <w:rPr>
          <w:rFonts w:ascii="Times New Roman" w:hAnsi="Times New Roman"/>
          <w:sz w:val="28"/>
          <w:szCs w:val="28"/>
        </w:rPr>
        <w:t xml:space="preserve">Профилактика деструктивного и асоциального поведения детей и подростков. </w:t>
      </w:r>
    </w:p>
    <w:p w:rsidR="003D1848" w:rsidRPr="003F60DB" w:rsidRDefault="003D1848" w:rsidP="003D1848">
      <w:pPr>
        <w:numPr>
          <w:ilvl w:val="0"/>
          <w:numId w:val="6"/>
        </w:numPr>
        <w:spacing w:after="0" w:line="360" w:lineRule="auto"/>
        <w:ind w:left="142" w:firstLine="0"/>
        <w:jc w:val="both"/>
        <w:rPr>
          <w:rFonts w:ascii="Times New Roman" w:hAnsi="Times New Roman"/>
          <w:sz w:val="28"/>
          <w:szCs w:val="28"/>
        </w:rPr>
      </w:pPr>
      <w:r w:rsidRPr="003F60DB">
        <w:rPr>
          <w:rFonts w:ascii="Times New Roman" w:hAnsi="Times New Roman"/>
          <w:sz w:val="28"/>
          <w:szCs w:val="28"/>
        </w:rPr>
        <w:t>Психологическое  обеспечение нового качества и доступности  образования.</w:t>
      </w:r>
    </w:p>
    <w:p w:rsidR="003D1848" w:rsidRPr="003D1848" w:rsidRDefault="003D1848" w:rsidP="003D1848">
      <w:pPr>
        <w:spacing w:after="0" w:line="360" w:lineRule="auto"/>
        <w:ind w:left="142"/>
        <w:jc w:val="both"/>
        <w:rPr>
          <w:rFonts w:ascii="Times New Roman" w:hAnsi="Times New Roman" w:cs="Times New Roman"/>
          <w:color w:val="000000"/>
          <w:sz w:val="28"/>
          <w:szCs w:val="28"/>
        </w:rPr>
      </w:pPr>
      <w:r w:rsidRPr="003D1848">
        <w:rPr>
          <w:rFonts w:ascii="Times New Roman" w:hAnsi="Times New Roman" w:cs="Times New Roman"/>
          <w:color w:val="000000"/>
          <w:sz w:val="28"/>
          <w:szCs w:val="28"/>
        </w:rPr>
        <w:t xml:space="preserve">       В рамках психологического просвещения осуществляется пропаганда здорового образа жизни. Эти вопросы освещаются и при работе с учащимися всех возрастных категорий, и при работе с педагогами и родителями. </w:t>
      </w:r>
    </w:p>
    <w:p w:rsidR="003D1848" w:rsidRPr="003D1848" w:rsidRDefault="003D1848" w:rsidP="003D1848">
      <w:pPr>
        <w:spacing w:after="0" w:line="360" w:lineRule="auto"/>
        <w:ind w:left="142"/>
        <w:jc w:val="both"/>
        <w:rPr>
          <w:rFonts w:ascii="Times New Roman" w:hAnsi="Times New Roman" w:cs="Times New Roman"/>
          <w:color w:val="000000"/>
          <w:sz w:val="28"/>
          <w:szCs w:val="28"/>
        </w:rPr>
      </w:pPr>
      <w:r w:rsidRPr="003D1848">
        <w:rPr>
          <w:rFonts w:ascii="Times New Roman" w:hAnsi="Times New Roman" w:cs="Times New Roman"/>
          <w:color w:val="000000"/>
          <w:sz w:val="28"/>
          <w:szCs w:val="28"/>
        </w:rPr>
        <w:t>Ежегодно на родительских собраниях  психолог выступает на темы:</w:t>
      </w:r>
    </w:p>
    <w:p w:rsidR="003D1848" w:rsidRPr="003D1848" w:rsidRDefault="003D1848" w:rsidP="003D1848">
      <w:pPr>
        <w:numPr>
          <w:ilvl w:val="0"/>
          <w:numId w:val="7"/>
        </w:numPr>
        <w:spacing w:after="0" w:line="360" w:lineRule="auto"/>
        <w:ind w:left="142" w:firstLine="0"/>
        <w:jc w:val="both"/>
        <w:rPr>
          <w:rFonts w:ascii="Times New Roman" w:hAnsi="Times New Roman" w:cs="Times New Roman"/>
          <w:sz w:val="28"/>
          <w:szCs w:val="28"/>
        </w:rPr>
      </w:pPr>
      <w:r w:rsidRPr="003D1848">
        <w:rPr>
          <w:rFonts w:ascii="Times New Roman" w:hAnsi="Times New Roman" w:cs="Times New Roman"/>
          <w:sz w:val="28"/>
          <w:szCs w:val="28"/>
        </w:rPr>
        <w:t>Как помочь ребенку адаптироваться  в новых условиях.</w:t>
      </w:r>
    </w:p>
    <w:p w:rsidR="003D1848" w:rsidRPr="003D1848" w:rsidRDefault="003D1848" w:rsidP="003D1848">
      <w:pPr>
        <w:numPr>
          <w:ilvl w:val="0"/>
          <w:numId w:val="7"/>
        </w:numPr>
        <w:spacing w:after="0" w:line="360" w:lineRule="auto"/>
        <w:ind w:left="142" w:firstLine="0"/>
        <w:jc w:val="both"/>
        <w:rPr>
          <w:rFonts w:ascii="Times New Roman" w:hAnsi="Times New Roman" w:cs="Times New Roman"/>
          <w:sz w:val="28"/>
          <w:szCs w:val="28"/>
        </w:rPr>
      </w:pPr>
      <w:r w:rsidRPr="003D1848">
        <w:rPr>
          <w:rFonts w:ascii="Times New Roman" w:hAnsi="Times New Roman" w:cs="Times New Roman"/>
          <w:sz w:val="28"/>
          <w:szCs w:val="28"/>
        </w:rPr>
        <w:lastRenderedPageBreak/>
        <w:t>Родителям о детской депрессии.</w:t>
      </w:r>
    </w:p>
    <w:p w:rsidR="003D1848" w:rsidRPr="003D1848" w:rsidRDefault="003D1848" w:rsidP="003D1848">
      <w:pPr>
        <w:numPr>
          <w:ilvl w:val="0"/>
          <w:numId w:val="7"/>
        </w:numPr>
        <w:spacing w:after="0" w:line="360" w:lineRule="auto"/>
        <w:ind w:left="142" w:firstLine="0"/>
        <w:jc w:val="both"/>
        <w:rPr>
          <w:rFonts w:ascii="Times New Roman" w:hAnsi="Times New Roman" w:cs="Times New Roman"/>
          <w:sz w:val="28"/>
          <w:szCs w:val="28"/>
        </w:rPr>
      </w:pPr>
      <w:r w:rsidRPr="003D1848">
        <w:rPr>
          <w:rFonts w:ascii="Times New Roman" w:hAnsi="Times New Roman" w:cs="Times New Roman"/>
          <w:sz w:val="28"/>
          <w:szCs w:val="28"/>
        </w:rPr>
        <w:t>Влияние горячего питания  учащихся на эмоциональное состояние и умственную активность на уроке.</w:t>
      </w:r>
    </w:p>
    <w:p w:rsidR="003D1848" w:rsidRPr="003D1848" w:rsidRDefault="003D1848" w:rsidP="003D1848">
      <w:pPr>
        <w:numPr>
          <w:ilvl w:val="0"/>
          <w:numId w:val="7"/>
        </w:numPr>
        <w:spacing w:after="0" w:line="360" w:lineRule="auto"/>
        <w:ind w:left="142" w:firstLine="0"/>
        <w:jc w:val="both"/>
        <w:rPr>
          <w:rFonts w:ascii="Times New Roman" w:hAnsi="Times New Roman" w:cs="Times New Roman"/>
          <w:sz w:val="28"/>
          <w:szCs w:val="28"/>
        </w:rPr>
      </w:pPr>
      <w:r w:rsidRPr="003D1848">
        <w:rPr>
          <w:rFonts w:ascii="Times New Roman" w:hAnsi="Times New Roman" w:cs="Times New Roman"/>
          <w:sz w:val="28"/>
          <w:szCs w:val="28"/>
        </w:rPr>
        <w:t xml:space="preserve">Особенности психического  и физического состояния и поведения ребенка, позволяющие заподозрить  жестокость или насилие. </w:t>
      </w:r>
    </w:p>
    <w:p w:rsidR="003D1848" w:rsidRPr="003D1848" w:rsidRDefault="003D1848" w:rsidP="003D1848">
      <w:pPr>
        <w:numPr>
          <w:ilvl w:val="0"/>
          <w:numId w:val="7"/>
        </w:numPr>
        <w:spacing w:after="0" w:line="360" w:lineRule="auto"/>
        <w:ind w:left="142" w:firstLine="0"/>
        <w:jc w:val="both"/>
        <w:rPr>
          <w:rFonts w:ascii="Times New Roman" w:hAnsi="Times New Roman" w:cs="Times New Roman"/>
          <w:sz w:val="28"/>
          <w:szCs w:val="28"/>
        </w:rPr>
      </w:pPr>
      <w:r w:rsidRPr="003D1848">
        <w:rPr>
          <w:rFonts w:ascii="Times New Roman" w:hAnsi="Times New Roman" w:cs="Times New Roman"/>
          <w:sz w:val="28"/>
          <w:szCs w:val="28"/>
        </w:rPr>
        <w:t>Психологические механизмы воспитания. Влияние семейного воспитания на формирование личности.</w:t>
      </w:r>
    </w:p>
    <w:p w:rsidR="003D1848" w:rsidRPr="004D123E" w:rsidRDefault="003D1848" w:rsidP="004D123E">
      <w:pPr>
        <w:numPr>
          <w:ilvl w:val="0"/>
          <w:numId w:val="7"/>
        </w:numPr>
        <w:spacing w:after="0" w:line="360" w:lineRule="auto"/>
        <w:ind w:left="142" w:firstLine="0"/>
        <w:jc w:val="both"/>
        <w:rPr>
          <w:rFonts w:ascii="Times New Roman" w:hAnsi="Times New Roman" w:cs="Times New Roman"/>
          <w:sz w:val="28"/>
          <w:szCs w:val="28"/>
        </w:rPr>
      </w:pPr>
      <w:r w:rsidRPr="003D1848">
        <w:rPr>
          <w:rFonts w:ascii="Times New Roman" w:hAnsi="Times New Roman" w:cs="Times New Roman"/>
          <w:sz w:val="28"/>
          <w:szCs w:val="28"/>
        </w:rPr>
        <w:t>Причины возникновения  конфликтного  поведения детей и подро</w:t>
      </w:r>
      <w:r w:rsidR="000537F6">
        <w:rPr>
          <w:rFonts w:ascii="Times New Roman" w:hAnsi="Times New Roman" w:cs="Times New Roman"/>
          <w:sz w:val="28"/>
          <w:szCs w:val="28"/>
        </w:rPr>
        <w:t xml:space="preserve">стков. Способы этической защиты: подготовить ребенка к школе, </w:t>
      </w:r>
      <w:r w:rsidR="000537F6" w:rsidRPr="000537F6">
        <w:rPr>
          <w:rFonts w:ascii="Times New Roman" w:hAnsi="Times New Roman" w:cs="Times New Roman"/>
          <w:sz w:val="28"/>
          <w:szCs w:val="28"/>
        </w:rPr>
        <w:t>и</w:t>
      </w:r>
      <w:r w:rsidRPr="000537F6">
        <w:rPr>
          <w:rFonts w:ascii="Times New Roman" w:hAnsi="Times New Roman" w:cs="Times New Roman"/>
          <w:sz w:val="28"/>
          <w:szCs w:val="28"/>
        </w:rPr>
        <w:t>ндивидуальные и  во</w:t>
      </w:r>
      <w:r w:rsidR="000537F6">
        <w:rPr>
          <w:rFonts w:ascii="Times New Roman" w:hAnsi="Times New Roman" w:cs="Times New Roman"/>
          <w:sz w:val="28"/>
          <w:szCs w:val="28"/>
        </w:rPr>
        <w:t xml:space="preserve">зрастные особенности подростков, </w:t>
      </w:r>
      <w:r w:rsidRPr="000537F6">
        <w:rPr>
          <w:rFonts w:ascii="Times New Roman" w:hAnsi="Times New Roman" w:cs="Times New Roman"/>
          <w:sz w:val="28"/>
          <w:szCs w:val="28"/>
        </w:rPr>
        <w:tab/>
      </w:r>
      <w:r w:rsidR="000537F6">
        <w:rPr>
          <w:rFonts w:ascii="Times New Roman" w:hAnsi="Times New Roman" w:cs="Times New Roman"/>
          <w:sz w:val="28"/>
          <w:szCs w:val="28"/>
        </w:rPr>
        <w:t>п</w:t>
      </w:r>
      <w:r w:rsidR="004D123E">
        <w:rPr>
          <w:rFonts w:ascii="Times New Roman" w:hAnsi="Times New Roman" w:cs="Times New Roman"/>
          <w:sz w:val="28"/>
          <w:szCs w:val="28"/>
        </w:rPr>
        <w:t>р</w:t>
      </w:r>
      <w:r w:rsidRPr="000537F6">
        <w:rPr>
          <w:rFonts w:ascii="Times New Roman" w:hAnsi="Times New Roman" w:cs="Times New Roman"/>
          <w:color w:val="000000"/>
          <w:sz w:val="28"/>
          <w:szCs w:val="28"/>
        </w:rPr>
        <w:t>офилактика алкогольной и никотиновой зави</w:t>
      </w:r>
      <w:r w:rsidR="004D123E">
        <w:rPr>
          <w:rFonts w:ascii="Times New Roman" w:hAnsi="Times New Roman" w:cs="Times New Roman"/>
          <w:color w:val="000000"/>
          <w:sz w:val="28"/>
          <w:szCs w:val="28"/>
        </w:rPr>
        <w:t xml:space="preserve">симости в подростковом возрасте, </w:t>
      </w:r>
      <w:r w:rsidR="004D123E" w:rsidRPr="004D123E">
        <w:rPr>
          <w:rFonts w:ascii="Times New Roman" w:hAnsi="Times New Roman" w:cs="Times New Roman"/>
          <w:sz w:val="28"/>
          <w:szCs w:val="28"/>
        </w:rPr>
        <w:t>а</w:t>
      </w:r>
      <w:r w:rsidRPr="004D123E">
        <w:rPr>
          <w:rFonts w:ascii="Times New Roman" w:hAnsi="Times New Roman" w:cs="Times New Roman"/>
          <w:sz w:val="28"/>
          <w:szCs w:val="28"/>
        </w:rPr>
        <w:t>даптация. Поведение в стрессовых ситуаци</w:t>
      </w:r>
      <w:r w:rsidR="004D123E">
        <w:rPr>
          <w:rFonts w:ascii="Times New Roman" w:hAnsi="Times New Roman" w:cs="Times New Roman"/>
          <w:sz w:val="28"/>
          <w:szCs w:val="28"/>
        </w:rPr>
        <w:t>ях,  а</w:t>
      </w:r>
      <w:r w:rsidRPr="004D123E">
        <w:rPr>
          <w:rFonts w:ascii="Times New Roman" w:hAnsi="Times New Roman" w:cs="Times New Roman"/>
          <w:sz w:val="28"/>
          <w:szCs w:val="28"/>
        </w:rPr>
        <w:t>ктиви</w:t>
      </w:r>
      <w:r w:rsidR="004D123E">
        <w:rPr>
          <w:rFonts w:ascii="Times New Roman" w:hAnsi="Times New Roman" w:cs="Times New Roman"/>
          <w:sz w:val="28"/>
          <w:szCs w:val="28"/>
        </w:rPr>
        <w:t xml:space="preserve">зация  познавательных процессов: </w:t>
      </w:r>
      <w:r w:rsidRPr="004D123E">
        <w:rPr>
          <w:rFonts w:ascii="Times New Roman" w:hAnsi="Times New Roman" w:cs="Times New Roman"/>
          <w:sz w:val="28"/>
          <w:szCs w:val="28"/>
        </w:rPr>
        <w:t xml:space="preserve"> разви</w:t>
      </w:r>
      <w:r w:rsidR="004D123E">
        <w:rPr>
          <w:rFonts w:ascii="Times New Roman" w:hAnsi="Times New Roman" w:cs="Times New Roman"/>
          <w:sz w:val="28"/>
          <w:szCs w:val="28"/>
        </w:rPr>
        <w:t xml:space="preserve">вать память, внимание, мышление, </w:t>
      </w:r>
      <w:r w:rsidR="004D123E" w:rsidRPr="004D123E">
        <w:rPr>
          <w:rFonts w:ascii="Times New Roman" w:hAnsi="Times New Roman" w:cs="Times New Roman"/>
          <w:sz w:val="28"/>
          <w:szCs w:val="28"/>
        </w:rPr>
        <w:t>с</w:t>
      </w:r>
      <w:r w:rsidRPr="004D123E">
        <w:rPr>
          <w:rFonts w:ascii="Times New Roman" w:hAnsi="Times New Roman" w:cs="Times New Roman"/>
          <w:sz w:val="28"/>
          <w:szCs w:val="28"/>
        </w:rPr>
        <w:t>пособы с</w:t>
      </w:r>
      <w:r w:rsidR="004D123E">
        <w:rPr>
          <w:rFonts w:ascii="Times New Roman" w:hAnsi="Times New Roman" w:cs="Times New Roman"/>
          <w:sz w:val="28"/>
          <w:szCs w:val="28"/>
        </w:rPr>
        <w:t>нятия эмоционального напряжения, стресс</w:t>
      </w:r>
      <w:bookmarkStart w:id="0" w:name="_GoBack"/>
      <w:bookmarkEnd w:id="0"/>
      <w:r w:rsidR="004D123E">
        <w:rPr>
          <w:rFonts w:ascii="Times New Roman" w:hAnsi="Times New Roman" w:cs="Times New Roman"/>
          <w:sz w:val="28"/>
          <w:szCs w:val="28"/>
        </w:rPr>
        <w:t>- к</w:t>
      </w:r>
      <w:r w:rsidRPr="004D123E">
        <w:rPr>
          <w:rFonts w:ascii="Times New Roman" w:hAnsi="Times New Roman" w:cs="Times New Roman"/>
          <w:sz w:val="28"/>
          <w:szCs w:val="28"/>
        </w:rPr>
        <w:t>ак справ</w:t>
      </w:r>
      <w:r w:rsidR="004D123E">
        <w:rPr>
          <w:rFonts w:ascii="Times New Roman" w:hAnsi="Times New Roman" w:cs="Times New Roman"/>
          <w:sz w:val="28"/>
          <w:szCs w:val="28"/>
        </w:rPr>
        <w:t xml:space="preserve">ляться со стрессовым состоянием, </w:t>
      </w:r>
      <w:r w:rsidR="004D123E" w:rsidRPr="004D123E">
        <w:rPr>
          <w:rFonts w:ascii="Times New Roman" w:hAnsi="Times New Roman" w:cs="Times New Roman"/>
          <w:sz w:val="28"/>
          <w:szCs w:val="28"/>
        </w:rPr>
        <w:t>т</w:t>
      </w:r>
      <w:r w:rsidRPr="004D123E">
        <w:rPr>
          <w:rFonts w:ascii="Times New Roman" w:hAnsi="Times New Roman" w:cs="Times New Roman"/>
          <w:sz w:val="28"/>
          <w:szCs w:val="28"/>
        </w:rPr>
        <w:t>ревожность, способы снятия тревожности</w:t>
      </w:r>
      <w:r w:rsidR="004D123E">
        <w:rPr>
          <w:rFonts w:ascii="Times New Roman" w:hAnsi="Times New Roman" w:cs="Times New Roman"/>
          <w:sz w:val="28"/>
          <w:szCs w:val="28"/>
        </w:rPr>
        <w:t>, а</w:t>
      </w:r>
      <w:r w:rsidRPr="004D123E">
        <w:rPr>
          <w:rFonts w:ascii="Times New Roman" w:hAnsi="Times New Roman" w:cs="Times New Roman"/>
          <w:sz w:val="28"/>
          <w:szCs w:val="28"/>
        </w:rPr>
        <w:t>грессивное состояние. Способы снятия агрессии.</w:t>
      </w:r>
    </w:p>
    <w:p w:rsidR="00DB716D" w:rsidRPr="00DB716D" w:rsidRDefault="00DB716D" w:rsidP="00DB716D">
      <w:pPr>
        <w:spacing w:after="0" w:line="360" w:lineRule="auto"/>
        <w:rPr>
          <w:rFonts w:ascii="Times New Roman" w:hAnsi="Times New Roman"/>
          <w:sz w:val="28"/>
          <w:szCs w:val="28"/>
        </w:rPr>
      </w:pPr>
      <w:r>
        <w:rPr>
          <w:rFonts w:ascii="Times New Roman" w:hAnsi="Times New Roman"/>
          <w:sz w:val="28"/>
          <w:szCs w:val="28"/>
        </w:rPr>
        <w:t>Анализируя проделанную работу в МКОУ «СОШ №8» м</w:t>
      </w:r>
      <w:r w:rsidRPr="00DB716D">
        <w:rPr>
          <w:rFonts w:ascii="Times New Roman" w:hAnsi="Times New Roman"/>
          <w:sz w:val="28"/>
          <w:szCs w:val="28"/>
        </w:rPr>
        <w:t>ожно утверждать, что педагогический коллектив не только верно выбрал стратегическую цель, но и грамотно определил тактические задачи по оздоровлению своих воспитанников и пропаганде здорового образа жизни у всех участников образовательного процесса.</w:t>
      </w:r>
    </w:p>
    <w:p w:rsidR="003D1848" w:rsidRPr="003D1848" w:rsidRDefault="003D1848" w:rsidP="003D1848">
      <w:pPr>
        <w:pStyle w:val="aa"/>
        <w:tabs>
          <w:tab w:val="clear" w:pos="4677"/>
          <w:tab w:val="clear" w:pos="9355"/>
        </w:tabs>
        <w:spacing w:line="360" w:lineRule="auto"/>
        <w:jc w:val="both"/>
        <w:rPr>
          <w:rFonts w:ascii="Times New Roman" w:hAnsi="Times New Roman" w:cs="Times New Roman"/>
          <w:sz w:val="28"/>
          <w:szCs w:val="28"/>
        </w:rPr>
      </w:pPr>
    </w:p>
    <w:p w:rsidR="003D1848" w:rsidRPr="006C6B52" w:rsidRDefault="003D1848" w:rsidP="003D1848">
      <w:pPr>
        <w:spacing w:after="0" w:line="360" w:lineRule="auto"/>
        <w:ind w:right="57"/>
        <w:jc w:val="both"/>
        <w:rPr>
          <w:rFonts w:ascii="Times New Roman" w:hAnsi="Times New Roman"/>
          <w:sz w:val="28"/>
          <w:szCs w:val="28"/>
        </w:rPr>
      </w:pPr>
    </w:p>
    <w:p w:rsidR="003D1848" w:rsidRPr="003D1848" w:rsidRDefault="003D1848" w:rsidP="003D1848">
      <w:pPr>
        <w:pStyle w:val="a3"/>
        <w:spacing w:after="0" w:line="360" w:lineRule="auto"/>
        <w:ind w:left="810" w:right="57"/>
        <w:jc w:val="both"/>
        <w:rPr>
          <w:rFonts w:ascii="Times New Roman" w:hAnsi="Times New Roman"/>
          <w:sz w:val="28"/>
          <w:szCs w:val="28"/>
        </w:rPr>
      </w:pPr>
    </w:p>
    <w:p w:rsidR="003D1848" w:rsidRDefault="003D1848" w:rsidP="00FF2073">
      <w:pPr>
        <w:spacing w:after="0" w:line="360" w:lineRule="auto"/>
        <w:rPr>
          <w:rFonts w:ascii="Times New Roman" w:hAnsi="Times New Roman" w:cs="Times New Roman"/>
          <w:sz w:val="28"/>
          <w:szCs w:val="28"/>
        </w:rPr>
      </w:pPr>
    </w:p>
    <w:p w:rsidR="00816E1B" w:rsidRDefault="00816E1B" w:rsidP="00FF2073">
      <w:pPr>
        <w:spacing w:after="0" w:line="360" w:lineRule="auto"/>
        <w:rPr>
          <w:rFonts w:ascii="Times New Roman" w:hAnsi="Times New Roman" w:cs="Times New Roman"/>
          <w:sz w:val="28"/>
          <w:szCs w:val="28"/>
        </w:rPr>
      </w:pPr>
    </w:p>
    <w:p w:rsidR="00816E1B" w:rsidRDefault="00816E1B" w:rsidP="00FF2073">
      <w:pPr>
        <w:spacing w:after="0" w:line="360" w:lineRule="auto"/>
        <w:rPr>
          <w:rFonts w:ascii="Times New Roman" w:hAnsi="Times New Roman" w:cs="Times New Roman"/>
          <w:sz w:val="28"/>
          <w:szCs w:val="28"/>
        </w:rPr>
      </w:pPr>
    </w:p>
    <w:p w:rsidR="00816E1B" w:rsidRPr="00FF2073" w:rsidRDefault="00422710" w:rsidP="00FF2073">
      <w:pPr>
        <w:spacing w:after="0" w:line="360" w:lineRule="auto"/>
        <w:rPr>
          <w:rFonts w:ascii="Times New Roman" w:hAnsi="Times New Roman" w:cs="Times New Roman"/>
          <w:sz w:val="28"/>
          <w:szCs w:val="28"/>
        </w:rPr>
      </w:pPr>
      <w:r>
        <w:rPr>
          <w:rFonts w:ascii="Times New Roman" w:hAnsi="Times New Roman" w:cs="Times New Roman"/>
          <w:sz w:val="28"/>
          <w:szCs w:val="28"/>
        </w:rPr>
        <w:t>Директор МКОУ «СОШ №8» ИМРСК:                                        Л.И.Петриченко</w:t>
      </w:r>
    </w:p>
    <w:sectPr w:rsidR="00816E1B" w:rsidRPr="00FF2073" w:rsidSect="000537F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142"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F37" w:rsidRDefault="00C50F37" w:rsidP="00650A26">
      <w:pPr>
        <w:spacing w:after="0" w:line="240" w:lineRule="auto"/>
      </w:pPr>
      <w:r>
        <w:separator/>
      </w:r>
    </w:p>
  </w:endnote>
  <w:endnote w:type="continuationSeparator" w:id="1">
    <w:p w:rsidR="00C50F37" w:rsidRDefault="00C50F37" w:rsidP="00650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69" w:rsidRDefault="002D7C6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69" w:rsidRDefault="002D7C6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69" w:rsidRDefault="002D7C6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F37" w:rsidRDefault="00C50F37" w:rsidP="00650A26">
      <w:pPr>
        <w:spacing w:after="0" w:line="240" w:lineRule="auto"/>
      </w:pPr>
      <w:r>
        <w:separator/>
      </w:r>
    </w:p>
  </w:footnote>
  <w:footnote w:type="continuationSeparator" w:id="1">
    <w:p w:rsidR="00C50F37" w:rsidRDefault="00C50F37" w:rsidP="00650A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69" w:rsidRDefault="002D7C6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26" w:rsidRPr="002F4556" w:rsidRDefault="00650A26" w:rsidP="002F4556">
    <w:pPr>
      <w:pBdr>
        <w:bottom w:val="thickThinSmallGap" w:sz="24" w:space="1" w:color="622423"/>
      </w:pBdr>
      <w:tabs>
        <w:tab w:val="center" w:pos="4677"/>
        <w:tab w:val="right" w:pos="9355"/>
      </w:tabs>
      <w:spacing w:after="0" w:line="240" w:lineRule="auto"/>
      <w:jc w:val="center"/>
      <w:rPr>
        <w:rFonts w:ascii="Cambria" w:eastAsia="Times New Roman" w:hAnsi="Cambria"/>
        <w:sz w:val="28"/>
        <w:szCs w:val="28"/>
      </w:rPr>
    </w:pPr>
    <w:r>
      <w:rPr>
        <w:rFonts w:ascii="Cambria" w:eastAsia="Times New Roman" w:hAnsi="Cambria"/>
        <w:sz w:val="28"/>
        <w:szCs w:val="28"/>
      </w:rPr>
      <w:t>МУНИЦИПАЛЬНОЕ КАЗЁННОЕ ОБЩЕОБРАЗОВАТЕЛЬНОЕ УЧРЕЖДЕНИЕ</w:t>
    </w:r>
    <w:r>
      <w:rPr>
        <w:rFonts w:ascii="Cambria" w:eastAsia="Times New Roman" w:hAnsi="Cambria"/>
        <w:sz w:val="28"/>
        <w:szCs w:val="28"/>
      </w:rPr>
      <w:br/>
      <w:t xml:space="preserve">«СРЕДНЯЯ ОБЩЕОБРАЗОВАТЕЛЬНАЯ ШКОЛА №8» ИЗОБИЛЬНЕНСКОГО </w:t>
    </w:r>
    <w:r w:rsidR="002D7C69" w:rsidRPr="002D7C69">
      <w:rPr>
        <w:rFonts w:ascii="Cambria" w:eastAsia="Times New Roman" w:hAnsi="Cambria"/>
        <w:sz w:val="28"/>
        <w:szCs w:val="28"/>
      </w:rPr>
      <w:t xml:space="preserve">МУНИЦИПАЛЬНОГО </w:t>
    </w:r>
    <w:r>
      <w:rPr>
        <w:rFonts w:ascii="Cambria" w:eastAsia="Times New Roman" w:hAnsi="Cambria"/>
        <w:sz w:val="28"/>
        <w:szCs w:val="28"/>
      </w:rPr>
      <w:t>РАЙОНА СТАВРОПОЛЬСКОГО КРАЯ</w:t>
    </w:r>
  </w:p>
  <w:p w:rsidR="00650A26" w:rsidRDefault="00650A2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69" w:rsidRDefault="002D7C6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05A"/>
    <w:multiLevelType w:val="hybridMultilevel"/>
    <w:tmpl w:val="996E86A2"/>
    <w:lvl w:ilvl="0" w:tplc="0BA637D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D95454A"/>
    <w:multiLevelType w:val="hybridMultilevel"/>
    <w:tmpl w:val="9D72920C"/>
    <w:lvl w:ilvl="0" w:tplc="9B6E4B6A">
      <w:start w:val="1"/>
      <w:numFmt w:val="decimal"/>
      <w:lvlText w:val="%1."/>
      <w:lvlJc w:val="left"/>
      <w:pPr>
        <w:tabs>
          <w:tab w:val="num" w:pos="360"/>
        </w:tabs>
        <w:ind w:left="360" w:hanging="360"/>
      </w:pPr>
      <w:rPr>
        <w:rFonts w:hint="default"/>
      </w:rPr>
    </w:lvl>
    <w:lvl w:ilvl="1" w:tplc="755CA5D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FAF4C4D"/>
    <w:multiLevelType w:val="hybridMultilevel"/>
    <w:tmpl w:val="78DAB062"/>
    <w:lvl w:ilvl="0" w:tplc="15D4BCE6">
      <w:start w:val="1"/>
      <w:numFmt w:val="decimal"/>
      <w:lvlText w:val="%1."/>
      <w:lvlJc w:val="left"/>
      <w:pPr>
        <w:tabs>
          <w:tab w:val="num" w:pos="810"/>
        </w:tabs>
        <w:ind w:left="810" w:hanging="360"/>
      </w:pPr>
      <w:rPr>
        <w:sz w:val="24"/>
        <w:szCs w:val="24"/>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
    <w:nsid w:val="41273F5D"/>
    <w:multiLevelType w:val="hybridMultilevel"/>
    <w:tmpl w:val="0F1AA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ED662D"/>
    <w:multiLevelType w:val="hybridMultilevel"/>
    <w:tmpl w:val="4F9ED41E"/>
    <w:lvl w:ilvl="0" w:tplc="3FC496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762501"/>
    <w:multiLevelType w:val="hybridMultilevel"/>
    <w:tmpl w:val="EB163E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DFC380E"/>
    <w:multiLevelType w:val="multilevel"/>
    <w:tmpl w:val="27763D5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sz w:val="20"/>
        <w:u w:val="none"/>
      </w:rPr>
    </w:lvl>
    <w:lvl w:ilvl="2">
      <w:start w:val="1"/>
      <w:numFmt w:val="decimal"/>
      <w:isLgl/>
      <w:lvlText w:val="%1.%2.%3"/>
      <w:lvlJc w:val="left"/>
      <w:pPr>
        <w:ind w:left="1080" w:hanging="720"/>
      </w:pPr>
      <w:rPr>
        <w:rFonts w:hint="default"/>
        <w:sz w:val="20"/>
        <w:u w:val="none"/>
      </w:rPr>
    </w:lvl>
    <w:lvl w:ilvl="3">
      <w:start w:val="1"/>
      <w:numFmt w:val="decimal"/>
      <w:isLgl/>
      <w:lvlText w:val="%1.%2.%3.%4"/>
      <w:lvlJc w:val="left"/>
      <w:pPr>
        <w:ind w:left="1080" w:hanging="720"/>
      </w:pPr>
      <w:rPr>
        <w:rFonts w:hint="default"/>
        <w:sz w:val="20"/>
        <w:u w:val="none"/>
      </w:rPr>
    </w:lvl>
    <w:lvl w:ilvl="4">
      <w:start w:val="1"/>
      <w:numFmt w:val="decimal"/>
      <w:isLgl/>
      <w:lvlText w:val="%1.%2.%3.%4.%5"/>
      <w:lvlJc w:val="left"/>
      <w:pPr>
        <w:ind w:left="1080" w:hanging="720"/>
      </w:pPr>
      <w:rPr>
        <w:rFonts w:hint="default"/>
        <w:sz w:val="20"/>
        <w:u w:val="none"/>
      </w:rPr>
    </w:lvl>
    <w:lvl w:ilvl="5">
      <w:start w:val="1"/>
      <w:numFmt w:val="decimal"/>
      <w:isLgl/>
      <w:lvlText w:val="%1.%2.%3.%4.%5.%6"/>
      <w:lvlJc w:val="left"/>
      <w:pPr>
        <w:ind w:left="1440" w:hanging="1080"/>
      </w:pPr>
      <w:rPr>
        <w:rFonts w:hint="default"/>
        <w:sz w:val="20"/>
        <w:u w:val="none"/>
      </w:rPr>
    </w:lvl>
    <w:lvl w:ilvl="6">
      <w:start w:val="1"/>
      <w:numFmt w:val="decimal"/>
      <w:isLgl/>
      <w:lvlText w:val="%1.%2.%3.%4.%5.%6.%7"/>
      <w:lvlJc w:val="left"/>
      <w:pPr>
        <w:ind w:left="1440" w:hanging="1080"/>
      </w:pPr>
      <w:rPr>
        <w:rFonts w:hint="default"/>
        <w:sz w:val="20"/>
        <w:u w:val="none"/>
      </w:rPr>
    </w:lvl>
    <w:lvl w:ilvl="7">
      <w:start w:val="1"/>
      <w:numFmt w:val="decimal"/>
      <w:isLgl/>
      <w:lvlText w:val="%1.%2.%3.%4.%5.%6.%7.%8"/>
      <w:lvlJc w:val="left"/>
      <w:pPr>
        <w:ind w:left="1800" w:hanging="1440"/>
      </w:pPr>
      <w:rPr>
        <w:rFonts w:hint="default"/>
        <w:sz w:val="20"/>
        <w:u w:val="none"/>
      </w:rPr>
    </w:lvl>
    <w:lvl w:ilvl="8">
      <w:start w:val="1"/>
      <w:numFmt w:val="decimal"/>
      <w:isLgl/>
      <w:lvlText w:val="%1.%2.%3.%4.%5.%6.%7.%8.%9"/>
      <w:lvlJc w:val="left"/>
      <w:pPr>
        <w:ind w:left="1800" w:hanging="1440"/>
      </w:pPr>
      <w:rPr>
        <w:rFonts w:hint="default"/>
        <w:sz w:val="20"/>
        <w:u w:val="none"/>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B1121F"/>
    <w:rsid w:val="0001014F"/>
    <w:rsid w:val="00017D27"/>
    <w:rsid w:val="000537F6"/>
    <w:rsid w:val="00082211"/>
    <w:rsid w:val="000A402E"/>
    <w:rsid w:val="000B15DE"/>
    <w:rsid w:val="000B3A2C"/>
    <w:rsid w:val="000C2D11"/>
    <w:rsid w:val="000F0AC5"/>
    <w:rsid w:val="001147B6"/>
    <w:rsid w:val="001164B7"/>
    <w:rsid w:val="001325E0"/>
    <w:rsid w:val="00135CA1"/>
    <w:rsid w:val="00144616"/>
    <w:rsid w:val="00184586"/>
    <w:rsid w:val="00187127"/>
    <w:rsid w:val="001A0453"/>
    <w:rsid w:val="001A1FF5"/>
    <w:rsid w:val="001B392A"/>
    <w:rsid w:val="001D4BAA"/>
    <w:rsid w:val="001D59A0"/>
    <w:rsid w:val="001F1664"/>
    <w:rsid w:val="001F621C"/>
    <w:rsid w:val="002100F8"/>
    <w:rsid w:val="00215362"/>
    <w:rsid w:val="00225B24"/>
    <w:rsid w:val="0023110E"/>
    <w:rsid w:val="0023251A"/>
    <w:rsid w:val="002864CD"/>
    <w:rsid w:val="002B3A08"/>
    <w:rsid w:val="002B6642"/>
    <w:rsid w:val="002C08D1"/>
    <w:rsid w:val="002C1441"/>
    <w:rsid w:val="002D7C69"/>
    <w:rsid w:val="002E199A"/>
    <w:rsid w:val="002F3316"/>
    <w:rsid w:val="002F5180"/>
    <w:rsid w:val="003014B1"/>
    <w:rsid w:val="00305092"/>
    <w:rsid w:val="00317462"/>
    <w:rsid w:val="00341156"/>
    <w:rsid w:val="00345B75"/>
    <w:rsid w:val="0036110F"/>
    <w:rsid w:val="00362737"/>
    <w:rsid w:val="0039378A"/>
    <w:rsid w:val="0039453A"/>
    <w:rsid w:val="003A45CE"/>
    <w:rsid w:val="003B0A4D"/>
    <w:rsid w:val="003B3DD5"/>
    <w:rsid w:val="003D1135"/>
    <w:rsid w:val="003D1848"/>
    <w:rsid w:val="003D7BCF"/>
    <w:rsid w:val="003E6754"/>
    <w:rsid w:val="003F074F"/>
    <w:rsid w:val="004219A2"/>
    <w:rsid w:val="00422710"/>
    <w:rsid w:val="004234E0"/>
    <w:rsid w:val="004326DA"/>
    <w:rsid w:val="004449AD"/>
    <w:rsid w:val="004538CA"/>
    <w:rsid w:val="0047098B"/>
    <w:rsid w:val="00473CDE"/>
    <w:rsid w:val="00483F17"/>
    <w:rsid w:val="004850FE"/>
    <w:rsid w:val="00490678"/>
    <w:rsid w:val="00495C08"/>
    <w:rsid w:val="004A15F4"/>
    <w:rsid w:val="004C0CEB"/>
    <w:rsid w:val="004D123E"/>
    <w:rsid w:val="004D5483"/>
    <w:rsid w:val="004E32A9"/>
    <w:rsid w:val="005025D5"/>
    <w:rsid w:val="00521B91"/>
    <w:rsid w:val="0052650E"/>
    <w:rsid w:val="005307E8"/>
    <w:rsid w:val="0053178C"/>
    <w:rsid w:val="00532062"/>
    <w:rsid w:val="00533900"/>
    <w:rsid w:val="00534789"/>
    <w:rsid w:val="005408D7"/>
    <w:rsid w:val="005413EE"/>
    <w:rsid w:val="00545277"/>
    <w:rsid w:val="0054631F"/>
    <w:rsid w:val="00550293"/>
    <w:rsid w:val="00556609"/>
    <w:rsid w:val="00561948"/>
    <w:rsid w:val="00562DE8"/>
    <w:rsid w:val="00563711"/>
    <w:rsid w:val="00566CB4"/>
    <w:rsid w:val="005903BB"/>
    <w:rsid w:val="00597723"/>
    <w:rsid w:val="005D71B9"/>
    <w:rsid w:val="00610A11"/>
    <w:rsid w:val="00633989"/>
    <w:rsid w:val="00650A26"/>
    <w:rsid w:val="00672BBD"/>
    <w:rsid w:val="00672FFC"/>
    <w:rsid w:val="006A50CD"/>
    <w:rsid w:val="006A52CE"/>
    <w:rsid w:val="006A5A01"/>
    <w:rsid w:val="006A5B6B"/>
    <w:rsid w:val="006B283A"/>
    <w:rsid w:val="006B7C4D"/>
    <w:rsid w:val="006C0F73"/>
    <w:rsid w:val="006C119F"/>
    <w:rsid w:val="006E0C13"/>
    <w:rsid w:val="006F2E74"/>
    <w:rsid w:val="006F596D"/>
    <w:rsid w:val="006F5F36"/>
    <w:rsid w:val="00703B7A"/>
    <w:rsid w:val="00711D52"/>
    <w:rsid w:val="00713220"/>
    <w:rsid w:val="007223CF"/>
    <w:rsid w:val="0073552B"/>
    <w:rsid w:val="00735F83"/>
    <w:rsid w:val="007512E9"/>
    <w:rsid w:val="00782418"/>
    <w:rsid w:val="00787BB9"/>
    <w:rsid w:val="00792DB6"/>
    <w:rsid w:val="007A5E60"/>
    <w:rsid w:val="007B1055"/>
    <w:rsid w:val="007B4E0D"/>
    <w:rsid w:val="007C0EE7"/>
    <w:rsid w:val="007D43D3"/>
    <w:rsid w:val="007E5005"/>
    <w:rsid w:val="00807B4B"/>
    <w:rsid w:val="00816E1B"/>
    <w:rsid w:val="0082172B"/>
    <w:rsid w:val="00857F91"/>
    <w:rsid w:val="0086560A"/>
    <w:rsid w:val="008A152A"/>
    <w:rsid w:val="008A42F9"/>
    <w:rsid w:val="008A43A1"/>
    <w:rsid w:val="008C3FC0"/>
    <w:rsid w:val="008D1372"/>
    <w:rsid w:val="008D1AD1"/>
    <w:rsid w:val="008D4B65"/>
    <w:rsid w:val="008D5825"/>
    <w:rsid w:val="008E3DAE"/>
    <w:rsid w:val="008E48C8"/>
    <w:rsid w:val="009032CD"/>
    <w:rsid w:val="0090494D"/>
    <w:rsid w:val="00907FF5"/>
    <w:rsid w:val="00910DB6"/>
    <w:rsid w:val="00926F91"/>
    <w:rsid w:val="00927BBE"/>
    <w:rsid w:val="00930129"/>
    <w:rsid w:val="00930EAD"/>
    <w:rsid w:val="00945D06"/>
    <w:rsid w:val="00951077"/>
    <w:rsid w:val="00972A73"/>
    <w:rsid w:val="009861B5"/>
    <w:rsid w:val="009A7652"/>
    <w:rsid w:val="009B0160"/>
    <w:rsid w:val="009B39C3"/>
    <w:rsid w:val="009B5705"/>
    <w:rsid w:val="009C0CE4"/>
    <w:rsid w:val="009C19B9"/>
    <w:rsid w:val="009D4E7C"/>
    <w:rsid w:val="009E424E"/>
    <w:rsid w:val="009E752B"/>
    <w:rsid w:val="009F1EEE"/>
    <w:rsid w:val="009F630C"/>
    <w:rsid w:val="00A40E0E"/>
    <w:rsid w:val="00A64328"/>
    <w:rsid w:val="00A92C52"/>
    <w:rsid w:val="00AB25B0"/>
    <w:rsid w:val="00AB35B3"/>
    <w:rsid w:val="00AE099F"/>
    <w:rsid w:val="00AF6FC5"/>
    <w:rsid w:val="00B1121F"/>
    <w:rsid w:val="00B17EC2"/>
    <w:rsid w:val="00B26713"/>
    <w:rsid w:val="00B411FE"/>
    <w:rsid w:val="00B452F4"/>
    <w:rsid w:val="00B45C1F"/>
    <w:rsid w:val="00B52A7A"/>
    <w:rsid w:val="00B60D73"/>
    <w:rsid w:val="00B822C7"/>
    <w:rsid w:val="00B90CA4"/>
    <w:rsid w:val="00BA5271"/>
    <w:rsid w:val="00BB06C8"/>
    <w:rsid w:val="00BC3305"/>
    <w:rsid w:val="00BD028E"/>
    <w:rsid w:val="00C15DA1"/>
    <w:rsid w:val="00C34A8F"/>
    <w:rsid w:val="00C50CFA"/>
    <w:rsid w:val="00C50F37"/>
    <w:rsid w:val="00C56DBA"/>
    <w:rsid w:val="00C734BF"/>
    <w:rsid w:val="00C85B1F"/>
    <w:rsid w:val="00CA4A38"/>
    <w:rsid w:val="00CA7DA4"/>
    <w:rsid w:val="00CA7EDF"/>
    <w:rsid w:val="00CB0903"/>
    <w:rsid w:val="00CB55C4"/>
    <w:rsid w:val="00CB6F59"/>
    <w:rsid w:val="00CC1D98"/>
    <w:rsid w:val="00CC2700"/>
    <w:rsid w:val="00CC367F"/>
    <w:rsid w:val="00CC6E6E"/>
    <w:rsid w:val="00CD7302"/>
    <w:rsid w:val="00D1742F"/>
    <w:rsid w:val="00D408E4"/>
    <w:rsid w:val="00D430EC"/>
    <w:rsid w:val="00D60981"/>
    <w:rsid w:val="00D60FF0"/>
    <w:rsid w:val="00D61335"/>
    <w:rsid w:val="00D67D4A"/>
    <w:rsid w:val="00D72194"/>
    <w:rsid w:val="00D721EA"/>
    <w:rsid w:val="00D726CF"/>
    <w:rsid w:val="00D852A5"/>
    <w:rsid w:val="00D92F58"/>
    <w:rsid w:val="00DB35C6"/>
    <w:rsid w:val="00DB716D"/>
    <w:rsid w:val="00DC00BE"/>
    <w:rsid w:val="00DC2736"/>
    <w:rsid w:val="00DC412B"/>
    <w:rsid w:val="00DD280B"/>
    <w:rsid w:val="00DD7A54"/>
    <w:rsid w:val="00DE24F0"/>
    <w:rsid w:val="00DE6363"/>
    <w:rsid w:val="00DF714E"/>
    <w:rsid w:val="00DF7458"/>
    <w:rsid w:val="00E211CB"/>
    <w:rsid w:val="00E40208"/>
    <w:rsid w:val="00E747DA"/>
    <w:rsid w:val="00E76C64"/>
    <w:rsid w:val="00E833BD"/>
    <w:rsid w:val="00E847EC"/>
    <w:rsid w:val="00EA07C8"/>
    <w:rsid w:val="00ED4972"/>
    <w:rsid w:val="00EE4E68"/>
    <w:rsid w:val="00F02C8A"/>
    <w:rsid w:val="00F3618C"/>
    <w:rsid w:val="00F418AA"/>
    <w:rsid w:val="00F54D61"/>
    <w:rsid w:val="00F71522"/>
    <w:rsid w:val="00F72CCD"/>
    <w:rsid w:val="00F916D9"/>
    <w:rsid w:val="00FA3D32"/>
    <w:rsid w:val="00FB7C06"/>
    <w:rsid w:val="00FC0CDF"/>
    <w:rsid w:val="00FC2EC6"/>
    <w:rsid w:val="00FD079A"/>
    <w:rsid w:val="00FF04C8"/>
    <w:rsid w:val="00FF2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F58"/>
  </w:style>
  <w:style w:type="paragraph" w:styleId="2">
    <w:name w:val="heading 2"/>
    <w:basedOn w:val="a"/>
    <w:link w:val="20"/>
    <w:qFormat/>
    <w:rsid w:val="002864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2864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5CE"/>
    <w:pPr>
      <w:ind w:left="720"/>
      <w:contextualSpacing/>
    </w:pPr>
    <w:rPr>
      <w:rFonts w:ascii="Calibri" w:eastAsia="Times New Roman" w:hAnsi="Calibri" w:cs="Times New Roman"/>
      <w:lang w:eastAsia="ru-RU"/>
    </w:rPr>
  </w:style>
  <w:style w:type="paragraph" w:customStyle="1" w:styleId="c1">
    <w:name w:val="c1"/>
    <w:basedOn w:val="a"/>
    <w:rsid w:val="00972A73"/>
    <w:pPr>
      <w:spacing w:before="61" w:after="61" w:line="240" w:lineRule="auto"/>
    </w:pPr>
    <w:rPr>
      <w:rFonts w:ascii="Times New Roman" w:eastAsia="Times New Roman" w:hAnsi="Times New Roman" w:cs="Times New Roman"/>
      <w:sz w:val="24"/>
      <w:szCs w:val="24"/>
      <w:lang w:eastAsia="ru-RU"/>
    </w:rPr>
  </w:style>
  <w:style w:type="character" w:customStyle="1" w:styleId="c2">
    <w:name w:val="c2"/>
    <w:basedOn w:val="a0"/>
    <w:rsid w:val="00972A73"/>
  </w:style>
  <w:style w:type="character" w:customStyle="1" w:styleId="20">
    <w:name w:val="Заголовок 2 Знак"/>
    <w:basedOn w:val="a0"/>
    <w:link w:val="2"/>
    <w:rsid w:val="002864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864CD"/>
    <w:rPr>
      <w:rFonts w:asciiTheme="majorHAnsi" w:eastAsiaTheme="majorEastAsia" w:hAnsiTheme="majorHAnsi" w:cstheme="majorBidi"/>
      <w:b/>
      <w:bCs/>
      <w:color w:val="4F81BD" w:themeColor="accent1"/>
    </w:rPr>
  </w:style>
  <w:style w:type="paragraph" w:customStyle="1" w:styleId="TimesNewRoman127">
    <w:name w:val="Стиль Обычный (веб) + Times New Roman Слева:  127 см"/>
    <w:basedOn w:val="a4"/>
    <w:rsid w:val="002864CD"/>
    <w:pPr>
      <w:spacing w:after="0" w:line="240" w:lineRule="auto"/>
      <w:ind w:firstLine="709"/>
    </w:pPr>
    <w:rPr>
      <w:rFonts w:eastAsia="Times New Roman"/>
      <w:szCs w:val="20"/>
      <w:lang w:eastAsia="ru-RU"/>
    </w:rPr>
  </w:style>
  <w:style w:type="paragraph" w:styleId="a4">
    <w:name w:val="Normal (Web)"/>
    <w:aliases w:val="Обычный (Web)"/>
    <w:basedOn w:val="a"/>
    <w:unhideWhenUsed/>
    <w:rsid w:val="002864CD"/>
    <w:rPr>
      <w:rFonts w:ascii="Times New Roman" w:hAnsi="Times New Roman" w:cs="Times New Roman"/>
      <w:sz w:val="24"/>
      <w:szCs w:val="24"/>
    </w:rPr>
  </w:style>
  <w:style w:type="character" w:styleId="a5">
    <w:name w:val="Emphasis"/>
    <w:basedOn w:val="a0"/>
    <w:qFormat/>
    <w:rsid w:val="002864CD"/>
    <w:rPr>
      <w:i/>
      <w:iCs/>
    </w:rPr>
  </w:style>
  <w:style w:type="paragraph" w:styleId="a6">
    <w:name w:val="Balloon Text"/>
    <w:basedOn w:val="a"/>
    <w:link w:val="a7"/>
    <w:uiPriority w:val="99"/>
    <w:semiHidden/>
    <w:unhideWhenUsed/>
    <w:rsid w:val="002864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64CD"/>
    <w:rPr>
      <w:rFonts w:ascii="Tahoma" w:hAnsi="Tahoma" w:cs="Tahoma"/>
      <w:sz w:val="16"/>
      <w:szCs w:val="16"/>
    </w:rPr>
  </w:style>
  <w:style w:type="table" w:styleId="a8">
    <w:name w:val="Table Grid"/>
    <w:basedOn w:val="a1"/>
    <w:uiPriority w:val="59"/>
    <w:rsid w:val="00E847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BB06C8"/>
    <w:pPr>
      <w:spacing w:after="0" w:line="240" w:lineRule="auto"/>
    </w:pPr>
    <w:rPr>
      <w:rFonts w:eastAsiaTheme="minorEastAsia"/>
      <w:lang w:eastAsia="ru-RU"/>
    </w:rPr>
  </w:style>
  <w:style w:type="paragraph" w:customStyle="1" w:styleId="text">
    <w:name w:val="text"/>
    <w:basedOn w:val="a"/>
    <w:rsid w:val="00816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650A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0A26"/>
  </w:style>
  <w:style w:type="paragraph" w:styleId="ac">
    <w:name w:val="footer"/>
    <w:basedOn w:val="a"/>
    <w:link w:val="ad"/>
    <w:unhideWhenUsed/>
    <w:rsid w:val="00650A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50A26"/>
  </w:style>
  <w:style w:type="character" w:customStyle="1" w:styleId="apple-style-span">
    <w:name w:val="apple-style-span"/>
    <w:basedOn w:val="a0"/>
    <w:rsid w:val="003D1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8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D6A544-69B6-438E-BDEA-908643CEE7F3}" type="doc">
      <dgm:prSet loTypeId="urn:microsoft.com/office/officeart/2005/8/layout/radial1" loCatId="relationship" qsTypeId="urn:microsoft.com/office/officeart/2005/8/quickstyle/simple1#1" qsCatId="simple" csTypeId="urn:microsoft.com/office/officeart/2005/8/colors/accent1_2#1" csCatId="accent1"/>
      <dgm:spPr/>
    </dgm:pt>
    <dgm:pt modelId="{7913A001-472E-4918-B181-D2959CD920A0}">
      <dgm:prSet/>
      <dgm:spPr/>
      <dgm:t>
        <a:bodyPr/>
        <a:lstStyle/>
        <a:p>
          <a:pPr marR="0" algn="ctr" rtl="0"/>
          <a:r>
            <a:rPr lang="ru-RU" baseline="0" smtClean="0">
              <a:latin typeface="Calibri"/>
            </a:rPr>
            <a:t>ОРУ</a:t>
          </a:r>
          <a:endParaRPr lang="ru-RU" smtClean="0"/>
        </a:p>
      </dgm:t>
    </dgm:pt>
    <dgm:pt modelId="{61E1ECCB-B999-42DC-95D1-0AA39B4EA498}" type="parTrans" cxnId="{2B0868B6-ED26-45F0-A741-F17CADE89845}">
      <dgm:prSet/>
      <dgm:spPr/>
      <dgm:t>
        <a:bodyPr/>
        <a:lstStyle/>
        <a:p>
          <a:endParaRPr lang="ru-RU"/>
        </a:p>
      </dgm:t>
    </dgm:pt>
    <dgm:pt modelId="{CE5A923F-3C9C-42BF-BAE0-2F82229B7A94}" type="sibTrans" cxnId="{2B0868B6-ED26-45F0-A741-F17CADE89845}">
      <dgm:prSet/>
      <dgm:spPr/>
      <dgm:t>
        <a:bodyPr/>
        <a:lstStyle/>
        <a:p>
          <a:endParaRPr lang="ru-RU"/>
        </a:p>
      </dgm:t>
    </dgm:pt>
    <dgm:pt modelId="{3CD7FCA0-1C1E-4D7D-8D49-7BCB49EFE273}">
      <dgm:prSet/>
      <dgm:spPr/>
      <dgm:t>
        <a:bodyPr/>
        <a:lstStyle/>
        <a:p>
          <a:pPr marR="0" algn="ctr" rtl="0"/>
          <a:r>
            <a:rPr lang="ru-RU" baseline="0" smtClean="0">
              <a:latin typeface="Calibri"/>
            </a:rPr>
            <a:t>Утренняя зарядка</a:t>
          </a:r>
          <a:endParaRPr lang="ru-RU" smtClean="0"/>
        </a:p>
      </dgm:t>
    </dgm:pt>
    <dgm:pt modelId="{B2CFB855-2F84-44F7-AD98-BDEB615D2C09}" type="parTrans" cxnId="{F2B4F8D1-F364-478B-85A3-0A946A019577}">
      <dgm:prSet/>
      <dgm:spPr/>
      <dgm:t>
        <a:bodyPr/>
        <a:lstStyle/>
        <a:p>
          <a:endParaRPr lang="ru-RU"/>
        </a:p>
      </dgm:t>
    </dgm:pt>
    <dgm:pt modelId="{7B30C736-D116-408E-B1E8-5B40A5EF8FC8}" type="sibTrans" cxnId="{F2B4F8D1-F364-478B-85A3-0A946A019577}">
      <dgm:prSet/>
      <dgm:spPr/>
      <dgm:t>
        <a:bodyPr/>
        <a:lstStyle/>
        <a:p>
          <a:endParaRPr lang="ru-RU"/>
        </a:p>
      </dgm:t>
    </dgm:pt>
    <dgm:pt modelId="{E86202C0-824A-4494-BC8E-255590215163}">
      <dgm:prSet/>
      <dgm:spPr/>
      <dgm:t>
        <a:bodyPr/>
        <a:lstStyle/>
        <a:p>
          <a:pPr marR="0" algn="l" rtl="0"/>
          <a:r>
            <a:rPr lang="ru-RU" baseline="0" smtClean="0">
              <a:latin typeface="Calibri"/>
            </a:rPr>
            <a:t>Физминутки</a:t>
          </a:r>
          <a:endParaRPr lang="ru-RU" smtClean="0"/>
        </a:p>
      </dgm:t>
    </dgm:pt>
    <dgm:pt modelId="{3743D9B0-91E4-4ECF-B11A-2A7F1CF795CB}" type="parTrans" cxnId="{311B5138-B5C9-4B8F-AAA0-E122D2EE1F9F}">
      <dgm:prSet/>
      <dgm:spPr/>
      <dgm:t>
        <a:bodyPr/>
        <a:lstStyle/>
        <a:p>
          <a:endParaRPr lang="ru-RU"/>
        </a:p>
      </dgm:t>
    </dgm:pt>
    <dgm:pt modelId="{42FBBEAE-9396-406B-A6AB-6CD09D07261D}" type="sibTrans" cxnId="{311B5138-B5C9-4B8F-AAA0-E122D2EE1F9F}">
      <dgm:prSet/>
      <dgm:spPr/>
      <dgm:t>
        <a:bodyPr/>
        <a:lstStyle/>
        <a:p>
          <a:endParaRPr lang="ru-RU"/>
        </a:p>
      </dgm:t>
    </dgm:pt>
    <dgm:pt modelId="{5F4EE0EE-8670-422A-948E-A80A3D731494}">
      <dgm:prSet/>
      <dgm:spPr/>
      <dgm:t>
        <a:bodyPr/>
        <a:lstStyle/>
        <a:p>
          <a:pPr marR="0" algn="ctr" rtl="0"/>
          <a:r>
            <a:rPr lang="ru-RU" baseline="0" smtClean="0">
              <a:latin typeface="Calibri"/>
            </a:rPr>
            <a:t>Подвижные игры на переменах</a:t>
          </a:r>
          <a:endParaRPr lang="ru-RU" smtClean="0"/>
        </a:p>
      </dgm:t>
    </dgm:pt>
    <dgm:pt modelId="{FD2E2158-5925-4135-905D-10CC865630D0}" type="parTrans" cxnId="{51A2F912-F5AB-48C1-8CDA-F27519B4673F}">
      <dgm:prSet/>
      <dgm:spPr/>
      <dgm:t>
        <a:bodyPr/>
        <a:lstStyle/>
        <a:p>
          <a:endParaRPr lang="ru-RU"/>
        </a:p>
      </dgm:t>
    </dgm:pt>
    <dgm:pt modelId="{37BE04E5-C73E-4B80-A542-18A2C4A8E464}" type="sibTrans" cxnId="{51A2F912-F5AB-48C1-8CDA-F27519B4673F}">
      <dgm:prSet/>
      <dgm:spPr/>
      <dgm:t>
        <a:bodyPr/>
        <a:lstStyle/>
        <a:p>
          <a:endParaRPr lang="ru-RU"/>
        </a:p>
      </dgm:t>
    </dgm:pt>
    <dgm:pt modelId="{A50E6BAE-7F4A-469A-B892-356460EADFE8}">
      <dgm:prSet/>
      <dgm:spPr/>
      <dgm:t>
        <a:bodyPr/>
        <a:lstStyle/>
        <a:p>
          <a:pPr marR="0" algn="ctr" rtl="0"/>
          <a:r>
            <a:rPr lang="ru-RU" baseline="0" smtClean="0">
              <a:latin typeface="Calibri"/>
            </a:rPr>
            <a:t>Час здоровья</a:t>
          </a:r>
          <a:endParaRPr lang="ru-RU" smtClean="0"/>
        </a:p>
      </dgm:t>
    </dgm:pt>
    <dgm:pt modelId="{2BEE41F7-0DC3-4876-886D-39F1FC0438CE}" type="parTrans" cxnId="{8790F560-36E4-4CCA-8491-D3633FDF1225}">
      <dgm:prSet/>
      <dgm:spPr/>
      <dgm:t>
        <a:bodyPr/>
        <a:lstStyle/>
        <a:p>
          <a:endParaRPr lang="ru-RU"/>
        </a:p>
      </dgm:t>
    </dgm:pt>
    <dgm:pt modelId="{83D89F7B-4D79-4969-8BA8-95F27942043F}" type="sibTrans" cxnId="{8790F560-36E4-4CCA-8491-D3633FDF1225}">
      <dgm:prSet/>
      <dgm:spPr/>
      <dgm:t>
        <a:bodyPr/>
        <a:lstStyle/>
        <a:p>
          <a:endParaRPr lang="ru-RU"/>
        </a:p>
      </dgm:t>
    </dgm:pt>
    <dgm:pt modelId="{CFBE93B4-AC88-478A-93D7-E16865C11811}">
      <dgm:prSet/>
      <dgm:spPr/>
      <dgm:t>
        <a:bodyPr/>
        <a:lstStyle/>
        <a:p>
          <a:pPr marR="0" algn="ctr" rtl="0"/>
          <a:r>
            <a:rPr lang="ru-RU" baseline="0" smtClean="0">
              <a:latin typeface="Calibri"/>
            </a:rPr>
            <a:t>Весёлые старты</a:t>
          </a:r>
          <a:endParaRPr lang="ru-RU" smtClean="0"/>
        </a:p>
      </dgm:t>
    </dgm:pt>
    <dgm:pt modelId="{499DE97A-592C-4C3F-AF1B-DE5B572B96D6}" type="parTrans" cxnId="{341C32B7-9AA0-4790-8E92-07047D60747D}">
      <dgm:prSet/>
      <dgm:spPr/>
      <dgm:t>
        <a:bodyPr/>
        <a:lstStyle/>
        <a:p>
          <a:endParaRPr lang="ru-RU"/>
        </a:p>
      </dgm:t>
    </dgm:pt>
    <dgm:pt modelId="{D674BA09-4580-4675-A393-EA8235C143A2}" type="sibTrans" cxnId="{341C32B7-9AA0-4790-8E92-07047D60747D}">
      <dgm:prSet/>
      <dgm:spPr/>
      <dgm:t>
        <a:bodyPr/>
        <a:lstStyle/>
        <a:p>
          <a:endParaRPr lang="ru-RU"/>
        </a:p>
      </dgm:t>
    </dgm:pt>
    <dgm:pt modelId="{272A49C1-B9BD-4EFE-92A5-5D182C57BF41}">
      <dgm:prSet/>
      <dgm:spPr/>
      <dgm:t>
        <a:bodyPr/>
        <a:lstStyle/>
        <a:p>
          <a:pPr marR="0" algn="ctr" rtl="0"/>
          <a:r>
            <a:rPr lang="ru-RU" baseline="0" smtClean="0">
              <a:latin typeface="Calibri"/>
            </a:rPr>
            <a:t>День здоровья</a:t>
          </a:r>
          <a:endParaRPr lang="ru-RU" smtClean="0"/>
        </a:p>
      </dgm:t>
    </dgm:pt>
    <dgm:pt modelId="{8B182441-0374-46F4-BE46-3328FEC94395}" type="parTrans" cxnId="{6E513459-3042-43F6-B9E2-B5D4A742154D}">
      <dgm:prSet/>
      <dgm:spPr/>
      <dgm:t>
        <a:bodyPr/>
        <a:lstStyle/>
        <a:p>
          <a:endParaRPr lang="ru-RU"/>
        </a:p>
      </dgm:t>
    </dgm:pt>
    <dgm:pt modelId="{06358AB0-1ED5-4248-9B69-C5A8A70F019B}" type="sibTrans" cxnId="{6E513459-3042-43F6-B9E2-B5D4A742154D}">
      <dgm:prSet/>
      <dgm:spPr/>
      <dgm:t>
        <a:bodyPr/>
        <a:lstStyle/>
        <a:p>
          <a:endParaRPr lang="ru-RU"/>
        </a:p>
      </dgm:t>
    </dgm:pt>
    <dgm:pt modelId="{CAB33F9E-E7A6-4339-BE5B-E9CA636B6F53}" type="pres">
      <dgm:prSet presAssocID="{86D6A544-69B6-438E-BDEA-908643CEE7F3}" presName="cycle" presStyleCnt="0">
        <dgm:presLayoutVars>
          <dgm:chMax val="1"/>
          <dgm:dir/>
          <dgm:animLvl val="ctr"/>
          <dgm:resizeHandles val="exact"/>
        </dgm:presLayoutVars>
      </dgm:prSet>
      <dgm:spPr/>
    </dgm:pt>
    <dgm:pt modelId="{423CD1F0-7624-4B53-A7C5-33445BF855F4}" type="pres">
      <dgm:prSet presAssocID="{7913A001-472E-4918-B181-D2959CD920A0}" presName="centerShape" presStyleLbl="node0" presStyleIdx="0" presStyleCnt="1"/>
      <dgm:spPr/>
      <dgm:t>
        <a:bodyPr/>
        <a:lstStyle/>
        <a:p>
          <a:endParaRPr lang="ru-RU"/>
        </a:p>
      </dgm:t>
    </dgm:pt>
    <dgm:pt modelId="{B1BB382C-BAE0-4450-A72E-009D9C3B5A27}" type="pres">
      <dgm:prSet presAssocID="{B2CFB855-2F84-44F7-AD98-BDEB615D2C09}" presName="Name9" presStyleLbl="parChTrans1D2" presStyleIdx="0" presStyleCnt="6"/>
      <dgm:spPr/>
      <dgm:t>
        <a:bodyPr/>
        <a:lstStyle/>
        <a:p>
          <a:endParaRPr lang="ru-RU"/>
        </a:p>
      </dgm:t>
    </dgm:pt>
    <dgm:pt modelId="{9BEE5260-FA4E-4D57-82BA-E8FD953F9DDA}" type="pres">
      <dgm:prSet presAssocID="{B2CFB855-2F84-44F7-AD98-BDEB615D2C09}" presName="connTx" presStyleLbl="parChTrans1D2" presStyleIdx="0" presStyleCnt="6"/>
      <dgm:spPr/>
      <dgm:t>
        <a:bodyPr/>
        <a:lstStyle/>
        <a:p>
          <a:endParaRPr lang="ru-RU"/>
        </a:p>
      </dgm:t>
    </dgm:pt>
    <dgm:pt modelId="{39323AC7-F9A3-4AFC-9408-257F68D6014A}" type="pres">
      <dgm:prSet presAssocID="{3CD7FCA0-1C1E-4D7D-8D49-7BCB49EFE273}" presName="node" presStyleLbl="node1" presStyleIdx="0" presStyleCnt="6">
        <dgm:presLayoutVars>
          <dgm:bulletEnabled val="1"/>
        </dgm:presLayoutVars>
      </dgm:prSet>
      <dgm:spPr/>
      <dgm:t>
        <a:bodyPr/>
        <a:lstStyle/>
        <a:p>
          <a:endParaRPr lang="ru-RU"/>
        </a:p>
      </dgm:t>
    </dgm:pt>
    <dgm:pt modelId="{FEAD3AF4-8947-46C1-8A64-2E1364A8647D}" type="pres">
      <dgm:prSet presAssocID="{3743D9B0-91E4-4ECF-B11A-2A7F1CF795CB}" presName="Name9" presStyleLbl="parChTrans1D2" presStyleIdx="1" presStyleCnt="6"/>
      <dgm:spPr/>
      <dgm:t>
        <a:bodyPr/>
        <a:lstStyle/>
        <a:p>
          <a:endParaRPr lang="ru-RU"/>
        </a:p>
      </dgm:t>
    </dgm:pt>
    <dgm:pt modelId="{3E87AEAE-1231-43B0-952E-A3449C5CD22C}" type="pres">
      <dgm:prSet presAssocID="{3743D9B0-91E4-4ECF-B11A-2A7F1CF795CB}" presName="connTx" presStyleLbl="parChTrans1D2" presStyleIdx="1" presStyleCnt="6"/>
      <dgm:spPr/>
      <dgm:t>
        <a:bodyPr/>
        <a:lstStyle/>
        <a:p>
          <a:endParaRPr lang="ru-RU"/>
        </a:p>
      </dgm:t>
    </dgm:pt>
    <dgm:pt modelId="{7351C5A5-EA0C-4B26-98E8-6C81DC509D92}" type="pres">
      <dgm:prSet presAssocID="{E86202C0-824A-4494-BC8E-255590215163}" presName="node" presStyleLbl="node1" presStyleIdx="1" presStyleCnt="6">
        <dgm:presLayoutVars>
          <dgm:bulletEnabled val="1"/>
        </dgm:presLayoutVars>
      </dgm:prSet>
      <dgm:spPr/>
      <dgm:t>
        <a:bodyPr/>
        <a:lstStyle/>
        <a:p>
          <a:endParaRPr lang="ru-RU"/>
        </a:p>
      </dgm:t>
    </dgm:pt>
    <dgm:pt modelId="{5A124DA7-E71D-4DF5-B5C9-8EB033BC0C32}" type="pres">
      <dgm:prSet presAssocID="{FD2E2158-5925-4135-905D-10CC865630D0}" presName="Name9" presStyleLbl="parChTrans1D2" presStyleIdx="2" presStyleCnt="6"/>
      <dgm:spPr/>
      <dgm:t>
        <a:bodyPr/>
        <a:lstStyle/>
        <a:p>
          <a:endParaRPr lang="ru-RU"/>
        </a:p>
      </dgm:t>
    </dgm:pt>
    <dgm:pt modelId="{A97F3625-2C03-4FEC-8DE2-76683322AEE8}" type="pres">
      <dgm:prSet presAssocID="{FD2E2158-5925-4135-905D-10CC865630D0}" presName="connTx" presStyleLbl="parChTrans1D2" presStyleIdx="2" presStyleCnt="6"/>
      <dgm:spPr/>
      <dgm:t>
        <a:bodyPr/>
        <a:lstStyle/>
        <a:p>
          <a:endParaRPr lang="ru-RU"/>
        </a:p>
      </dgm:t>
    </dgm:pt>
    <dgm:pt modelId="{8F2F8B9C-547B-48DB-A16E-52F42C08A3D2}" type="pres">
      <dgm:prSet presAssocID="{5F4EE0EE-8670-422A-948E-A80A3D731494}" presName="node" presStyleLbl="node1" presStyleIdx="2" presStyleCnt="6">
        <dgm:presLayoutVars>
          <dgm:bulletEnabled val="1"/>
        </dgm:presLayoutVars>
      </dgm:prSet>
      <dgm:spPr/>
      <dgm:t>
        <a:bodyPr/>
        <a:lstStyle/>
        <a:p>
          <a:endParaRPr lang="ru-RU"/>
        </a:p>
      </dgm:t>
    </dgm:pt>
    <dgm:pt modelId="{78EA75C0-E006-45CD-8B6A-CDC6E162F232}" type="pres">
      <dgm:prSet presAssocID="{2BEE41F7-0DC3-4876-886D-39F1FC0438CE}" presName="Name9" presStyleLbl="parChTrans1D2" presStyleIdx="3" presStyleCnt="6"/>
      <dgm:spPr/>
      <dgm:t>
        <a:bodyPr/>
        <a:lstStyle/>
        <a:p>
          <a:endParaRPr lang="ru-RU"/>
        </a:p>
      </dgm:t>
    </dgm:pt>
    <dgm:pt modelId="{DD037D0D-2C98-4EC7-8D47-0DC653E70560}" type="pres">
      <dgm:prSet presAssocID="{2BEE41F7-0DC3-4876-886D-39F1FC0438CE}" presName="connTx" presStyleLbl="parChTrans1D2" presStyleIdx="3" presStyleCnt="6"/>
      <dgm:spPr/>
      <dgm:t>
        <a:bodyPr/>
        <a:lstStyle/>
        <a:p>
          <a:endParaRPr lang="ru-RU"/>
        </a:p>
      </dgm:t>
    </dgm:pt>
    <dgm:pt modelId="{FFD8C76E-5460-4106-8A0A-EF6A44D53EF0}" type="pres">
      <dgm:prSet presAssocID="{A50E6BAE-7F4A-469A-B892-356460EADFE8}" presName="node" presStyleLbl="node1" presStyleIdx="3" presStyleCnt="6">
        <dgm:presLayoutVars>
          <dgm:bulletEnabled val="1"/>
        </dgm:presLayoutVars>
      </dgm:prSet>
      <dgm:spPr/>
      <dgm:t>
        <a:bodyPr/>
        <a:lstStyle/>
        <a:p>
          <a:endParaRPr lang="ru-RU"/>
        </a:p>
      </dgm:t>
    </dgm:pt>
    <dgm:pt modelId="{30075D45-EEE3-4420-BD04-940EFEAC3AFD}" type="pres">
      <dgm:prSet presAssocID="{499DE97A-592C-4C3F-AF1B-DE5B572B96D6}" presName="Name9" presStyleLbl="parChTrans1D2" presStyleIdx="4" presStyleCnt="6"/>
      <dgm:spPr/>
      <dgm:t>
        <a:bodyPr/>
        <a:lstStyle/>
        <a:p>
          <a:endParaRPr lang="ru-RU"/>
        </a:p>
      </dgm:t>
    </dgm:pt>
    <dgm:pt modelId="{88427A99-B31F-4A5B-95F8-C118D62944B9}" type="pres">
      <dgm:prSet presAssocID="{499DE97A-592C-4C3F-AF1B-DE5B572B96D6}" presName="connTx" presStyleLbl="parChTrans1D2" presStyleIdx="4" presStyleCnt="6"/>
      <dgm:spPr/>
      <dgm:t>
        <a:bodyPr/>
        <a:lstStyle/>
        <a:p>
          <a:endParaRPr lang="ru-RU"/>
        </a:p>
      </dgm:t>
    </dgm:pt>
    <dgm:pt modelId="{F46BA785-A683-42EC-A000-4CCD490B6BD0}" type="pres">
      <dgm:prSet presAssocID="{CFBE93B4-AC88-478A-93D7-E16865C11811}" presName="node" presStyleLbl="node1" presStyleIdx="4" presStyleCnt="6">
        <dgm:presLayoutVars>
          <dgm:bulletEnabled val="1"/>
        </dgm:presLayoutVars>
      </dgm:prSet>
      <dgm:spPr/>
      <dgm:t>
        <a:bodyPr/>
        <a:lstStyle/>
        <a:p>
          <a:endParaRPr lang="ru-RU"/>
        </a:p>
      </dgm:t>
    </dgm:pt>
    <dgm:pt modelId="{8DFCA247-7C93-4722-9771-0E8D4D9E3F48}" type="pres">
      <dgm:prSet presAssocID="{8B182441-0374-46F4-BE46-3328FEC94395}" presName="Name9" presStyleLbl="parChTrans1D2" presStyleIdx="5" presStyleCnt="6"/>
      <dgm:spPr/>
      <dgm:t>
        <a:bodyPr/>
        <a:lstStyle/>
        <a:p>
          <a:endParaRPr lang="ru-RU"/>
        </a:p>
      </dgm:t>
    </dgm:pt>
    <dgm:pt modelId="{BD78FC0B-DAE0-4B60-8536-82D404756706}" type="pres">
      <dgm:prSet presAssocID="{8B182441-0374-46F4-BE46-3328FEC94395}" presName="connTx" presStyleLbl="parChTrans1D2" presStyleIdx="5" presStyleCnt="6"/>
      <dgm:spPr/>
      <dgm:t>
        <a:bodyPr/>
        <a:lstStyle/>
        <a:p>
          <a:endParaRPr lang="ru-RU"/>
        </a:p>
      </dgm:t>
    </dgm:pt>
    <dgm:pt modelId="{F8A26143-C201-4961-93A4-1627F0EC33C6}" type="pres">
      <dgm:prSet presAssocID="{272A49C1-B9BD-4EFE-92A5-5D182C57BF41}" presName="node" presStyleLbl="node1" presStyleIdx="5" presStyleCnt="6">
        <dgm:presLayoutVars>
          <dgm:bulletEnabled val="1"/>
        </dgm:presLayoutVars>
      </dgm:prSet>
      <dgm:spPr/>
      <dgm:t>
        <a:bodyPr/>
        <a:lstStyle/>
        <a:p>
          <a:endParaRPr lang="ru-RU"/>
        </a:p>
      </dgm:t>
    </dgm:pt>
  </dgm:ptLst>
  <dgm:cxnLst>
    <dgm:cxn modelId="{9740F250-6ECD-4A7E-93FC-FFE79EC1E719}" type="presOf" srcId="{B2CFB855-2F84-44F7-AD98-BDEB615D2C09}" destId="{B1BB382C-BAE0-4450-A72E-009D9C3B5A27}" srcOrd="0" destOrd="0" presId="urn:microsoft.com/office/officeart/2005/8/layout/radial1"/>
    <dgm:cxn modelId="{B73A185D-BE67-4D16-A4FA-EAED7C387FCC}" type="presOf" srcId="{86D6A544-69B6-438E-BDEA-908643CEE7F3}" destId="{CAB33F9E-E7A6-4339-BE5B-E9CA636B6F53}" srcOrd="0" destOrd="0" presId="urn:microsoft.com/office/officeart/2005/8/layout/radial1"/>
    <dgm:cxn modelId="{8790F560-36E4-4CCA-8491-D3633FDF1225}" srcId="{7913A001-472E-4918-B181-D2959CD920A0}" destId="{A50E6BAE-7F4A-469A-B892-356460EADFE8}" srcOrd="3" destOrd="0" parTransId="{2BEE41F7-0DC3-4876-886D-39F1FC0438CE}" sibTransId="{83D89F7B-4D79-4969-8BA8-95F27942043F}"/>
    <dgm:cxn modelId="{F2B4F8D1-F364-478B-85A3-0A946A019577}" srcId="{7913A001-472E-4918-B181-D2959CD920A0}" destId="{3CD7FCA0-1C1E-4D7D-8D49-7BCB49EFE273}" srcOrd="0" destOrd="0" parTransId="{B2CFB855-2F84-44F7-AD98-BDEB615D2C09}" sibTransId="{7B30C736-D116-408E-B1E8-5B40A5EF8FC8}"/>
    <dgm:cxn modelId="{311B5138-B5C9-4B8F-AAA0-E122D2EE1F9F}" srcId="{7913A001-472E-4918-B181-D2959CD920A0}" destId="{E86202C0-824A-4494-BC8E-255590215163}" srcOrd="1" destOrd="0" parTransId="{3743D9B0-91E4-4ECF-B11A-2A7F1CF795CB}" sibTransId="{42FBBEAE-9396-406B-A6AB-6CD09D07261D}"/>
    <dgm:cxn modelId="{DE7D5A1A-5EAC-44DA-A577-161C961F9F8B}" type="presOf" srcId="{7913A001-472E-4918-B181-D2959CD920A0}" destId="{423CD1F0-7624-4B53-A7C5-33445BF855F4}" srcOrd="0" destOrd="0" presId="urn:microsoft.com/office/officeart/2005/8/layout/radial1"/>
    <dgm:cxn modelId="{2B0868B6-ED26-45F0-A741-F17CADE89845}" srcId="{86D6A544-69B6-438E-BDEA-908643CEE7F3}" destId="{7913A001-472E-4918-B181-D2959CD920A0}" srcOrd="0" destOrd="0" parTransId="{61E1ECCB-B999-42DC-95D1-0AA39B4EA498}" sibTransId="{CE5A923F-3C9C-42BF-BAE0-2F82229B7A94}"/>
    <dgm:cxn modelId="{A8750886-F4E0-4DD9-A1DB-51CF1F28573F}" type="presOf" srcId="{3CD7FCA0-1C1E-4D7D-8D49-7BCB49EFE273}" destId="{39323AC7-F9A3-4AFC-9408-257F68D6014A}" srcOrd="0" destOrd="0" presId="urn:microsoft.com/office/officeart/2005/8/layout/radial1"/>
    <dgm:cxn modelId="{341C32B7-9AA0-4790-8E92-07047D60747D}" srcId="{7913A001-472E-4918-B181-D2959CD920A0}" destId="{CFBE93B4-AC88-478A-93D7-E16865C11811}" srcOrd="4" destOrd="0" parTransId="{499DE97A-592C-4C3F-AF1B-DE5B572B96D6}" sibTransId="{D674BA09-4580-4675-A393-EA8235C143A2}"/>
    <dgm:cxn modelId="{6E513459-3042-43F6-B9E2-B5D4A742154D}" srcId="{7913A001-472E-4918-B181-D2959CD920A0}" destId="{272A49C1-B9BD-4EFE-92A5-5D182C57BF41}" srcOrd="5" destOrd="0" parTransId="{8B182441-0374-46F4-BE46-3328FEC94395}" sibTransId="{06358AB0-1ED5-4248-9B69-C5A8A70F019B}"/>
    <dgm:cxn modelId="{00E41B72-BC85-4A35-9EE3-A5918B26DFE3}" type="presOf" srcId="{FD2E2158-5925-4135-905D-10CC865630D0}" destId="{A97F3625-2C03-4FEC-8DE2-76683322AEE8}" srcOrd="1" destOrd="0" presId="urn:microsoft.com/office/officeart/2005/8/layout/radial1"/>
    <dgm:cxn modelId="{1D23CE17-B757-47DD-B7D7-8D9901A548BD}" type="presOf" srcId="{B2CFB855-2F84-44F7-AD98-BDEB615D2C09}" destId="{9BEE5260-FA4E-4D57-82BA-E8FD953F9DDA}" srcOrd="1" destOrd="0" presId="urn:microsoft.com/office/officeart/2005/8/layout/radial1"/>
    <dgm:cxn modelId="{1C678F91-661C-4DAC-BDE3-CF098529268C}" type="presOf" srcId="{2BEE41F7-0DC3-4876-886D-39F1FC0438CE}" destId="{78EA75C0-E006-45CD-8B6A-CDC6E162F232}" srcOrd="0" destOrd="0" presId="urn:microsoft.com/office/officeart/2005/8/layout/radial1"/>
    <dgm:cxn modelId="{C815FBFA-4B93-4F85-A193-5E7D317AACC3}" type="presOf" srcId="{3743D9B0-91E4-4ECF-B11A-2A7F1CF795CB}" destId="{FEAD3AF4-8947-46C1-8A64-2E1364A8647D}" srcOrd="0" destOrd="0" presId="urn:microsoft.com/office/officeart/2005/8/layout/radial1"/>
    <dgm:cxn modelId="{516005BE-043B-4C87-BE43-0B990F9E24AB}" type="presOf" srcId="{A50E6BAE-7F4A-469A-B892-356460EADFE8}" destId="{FFD8C76E-5460-4106-8A0A-EF6A44D53EF0}" srcOrd="0" destOrd="0" presId="urn:microsoft.com/office/officeart/2005/8/layout/radial1"/>
    <dgm:cxn modelId="{D776C94E-165C-444A-8CCE-6AC624D11328}" type="presOf" srcId="{CFBE93B4-AC88-478A-93D7-E16865C11811}" destId="{F46BA785-A683-42EC-A000-4CCD490B6BD0}" srcOrd="0" destOrd="0" presId="urn:microsoft.com/office/officeart/2005/8/layout/radial1"/>
    <dgm:cxn modelId="{B1B0E4EA-B17A-4422-A8F3-858D822B4A06}" type="presOf" srcId="{499DE97A-592C-4C3F-AF1B-DE5B572B96D6}" destId="{88427A99-B31F-4A5B-95F8-C118D62944B9}" srcOrd="1" destOrd="0" presId="urn:microsoft.com/office/officeart/2005/8/layout/radial1"/>
    <dgm:cxn modelId="{3350B287-1EF1-43EE-AEA9-DA7A0535CD60}" type="presOf" srcId="{8B182441-0374-46F4-BE46-3328FEC94395}" destId="{8DFCA247-7C93-4722-9771-0E8D4D9E3F48}" srcOrd="0" destOrd="0" presId="urn:microsoft.com/office/officeart/2005/8/layout/radial1"/>
    <dgm:cxn modelId="{BABD0F92-5623-48CE-886E-ADD8158578BE}" type="presOf" srcId="{8B182441-0374-46F4-BE46-3328FEC94395}" destId="{BD78FC0B-DAE0-4B60-8536-82D404756706}" srcOrd="1" destOrd="0" presId="urn:microsoft.com/office/officeart/2005/8/layout/radial1"/>
    <dgm:cxn modelId="{56525F2E-CAC6-4F08-A09A-352905558C5C}" type="presOf" srcId="{272A49C1-B9BD-4EFE-92A5-5D182C57BF41}" destId="{F8A26143-C201-4961-93A4-1627F0EC33C6}" srcOrd="0" destOrd="0" presId="urn:microsoft.com/office/officeart/2005/8/layout/radial1"/>
    <dgm:cxn modelId="{51A2F912-F5AB-48C1-8CDA-F27519B4673F}" srcId="{7913A001-472E-4918-B181-D2959CD920A0}" destId="{5F4EE0EE-8670-422A-948E-A80A3D731494}" srcOrd="2" destOrd="0" parTransId="{FD2E2158-5925-4135-905D-10CC865630D0}" sibTransId="{37BE04E5-C73E-4B80-A542-18A2C4A8E464}"/>
    <dgm:cxn modelId="{2D5BD727-262A-4F56-B194-DA53281CCFA4}" type="presOf" srcId="{5F4EE0EE-8670-422A-948E-A80A3D731494}" destId="{8F2F8B9C-547B-48DB-A16E-52F42C08A3D2}" srcOrd="0" destOrd="0" presId="urn:microsoft.com/office/officeart/2005/8/layout/radial1"/>
    <dgm:cxn modelId="{5D4A5659-2030-4986-BB19-EA2606DCD795}" type="presOf" srcId="{FD2E2158-5925-4135-905D-10CC865630D0}" destId="{5A124DA7-E71D-4DF5-B5C9-8EB033BC0C32}" srcOrd="0" destOrd="0" presId="urn:microsoft.com/office/officeart/2005/8/layout/radial1"/>
    <dgm:cxn modelId="{C5A3150F-D35C-4EE2-AB49-35AF2287A9AB}" type="presOf" srcId="{3743D9B0-91E4-4ECF-B11A-2A7F1CF795CB}" destId="{3E87AEAE-1231-43B0-952E-A3449C5CD22C}" srcOrd="1" destOrd="0" presId="urn:microsoft.com/office/officeart/2005/8/layout/radial1"/>
    <dgm:cxn modelId="{6D5F5366-6AB7-4F6B-B5D7-6EBE3C2D5ECA}" type="presOf" srcId="{E86202C0-824A-4494-BC8E-255590215163}" destId="{7351C5A5-EA0C-4B26-98E8-6C81DC509D92}" srcOrd="0" destOrd="0" presId="urn:microsoft.com/office/officeart/2005/8/layout/radial1"/>
    <dgm:cxn modelId="{5CCE3732-D46D-4DB1-A76F-7337B7551701}" type="presOf" srcId="{499DE97A-592C-4C3F-AF1B-DE5B572B96D6}" destId="{30075D45-EEE3-4420-BD04-940EFEAC3AFD}" srcOrd="0" destOrd="0" presId="urn:microsoft.com/office/officeart/2005/8/layout/radial1"/>
    <dgm:cxn modelId="{28DD489B-2668-4D03-B99A-E87B2AD90BD4}" type="presOf" srcId="{2BEE41F7-0DC3-4876-886D-39F1FC0438CE}" destId="{DD037D0D-2C98-4EC7-8D47-0DC653E70560}" srcOrd="1" destOrd="0" presId="urn:microsoft.com/office/officeart/2005/8/layout/radial1"/>
    <dgm:cxn modelId="{D5084C45-B827-4227-897D-8105E1AB9CE4}" type="presParOf" srcId="{CAB33F9E-E7A6-4339-BE5B-E9CA636B6F53}" destId="{423CD1F0-7624-4B53-A7C5-33445BF855F4}" srcOrd="0" destOrd="0" presId="urn:microsoft.com/office/officeart/2005/8/layout/radial1"/>
    <dgm:cxn modelId="{AE9BD9C6-09C7-46EB-995E-92ECC3370921}" type="presParOf" srcId="{CAB33F9E-E7A6-4339-BE5B-E9CA636B6F53}" destId="{B1BB382C-BAE0-4450-A72E-009D9C3B5A27}" srcOrd="1" destOrd="0" presId="urn:microsoft.com/office/officeart/2005/8/layout/radial1"/>
    <dgm:cxn modelId="{E019D74D-BD86-4CBA-A1C2-9E595866EFF4}" type="presParOf" srcId="{B1BB382C-BAE0-4450-A72E-009D9C3B5A27}" destId="{9BEE5260-FA4E-4D57-82BA-E8FD953F9DDA}" srcOrd="0" destOrd="0" presId="urn:microsoft.com/office/officeart/2005/8/layout/radial1"/>
    <dgm:cxn modelId="{6C2A0DDD-D98F-4646-BA5E-AAB9396D9D6D}" type="presParOf" srcId="{CAB33F9E-E7A6-4339-BE5B-E9CA636B6F53}" destId="{39323AC7-F9A3-4AFC-9408-257F68D6014A}" srcOrd="2" destOrd="0" presId="urn:microsoft.com/office/officeart/2005/8/layout/radial1"/>
    <dgm:cxn modelId="{E056F4FD-0B36-4842-9C1E-E883A47A0498}" type="presParOf" srcId="{CAB33F9E-E7A6-4339-BE5B-E9CA636B6F53}" destId="{FEAD3AF4-8947-46C1-8A64-2E1364A8647D}" srcOrd="3" destOrd="0" presId="urn:microsoft.com/office/officeart/2005/8/layout/radial1"/>
    <dgm:cxn modelId="{AE83CCFC-EA59-43AA-9596-7EB5E7AAB081}" type="presParOf" srcId="{FEAD3AF4-8947-46C1-8A64-2E1364A8647D}" destId="{3E87AEAE-1231-43B0-952E-A3449C5CD22C}" srcOrd="0" destOrd="0" presId="urn:microsoft.com/office/officeart/2005/8/layout/radial1"/>
    <dgm:cxn modelId="{DA290CBF-9859-443D-8117-3D074000FEC6}" type="presParOf" srcId="{CAB33F9E-E7A6-4339-BE5B-E9CA636B6F53}" destId="{7351C5A5-EA0C-4B26-98E8-6C81DC509D92}" srcOrd="4" destOrd="0" presId="urn:microsoft.com/office/officeart/2005/8/layout/radial1"/>
    <dgm:cxn modelId="{2F790D0A-952D-40B7-99FB-E60AD9654557}" type="presParOf" srcId="{CAB33F9E-E7A6-4339-BE5B-E9CA636B6F53}" destId="{5A124DA7-E71D-4DF5-B5C9-8EB033BC0C32}" srcOrd="5" destOrd="0" presId="urn:microsoft.com/office/officeart/2005/8/layout/radial1"/>
    <dgm:cxn modelId="{AF839364-916B-464A-841F-AC3D1A1124CE}" type="presParOf" srcId="{5A124DA7-E71D-4DF5-B5C9-8EB033BC0C32}" destId="{A97F3625-2C03-4FEC-8DE2-76683322AEE8}" srcOrd="0" destOrd="0" presId="urn:microsoft.com/office/officeart/2005/8/layout/radial1"/>
    <dgm:cxn modelId="{9989AC43-1771-4129-8BCF-E5E31F931619}" type="presParOf" srcId="{CAB33F9E-E7A6-4339-BE5B-E9CA636B6F53}" destId="{8F2F8B9C-547B-48DB-A16E-52F42C08A3D2}" srcOrd="6" destOrd="0" presId="urn:microsoft.com/office/officeart/2005/8/layout/radial1"/>
    <dgm:cxn modelId="{1A001396-B143-4708-A142-8ABD685818CB}" type="presParOf" srcId="{CAB33F9E-E7A6-4339-BE5B-E9CA636B6F53}" destId="{78EA75C0-E006-45CD-8B6A-CDC6E162F232}" srcOrd="7" destOrd="0" presId="urn:microsoft.com/office/officeart/2005/8/layout/radial1"/>
    <dgm:cxn modelId="{C16A1F67-3630-47CA-B26C-6FC0609FDC55}" type="presParOf" srcId="{78EA75C0-E006-45CD-8B6A-CDC6E162F232}" destId="{DD037D0D-2C98-4EC7-8D47-0DC653E70560}" srcOrd="0" destOrd="0" presId="urn:microsoft.com/office/officeart/2005/8/layout/radial1"/>
    <dgm:cxn modelId="{213AEC1A-CCE4-49D1-93B1-59AC0286D0E5}" type="presParOf" srcId="{CAB33F9E-E7A6-4339-BE5B-E9CA636B6F53}" destId="{FFD8C76E-5460-4106-8A0A-EF6A44D53EF0}" srcOrd="8" destOrd="0" presId="urn:microsoft.com/office/officeart/2005/8/layout/radial1"/>
    <dgm:cxn modelId="{40816FBC-5AE6-40C3-8368-03F350EFD92B}" type="presParOf" srcId="{CAB33F9E-E7A6-4339-BE5B-E9CA636B6F53}" destId="{30075D45-EEE3-4420-BD04-940EFEAC3AFD}" srcOrd="9" destOrd="0" presId="urn:microsoft.com/office/officeart/2005/8/layout/radial1"/>
    <dgm:cxn modelId="{B53FE66E-6F70-4A34-97FA-7EC6178DDE00}" type="presParOf" srcId="{30075D45-EEE3-4420-BD04-940EFEAC3AFD}" destId="{88427A99-B31F-4A5B-95F8-C118D62944B9}" srcOrd="0" destOrd="0" presId="urn:microsoft.com/office/officeart/2005/8/layout/radial1"/>
    <dgm:cxn modelId="{D0D39F2A-5389-4926-A63B-5BE315D09431}" type="presParOf" srcId="{CAB33F9E-E7A6-4339-BE5B-E9CA636B6F53}" destId="{F46BA785-A683-42EC-A000-4CCD490B6BD0}" srcOrd="10" destOrd="0" presId="urn:microsoft.com/office/officeart/2005/8/layout/radial1"/>
    <dgm:cxn modelId="{B263975A-3233-4578-9257-19ACED90D2BD}" type="presParOf" srcId="{CAB33F9E-E7A6-4339-BE5B-E9CA636B6F53}" destId="{8DFCA247-7C93-4722-9771-0E8D4D9E3F48}" srcOrd="11" destOrd="0" presId="urn:microsoft.com/office/officeart/2005/8/layout/radial1"/>
    <dgm:cxn modelId="{09712D2C-BF71-4242-9FFA-246AA1CC5E54}" type="presParOf" srcId="{8DFCA247-7C93-4722-9771-0E8D4D9E3F48}" destId="{BD78FC0B-DAE0-4B60-8536-82D404756706}" srcOrd="0" destOrd="0" presId="urn:microsoft.com/office/officeart/2005/8/layout/radial1"/>
    <dgm:cxn modelId="{3FD79A6A-9EBD-4A33-8A53-F00749342CCF}" type="presParOf" srcId="{CAB33F9E-E7A6-4339-BE5B-E9CA636B6F53}" destId="{F8A26143-C201-4961-93A4-1627F0EC33C6}" srcOrd="12" destOrd="0" presId="urn:microsoft.com/office/officeart/2005/8/layout/radial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3CD1F0-7624-4B53-A7C5-33445BF855F4}">
      <dsp:nvSpPr>
        <dsp:cNvPr id="0" name=""/>
        <dsp:cNvSpPr/>
      </dsp:nvSpPr>
      <dsp:spPr>
        <a:xfrm>
          <a:off x="2589255" y="1617705"/>
          <a:ext cx="1241338" cy="12413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R="0" lvl="0" algn="ctr" defTabSz="1689100" rtl="0">
            <a:lnSpc>
              <a:spcPct val="90000"/>
            </a:lnSpc>
            <a:spcBef>
              <a:spcPct val="0"/>
            </a:spcBef>
            <a:spcAft>
              <a:spcPct val="35000"/>
            </a:spcAft>
          </a:pPr>
          <a:r>
            <a:rPr lang="ru-RU" sz="3800" kern="1200" baseline="0" smtClean="0">
              <a:latin typeface="Calibri"/>
            </a:rPr>
            <a:t>ОРУ</a:t>
          </a:r>
          <a:endParaRPr lang="ru-RU" sz="3800" kern="1200" smtClean="0"/>
        </a:p>
      </dsp:txBody>
      <dsp:txXfrm>
        <a:off x="2771045" y="1799495"/>
        <a:ext cx="877758" cy="877758"/>
      </dsp:txXfrm>
    </dsp:sp>
    <dsp:sp modelId="{B1BB382C-BAE0-4450-A72E-009D9C3B5A27}">
      <dsp:nvSpPr>
        <dsp:cNvPr id="0" name=""/>
        <dsp:cNvSpPr/>
      </dsp:nvSpPr>
      <dsp:spPr>
        <a:xfrm rot="16200000">
          <a:off x="3023272" y="1413650"/>
          <a:ext cx="373305" cy="34804"/>
        </a:xfrm>
        <a:custGeom>
          <a:avLst/>
          <a:gdLst/>
          <a:ahLst/>
          <a:cxnLst/>
          <a:rect l="0" t="0" r="0" b="0"/>
          <a:pathLst>
            <a:path>
              <a:moveTo>
                <a:pt x="0" y="17402"/>
              </a:moveTo>
              <a:lnTo>
                <a:pt x="373305" y="17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00592" y="1421720"/>
        <a:ext cx="18665" cy="18665"/>
      </dsp:txXfrm>
    </dsp:sp>
    <dsp:sp modelId="{39323AC7-F9A3-4AFC-9408-257F68D6014A}">
      <dsp:nvSpPr>
        <dsp:cNvPr id="0" name=""/>
        <dsp:cNvSpPr/>
      </dsp:nvSpPr>
      <dsp:spPr>
        <a:xfrm>
          <a:off x="2589255" y="3062"/>
          <a:ext cx="1241338" cy="12413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Утренняя зарядка</a:t>
          </a:r>
          <a:endParaRPr lang="ru-RU" sz="1200" kern="1200" smtClean="0"/>
        </a:p>
      </dsp:txBody>
      <dsp:txXfrm>
        <a:off x="2771045" y="184852"/>
        <a:ext cx="877758" cy="877758"/>
      </dsp:txXfrm>
    </dsp:sp>
    <dsp:sp modelId="{FEAD3AF4-8947-46C1-8A64-2E1364A8647D}">
      <dsp:nvSpPr>
        <dsp:cNvPr id="0" name=""/>
        <dsp:cNvSpPr/>
      </dsp:nvSpPr>
      <dsp:spPr>
        <a:xfrm rot="19800000">
          <a:off x="3722433" y="1817311"/>
          <a:ext cx="373305" cy="34804"/>
        </a:xfrm>
        <a:custGeom>
          <a:avLst/>
          <a:gdLst/>
          <a:ahLst/>
          <a:cxnLst/>
          <a:rect l="0" t="0" r="0" b="0"/>
          <a:pathLst>
            <a:path>
              <a:moveTo>
                <a:pt x="0" y="17402"/>
              </a:moveTo>
              <a:lnTo>
                <a:pt x="373305" y="17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99753" y="1825381"/>
        <a:ext cx="18665" cy="18665"/>
      </dsp:txXfrm>
    </dsp:sp>
    <dsp:sp modelId="{7351C5A5-EA0C-4B26-98E8-6C81DC509D92}">
      <dsp:nvSpPr>
        <dsp:cNvPr id="0" name=""/>
        <dsp:cNvSpPr/>
      </dsp:nvSpPr>
      <dsp:spPr>
        <a:xfrm>
          <a:off x="3987578" y="810384"/>
          <a:ext cx="1241338" cy="12413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pPr>
          <a:r>
            <a:rPr lang="ru-RU" sz="1200" kern="1200" baseline="0" smtClean="0">
              <a:latin typeface="Calibri"/>
            </a:rPr>
            <a:t>Физминутки</a:t>
          </a:r>
          <a:endParaRPr lang="ru-RU" sz="1200" kern="1200" smtClean="0"/>
        </a:p>
      </dsp:txBody>
      <dsp:txXfrm>
        <a:off x="4169368" y="992174"/>
        <a:ext cx="877758" cy="877758"/>
      </dsp:txXfrm>
    </dsp:sp>
    <dsp:sp modelId="{5A124DA7-E71D-4DF5-B5C9-8EB033BC0C32}">
      <dsp:nvSpPr>
        <dsp:cNvPr id="0" name=""/>
        <dsp:cNvSpPr/>
      </dsp:nvSpPr>
      <dsp:spPr>
        <a:xfrm rot="1800000">
          <a:off x="3722433" y="2624633"/>
          <a:ext cx="373305" cy="34804"/>
        </a:xfrm>
        <a:custGeom>
          <a:avLst/>
          <a:gdLst/>
          <a:ahLst/>
          <a:cxnLst/>
          <a:rect l="0" t="0" r="0" b="0"/>
          <a:pathLst>
            <a:path>
              <a:moveTo>
                <a:pt x="0" y="17402"/>
              </a:moveTo>
              <a:lnTo>
                <a:pt x="373305" y="17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99753" y="2632703"/>
        <a:ext cx="18665" cy="18665"/>
      </dsp:txXfrm>
    </dsp:sp>
    <dsp:sp modelId="{8F2F8B9C-547B-48DB-A16E-52F42C08A3D2}">
      <dsp:nvSpPr>
        <dsp:cNvPr id="0" name=""/>
        <dsp:cNvSpPr/>
      </dsp:nvSpPr>
      <dsp:spPr>
        <a:xfrm>
          <a:off x="3987578" y="2425027"/>
          <a:ext cx="1241338" cy="12413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Подвижные игры на переменах</a:t>
          </a:r>
          <a:endParaRPr lang="ru-RU" sz="1200" kern="1200" smtClean="0"/>
        </a:p>
      </dsp:txBody>
      <dsp:txXfrm>
        <a:off x="4169368" y="2606817"/>
        <a:ext cx="877758" cy="877758"/>
      </dsp:txXfrm>
    </dsp:sp>
    <dsp:sp modelId="{78EA75C0-E006-45CD-8B6A-CDC6E162F232}">
      <dsp:nvSpPr>
        <dsp:cNvPr id="0" name=""/>
        <dsp:cNvSpPr/>
      </dsp:nvSpPr>
      <dsp:spPr>
        <a:xfrm rot="5400000">
          <a:off x="3023272" y="3028294"/>
          <a:ext cx="373305" cy="34804"/>
        </a:xfrm>
        <a:custGeom>
          <a:avLst/>
          <a:gdLst/>
          <a:ahLst/>
          <a:cxnLst/>
          <a:rect l="0" t="0" r="0" b="0"/>
          <a:pathLst>
            <a:path>
              <a:moveTo>
                <a:pt x="0" y="17402"/>
              </a:moveTo>
              <a:lnTo>
                <a:pt x="373305" y="17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00592" y="3036364"/>
        <a:ext cx="18665" cy="18665"/>
      </dsp:txXfrm>
    </dsp:sp>
    <dsp:sp modelId="{FFD8C76E-5460-4106-8A0A-EF6A44D53EF0}">
      <dsp:nvSpPr>
        <dsp:cNvPr id="0" name=""/>
        <dsp:cNvSpPr/>
      </dsp:nvSpPr>
      <dsp:spPr>
        <a:xfrm>
          <a:off x="2589255" y="3232349"/>
          <a:ext cx="1241338" cy="12413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Час здоровья</a:t>
          </a:r>
          <a:endParaRPr lang="ru-RU" sz="1200" kern="1200" smtClean="0"/>
        </a:p>
      </dsp:txBody>
      <dsp:txXfrm>
        <a:off x="2771045" y="3414139"/>
        <a:ext cx="877758" cy="877758"/>
      </dsp:txXfrm>
    </dsp:sp>
    <dsp:sp modelId="{30075D45-EEE3-4420-BD04-940EFEAC3AFD}">
      <dsp:nvSpPr>
        <dsp:cNvPr id="0" name=""/>
        <dsp:cNvSpPr/>
      </dsp:nvSpPr>
      <dsp:spPr>
        <a:xfrm rot="9000000">
          <a:off x="2324111" y="2624633"/>
          <a:ext cx="373305" cy="34804"/>
        </a:xfrm>
        <a:custGeom>
          <a:avLst/>
          <a:gdLst/>
          <a:ahLst/>
          <a:cxnLst/>
          <a:rect l="0" t="0" r="0" b="0"/>
          <a:pathLst>
            <a:path>
              <a:moveTo>
                <a:pt x="0" y="17402"/>
              </a:moveTo>
              <a:lnTo>
                <a:pt x="373305" y="17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501431" y="2632703"/>
        <a:ext cx="18665" cy="18665"/>
      </dsp:txXfrm>
    </dsp:sp>
    <dsp:sp modelId="{F46BA785-A683-42EC-A000-4CCD490B6BD0}">
      <dsp:nvSpPr>
        <dsp:cNvPr id="0" name=""/>
        <dsp:cNvSpPr/>
      </dsp:nvSpPr>
      <dsp:spPr>
        <a:xfrm>
          <a:off x="1190933" y="2425027"/>
          <a:ext cx="1241338" cy="12413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Весёлые старты</a:t>
          </a:r>
          <a:endParaRPr lang="ru-RU" sz="1200" kern="1200" smtClean="0"/>
        </a:p>
      </dsp:txBody>
      <dsp:txXfrm>
        <a:off x="1372723" y="2606817"/>
        <a:ext cx="877758" cy="877758"/>
      </dsp:txXfrm>
    </dsp:sp>
    <dsp:sp modelId="{8DFCA247-7C93-4722-9771-0E8D4D9E3F48}">
      <dsp:nvSpPr>
        <dsp:cNvPr id="0" name=""/>
        <dsp:cNvSpPr/>
      </dsp:nvSpPr>
      <dsp:spPr>
        <a:xfrm rot="12600000">
          <a:off x="2324111" y="1817311"/>
          <a:ext cx="373305" cy="34804"/>
        </a:xfrm>
        <a:custGeom>
          <a:avLst/>
          <a:gdLst/>
          <a:ahLst/>
          <a:cxnLst/>
          <a:rect l="0" t="0" r="0" b="0"/>
          <a:pathLst>
            <a:path>
              <a:moveTo>
                <a:pt x="0" y="17402"/>
              </a:moveTo>
              <a:lnTo>
                <a:pt x="373305" y="17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501431" y="1825381"/>
        <a:ext cx="18665" cy="18665"/>
      </dsp:txXfrm>
    </dsp:sp>
    <dsp:sp modelId="{F8A26143-C201-4961-93A4-1627F0EC33C6}">
      <dsp:nvSpPr>
        <dsp:cNvPr id="0" name=""/>
        <dsp:cNvSpPr/>
      </dsp:nvSpPr>
      <dsp:spPr>
        <a:xfrm>
          <a:off x="1190933" y="810384"/>
          <a:ext cx="1241338" cy="12413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День здоровья</a:t>
          </a:r>
          <a:endParaRPr lang="ru-RU" sz="1200" kern="1200" smtClean="0"/>
        </a:p>
      </dsp:txBody>
      <dsp:txXfrm>
        <a:off x="1372723" y="992174"/>
        <a:ext cx="877758" cy="87775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56F78-E967-4245-A114-99297390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19</Pages>
  <Words>4861</Words>
  <Characters>27710</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2000-12-31T23:49:00Z</cp:lastPrinted>
  <dcterms:created xsi:type="dcterms:W3CDTF">2013-10-16T18:19:00Z</dcterms:created>
  <dcterms:modified xsi:type="dcterms:W3CDTF">2014-02-25T15:48:00Z</dcterms:modified>
</cp:coreProperties>
</file>