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0A6" w:rsidRPr="0096676E" w:rsidRDefault="00B860A6" w:rsidP="00B860A6">
      <w:pPr>
        <w:jc w:val="center"/>
        <w:rPr>
          <w:sz w:val="28"/>
          <w:szCs w:val="28"/>
        </w:rPr>
      </w:pPr>
      <w:proofErr w:type="spellStart"/>
      <w:proofErr w:type="gramStart"/>
      <w:r>
        <w:t>пр</w:t>
      </w:r>
      <w:proofErr w:type="spellEnd"/>
      <w:proofErr w:type="gramEnd"/>
      <w:r w:rsidRPr="00B860A6">
        <w:rPr>
          <w:sz w:val="28"/>
          <w:szCs w:val="28"/>
        </w:rPr>
        <w:t xml:space="preserve"> </w:t>
      </w:r>
      <w:r w:rsidRPr="0096676E">
        <w:rPr>
          <w:sz w:val="28"/>
          <w:szCs w:val="28"/>
        </w:rPr>
        <w:t>МБОУ</w:t>
      </w:r>
      <w:r>
        <w:rPr>
          <w:sz w:val="28"/>
          <w:szCs w:val="28"/>
        </w:rPr>
        <w:t xml:space="preserve">  «</w:t>
      </w:r>
      <w:proofErr w:type="spellStart"/>
      <w:r w:rsidRPr="0096676E">
        <w:rPr>
          <w:sz w:val="28"/>
          <w:szCs w:val="28"/>
        </w:rPr>
        <w:t>Мошокская</w:t>
      </w:r>
      <w:proofErr w:type="spellEnd"/>
      <w:r w:rsidRPr="0096676E">
        <w:rPr>
          <w:sz w:val="28"/>
          <w:szCs w:val="28"/>
        </w:rPr>
        <w:t xml:space="preserve"> средняя  общеобразовательная школ</w:t>
      </w:r>
      <w:r>
        <w:rPr>
          <w:sz w:val="28"/>
          <w:szCs w:val="28"/>
        </w:rPr>
        <w:t>»</w:t>
      </w:r>
    </w:p>
    <w:p w:rsidR="00B860A6" w:rsidRPr="0096676E" w:rsidRDefault="00B860A6" w:rsidP="00B860A6">
      <w:pPr>
        <w:jc w:val="center"/>
        <w:rPr>
          <w:sz w:val="28"/>
          <w:szCs w:val="28"/>
        </w:rPr>
      </w:pPr>
      <w:proofErr w:type="spellStart"/>
      <w:r w:rsidRPr="0096676E">
        <w:rPr>
          <w:sz w:val="28"/>
          <w:szCs w:val="28"/>
        </w:rPr>
        <w:t>Судогодский</w:t>
      </w:r>
      <w:proofErr w:type="spellEnd"/>
      <w:r w:rsidRPr="0096676E">
        <w:rPr>
          <w:sz w:val="28"/>
          <w:szCs w:val="28"/>
        </w:rPr>
        <w:t xml:space="preserve"> район</w:t>
      </w:r>
    </w:p>
    <w:p w:rsidR="00B860A6" w:rsidRPr="0096676E" w:rsidRDefault="00B860A6" w:rsidP="00B860A6">
      <w:pPr>
        <w:jc w:val="center"/>
        <w:rPr>
          <w:sz w:val="28"/>
          <w:szCs w:val="28"/>
        </w:rPr>
      </w:pPr>
      <w:r w:rsidRPr="0096676E">
        <w:rPr>
          <w:sz w:val="28"/>
          <w:szCs w:val="28"/>
        </w:rPr>
        <w:t>Владимирской области</w:t>
      </w:r>
    </w:p>
    <w:p w:rsidR="00B860A6" w:rsidRPr="0096676E" w:rsidRDefault="00B860A6" w:rsidP="00B860A6">
      <w:pPr>
        <w:jc w:val="center"/>
        <w:rPr>
          <w:sz w:val="28"/>
          <w:szCs w:val="28"/>
        </w:rPr>
      </w:pPr>
    </w:p>
    <w:p w:rsidR="00B860A6" w:rsidRPr="0096676E" w:rsidRDefault="00B860A6" w:rsidP="00B860A6">
      <w:pPr>
        <w:jc w:val="center"/>
        <w:rPr>
          <w:sz w:val="28"/>
          <w:szCs w:val="28"/>
        </w:rPr>
      </w:pPr>
    </w:p>
    <w:p w:rsidR="00B860A6" w:rsidRDefault="00B860A6" w:rsidP="00B860A6"/>
    <w:p w:rsidR="00B860A6" w:rsidRDefault="00B860A6" w:rsidP="00B860A6"/>
    <w:p w:rsidR="00B860A6" w:rsidRDefault="00B860A6" w:rsidP="00B860A6"/>
    <w:p w:rsidR="00B860A6" w:rsidRDefault="00B860A6" w:rsidP="00B860A6"/>
    <w:p w:rsidR="00B860A6" w:rsidRDefault="00B860A6" w:rsidP="00B860A6"/>
    <w:p w:rsidR="00B860A6" w:rsidRPr="00E70386" w:rsidRDefault="00B860A6" w:rsidP="00B860A6">
      <w:pPr>
        <w:pStyle w:val="1"/>
        <w:jc w:val="center"/>
        <w:rPr>
          <w:color w:val="auto"/>
          <w:sz w:val="48"/>
          <w:szCs w:val="48"/>
        </w:rPr>
      </w:pPr>
      <w:r w:rsidRPr="00E70386">
        <w:rPr>
          <w:color w:val="auto"/>
          <w:sz w:val="48"/>
          <w:szCs w:val="48"/>
        </w:rPr>
        <w:t>Творческий проект</w:t>
      </w:r>
    </w:p>
    <w:p w:rsidR="00B860A6" w:rsidRPr="00E70386" w:rsidRDefault="00B860A6" w:rsidP="00B860A6">
      <w:pPr>
        <w:pStyle w:val="1"/>
        <w:jc w:val="center"/>
        <w:rPr>
          <w:color w:val="auto"/>
          <w:sz w:val="40"/>
          <w:szCs w:val="40"/>
        </w:rPr>
      </w:pPr>
      <w:r w:rsidRPr="00E70386">
        <w:rPr>
          <w:color w:val="auto"/>
          <w:sz w:val="40"/>
          <w:szCs w:val="40"/>
        </w:rPr>
        <w:t>Тема:</w:t>
      </w:r>
      <w:r>
        <w:rPr>
          <w:color w:val="auto"/>
          <w:sz w:val="40"/>
          <w:szCs w:val="40"/>
        </w:rPr>
        <w:t xml:space="preserve"> </w:t>
      </w:r>
      <w:r w:rsidRPr="00E70386">
        <w:rPr>
          <w:color w:val="auto"/>
          <w:sz w:val="48"/>
          <w:szCs w:val="48"/>
        </w:rPr>
        <w:t>«Модель экскаватора»</w:t>
      </w:r>
    </w:p>
    <w:p w:rsidR="00B860A6" w:rsidRPr="00E70386" w:rsidRDefault="00B860A6" w:rsidP="00B860A6">
      <w:pPr>
        <w:pStyle w:val="1"/>
        <w:jc w:val="center"/>
        <w:rPr>
          <w:color w:val="auto"/>
          <w:sz w:val="40"/>
          <w:szCs w:val="40"/>
        </w:rPr>
      </w:pPr>
    </w:p>
    <w:p w:rsidR="00B860A6" w:rsidRPr="00E70386" w:rsidRDefault="00B860A6" w:rsidP="00B860A6"/>
    <w:p w:rsidR="00B860A6" w:rsidRDefault="00B860A6" w:rsidP="00B860A6"/>
    <w:p w:rsidR="00B860A6" w:rsidRPr="00E70386" w:rsidRDefault="00B860A6" w:rsidP="00B860A6"/>
    <w:p w:rsidR="00B860A6" w:rsidRPr="00E70386" w:rsidRDefault="00B860A6" w:rsidP="00B860A6"/>
    <w:p w:rsidR="00B860A6" w:rsidRPr="00BB1556" w:rsidRDefault="00B860A6" w:rsidP="00B860A6">
      <w:pPr>
        <w:pStyle w:val="a4"/>
        <w:jc w:val="right"/>
        <w:rPr>
          <w:sz w:val="28"/>
          <w:szCs w:val="28"/>
        </w:rPr>
      </w:pPr>
    </w:p>
    <w:p w:rsidR="00B860A6" w:rsidRPr="00BB1556" w:rsidRDefault="00B860A6" w:rsidP="00B860A6">
      <w:pPr>
        <w:pStyle w:val="a4"/>
        <w:jc w:val="right"/>
        <w:rPr>
          <w:rFonts w:asciiTheme="majorHAnsi" w:hAnsiTheme="majorHAnsi"/>
          <w:sz w:val="28"/>
          <w:szCs w:val="28"/>
        </w:rPr>
      </w:pPr>
      <w:r w:rsidRPr="00BB1556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Выполнил:</w:t>
      </w:r>
    </w:p>
    <w:p w:rsidR="00B860A6" w:rsidRPr="00BB1556" w:rsidRDefault="00B860A6" w:rsidP="00B860A6">
      <w:pPr>
        <w:pStyle w:val="a4"/>
        <w:jc w:val="right"/>
        <w:rPr>
          <w:rFonts w:asciiTheme="majorHAnsi" w:hAnsiTheme="majorHAnsi"/>
          <w:sz w:val="28"/>
          <w:szCs w:val="28"/>
        </w:rPr>
      </w:pPr>
      <w:r w:rsidRPr="00BB1556">
        <w:rPr>
          <w:rFonts w:asciiTheme="majorHAnsi" w:hAnsiTheme="majorHAnsi"/>
          <w:sz w:val="28"/>
          <w:szCs w:val="28"/>
        </w:rPr>
        <w:t>Учащийся 8 «А» класса</w:t>
      </w:r>
    </w:p>
    <w:p w:rsidR="00B860A6" w:rsidRPr="00BB1556" w:rsidRDefault="00B860A6" w:rsidP="00B860A6">
      <w:pPr>
        <w:pStyle w:val="a4"/>
        <w:jc w:val="right"/>
        <w:rPr>
          <w:rFonts w:asciiTheme="majorHAnsi" w:hAnsiTheme="majorHAnsi"/>
          <w:sz w:val="28"/>
          <w:szCs w:val="28"/>
        </w:rPr>
      </w:pPr>
      <w:r w:rsidRPr="00BB1556">
        <w:rPr>
          <w:rFonts w:asciiTheme="majorHAnsi" w:hAnsiTheme="majorHAnsi"/>
          <w:sz w:val="28"/>
          <w:szCs w:val="28"/>
        </w:rPr>
        <w:t>Блохин С.А.</w:t>
      </w:r>
    </w:p>
    <w:p w:rsidR="00B860A6" w:rsidRPr="00BB1556" w:rsidRDefault="00B860A6" w:rsidP="00B860A6">
      <w:pPr>
        <w:pStyle w:val="a4"/>
        <w:jc w:val="right"/>
        <w:rPr>
          <w:sz w:val="28"/>
          <w:szCs w:val="28"/>
        </w:rPr>
      </w:pPr>
      <w:r w:rsidRPr="00BB1556">
        <w:rPr>
          <w:sz w:val="28"/>
          <w:szCs w:val="28"/>
        </w:rPr>
        <w:t xml:space="preserve">                                                                                                                                                     Учитель:                                                                                                                                                     Зайцев А.В.</w:t>
      </w:r>
    </w:p>
    <w:p w:rsidR="00B860A6" w:rsidRDefault="00B860A6" w:rsidP="00B860A6">
      <w:pPr>
        <w:pStyle w:val="a4"/>
        <w:jc w:val="center"/>
        <w:rPr>
          <w:sz w:val="28"/>
          <w:szCs w:val="28"/>
        </w:rPr>
      </w:pPr>
    </w:p>
    <w:p w:rsidR="00B860A6" w:rsidRDefault="00B860A6" w:rsidP="00B860A6">
      <w:pPr>
        <w:pStyle w:val="a4"/>
        <w:jc w:val="center"/>
        <w:rPr>
          <w:sz w:val="28"/>
          <w:szCs w:val="28"/>
        </w:rPr>
      </w:pPr>
    </w:p>
    <w:p w:rsidR="00B860A6" w:rsidRPr="00BB1556" w:rsidRDefault="00B860A6" w:rsidP="00B860A6">
      <w:pPr>
        <w:pStyle w:val="a4"/>
        <w:jc w:val="center"/>
        <w:rPr>
          <w:sz w:val="28"/>
          <w:szCs w:val="28"/>
        </w:rPr>
      </w:pPr>
      <w:r w:rsidRPr="00BB1556">
        <w:rPr>
          <w:sz w:val="28"/>
          <w:szCs w:val="28"/>
        </w:rPr>
        <w:t>2011 – 2012 год</w:t>
      </w:r>
    </w:p>
    <w:p w:rsidR="00B860A6" w:rsidRDefault="00B860A6" w:rsidP="00B860A6">
      <w:r>
        <w:t xml:space="preserve"> </w:t>
      </w:r>
    </w:p>
    <w:p w:rsidR="00B860A6" w:rsidRPr="00BB1556" w:rsidRDefault="00B860A6" w:rsidP="00B860A6">
      <w:pPr>
        <w:jc w:val="center"/>
        <w:rPr>
          <w:rFonts w:asciiTheme="majorHAnsi" w:hAnsiTheme="majorHAnsi"/>
          <w:b/>
          <w:sz w:val="36"/>
          <w:szCs w:val="36"/>
        </w:rPr>
      </w:pPr>
      <w:r w:rsidRPr="00BB1556">
        <w:rPr>
          <w:rFonts w:asciiTheme="majorHAnsi" w:hAnsiTheme="majorHAnsi"/>
          <w:b/>
          <w:sz w:val="36"/>
          <w:szCs w:val="36"/>
        </w:rPr>
        <w:lastRenderedPageBreak/>
        <w:t>Выбор темы.</w:t>
      </w:r>
    </w:p>
    <w:p w:rsidR="00B860A6" w:rsidRPr="00BB1556" w:rsidRDefault="00B860A6" w:rsidP="00B860A6">
      <w:pPr>
        <w:jc w:val="center"/>
        <w:rPr>
          <w:rFonts w:asciiTheme="majorHAnsi" w:hAnsiTheme="majorHAnsi"/>
          <w:b/>
          <w:sz w:val="32"/>
          <w:szCs w:val="32"/>
        </w:rPr>
      </w:pPr>
    </w:p>
    <w:p w:rsidR="00B860A6" w:rsidRPr="00BB1556" w:rsidRDefault="00B860A6" w:rsidP="00B860A6">
      <w:pPr>
        <w:rPr>
          <w:sz w:val="28"/>
          <w:szCs w:val="28"/>
        </w:rPr>
      </w:pPr>
      <w:r w:rsidRPr="00BB1556">
        <w:rPr>
          <w:sz w:val="28"/>
          <w:szCs w:val="28"/>
        </w:rPr>
        <w:t xml:space="preserve">                       Я выбрал </w:t>
      </w:r>
      <w:proofErr w:type="gramStart"/>
      <w:r w:rsidRPr="00BB1556">
        <w:rPr>
          <w:sz w:val="28"/>
          <w:szCs w:val="28"/>
        </w:rPr>
        <w:t>тему</w:t>
      </w:r>
      <w:proofErr w:type="gramEnd"/>
      <w:r w:rsidRPr="00BB1556">
        <w:rPr>
          <w:sz w:val="28"/>
          <w:szCs w:val="28"/>
        </w:rPr>
        <w:t xml:space="preserve"> связанную с моделированием, так как я считаю что данная тема поможет мне углубиться и расширить мои теоретические знания в области моделирования, а так же закрепить практические навыки в области деревообработке, металлообработке и работе на станках.</w:t>
      </w:r>
    </w:p>
    <w:p w:rsidR="00B860A6" w:rsidRPr="00BB1556" w:rsidRDefault="00B860A6" w:rsidP="00B860A6">
      <w:pPr>
        <w:rPr>
          <w:sz w:val="28"/>
          <w:szCs w:val="28"/>
        </w:rPr>
      </w:pPr>
      <w:r w:rsidRPr="00BB1556">
        <w:rPr>
          <w:sz w:val="28"/>
          <w:szCs w:val="28"/>
        </w:rPr>
        <w:t xml:space="preserve">                       </w:t>
      </w:r>
      <w:proofErr w:type="gramStart"/>
      <w:r w:rsidRPr="00BB1556">
        <w:rPr>
          <w:sz w:val="28"/>
          <w:szCs w:val="28"/>
        </w:rPr>
        <w:t>Я оставил свой выбор на экскаваторе, потому что изделие представляет интерес с точки зрения  политехнического обучения; имеет общественно полезный характер; соответствует наличию материалов, инструментов, оборудования, а так же практически отсутствует в продаже, как игрушка, данная модель машины, и узнать работу взаимодействия механизмов данной машины, заинтересовавшимся людям нельзя, кроме как рассматривать работу самого экскаватора в «живую».</w:t>
      </w:r>
      <w:proofErr w:type="gramEnd"/>
    </w:p>
    <w:p w:rsidR="00B860A6" w:rsidRPr="00BB1556" w:rsidRDefault="00B860A6" w:rsidP="00B860A6">
      <w:pPr>
        <w:rPr>
          <w:sz w:val="28"/>
          <w:szCs w:val="28"/>
        </w:rPr>
      </w:pPr>
      <w:r w:rsidRPr="00BB1556">
        <w:rPr>
          <w:sz w:val="28"/>
          <w:szCs w:val="28"/>
        </w:rPr>
        <w:t xml:space="preserve">                     Простота в изготовлении, подручный материал, необычность самой модели машины, углубление и расширение теоретических знаний, закрепление практических навыков в работе по обработке материалов, в оригинальности решение задач моделирования. Вот основополагающие факторы выбора мной данной темы творческого проекта.    </w:t>
      </w:r>
    </w:p>
    <w:p w:rsidR="00B860A6" w:rsidRPr="00BB1556" w:rsidRDefault="00B860A6" w:rsidP="00B860A6">
      <w:pPr>
        <w:rPr>
          <w:sz w:val="28"/>
          <w:szCs w:val="28"/>
        </w:rPr>
      </w:pPr>
    </w:p>
    <w:p w:rsidR="00B860A6" w:rsidRDefault="00B860A6" w:rsidP="00B860A6"/>
    <w:p w:rsidR="00B860A6" w:rsidRDefault="00B860A6" w:rsidP="00B860A6"/>
    <w:p w:rsidR="00B860A6" w:rsidRDefault="00B860A6" w:rsidP="00B860A6"/>
    <w:p w:rsidR="00B860A6" w:rsidRDefault="00B860A6" w:rsidP="00B860A6"/>
    <w:p w:rsidR="00B860A6" w:rsidRPr="00BB1556" w:rsidRDefault="00B860A6" w:rsidP="00B860A6">
      <w:pPr>
        <w:ind w:left="360"/>
        <w:jc w:val="center"/>
        <w:rPr>
          <w:rFonts w:asciiTheme="majorHAnsi" w:hAnsiTheme="majorHAnsi"/>
          <w:sz w:val="36"/>
          <w:szCs w:val="36"/>
        </w:rPr>
      </w:pPr>
      <w:r w:rsidRPr="00BB1556">
        <w:rPr>
          <w:rFonts w:asciiTheme="majorHAnsi" w:hAnsiTheme="majorHAnsi"/>
          <w:sz w:val="36"/>
          <w:szCs w:val="36"/>
        </w:rPr>
        <w:t>Звездочка обдумывания</w:t>
      </w:r>
    </w:p>
    <w:p w:rsidR="00B860A6" w:rsidRPr="00BB1556" w:rsidRDefault="00B860A6" w:rsidP="00B860A6">
      <w:pPr>
        <w:ind w:left="360"/>
        <w:rPr>
          <w:rFonts w:asciiTheme="majorHAnsi" w:hAnsiTheme="majorHAnsi"/>
          <w:sz w:val="28"/>
          <w:szCs w:val="28"/>
        </w:rPr>
      </w:pPr>
      <w:r w:rsidRPr="00BB1556">
        <w:rPr>
          <w:rFonts w:asciiTheme="majorHAnsi" w:hAnsiTheme="majorHAnsi"/>
          <w:sz w:val="28"/>
          <w:szCs w:val="28"/>
        </w:rPr>
        <w:t>Изделие:</w:t>
      </w:r>
    </w:p>
    <w:p w:rsidR="00B860A6" w:rsidRPr="00BB1556" w:rsidRDefault="00B860A6" w:rsidP="00B860A6">
      <w:pPr>
        <w:pStyle w:val="a3"/>
        <w:numPr>
          <w:ilvl w:val="0"/>
          <w:numId w:val="1"/>
        </w:numPr>
        <w:rPr>
          <w:rFonts w:asciiTheme="majorHAnsi" w:hAnsiTheme="majorHAnsi"/>
          <w:i/>
          <w:sz w:val="28"/>
          <w:szCs w:val="28"/>
        </w:rPr>
      </w:pPr>
      <w:r w:rsidRPr="00BB1556">
        <w:rPr>
          <w:rFonts w:asciiTheme="majorHAnsi" w:hAnsiTheme="majorHAnsi"/>
          <w:i/>
          <w:sz w:val="28"/>
          <w:szCs w:val="28"/>
        </w:rPr>
        <w:t>Историческая справка</w:t>
      </w:r>
    </w:p>
    <w:p w:rsidR="00B860A6" w:rsidRPr="00BB1556" w:rsidRDefault="00B860A6" w:rsidP="00B860A6">
      <w:pPr>
        <w:pStyle w:val="a3"/>
        <w:numPr>
          <w:ilvl w:val="0"/>
          <w:numId w:val="1"/>
        </w:numPr>
        <w:rPr>
          <w:rFonts w:asciiTheme="majorHAnsi" w:hAnsiTheme="majorHAnsi"/>
          <w:i/>
          <w:sz w:val="28"/>
          <w:szCs w:val="28"/>
        </w:rPr>
      </w:pPr>
      <w:r w:rsidRPr="00BB1556">
        <w:rPr>
          <w:rFonts w:asciiTheme="majorHAnsi" w:hAnsiTheme="majorHAnsi"/>
          <w:i/>
          <w:sz w:val="28"/>
          <w:szCs w:val="28"/>
        </w:rPr>
        <w:t>Модель</w:t>
      </w:r>
    </w:p>
    <w:p w:rsidR="00B860A6" w:rsidRPr="00BB1556" w:rsidRDefault="00B860A6" w:rsidP="00B860A6">
      <w:pPr>
        <w:pStyle w:val="a3"/>
        <w:numPr>
          <w:ilvl w:val="0"/>
          <w:numId w:val="1"/>
        </w:numPr>
        <w:rPr>
          <w:rFonts w:asciiTheme="majorHAnsi" w:hAnsiTheme="majorHAnsi"/>
          <w:i/>
          <w:sz w:val="28"/>
          <w:szCs w:val="28"/>
        </w:rPr>
      </w:pPr>
      <w:r w:rsidRPr="00BB1556">
        <w:rPr>
          <w:rFonts w:asciiTheme="majorHAnsi" w:hAnsiTheme="majorHAnsi"/>
          <w:i/>
          <w:sz w:val="28"/>
          <w:szCs w:val="28"/>
        </w:rPr>
        <w:t>Моделирование</w:t>
      </w:r>
    </w:p>
    <w:p w:rsidR="00B860A6" w:rsidRPr="00BB1556" w:rsidRDefault="00B860A6" w:rsidP="00B860A6">
      <w:pPr>
        <w:pStyle w:val="a3"/>
        <w:numPr>
          <w:ilvl w:val="0"/>
          <w:numId w:val="1"/>
        </w:numPr>
        <w:rPr>
          <w:rFonts w:asciiTheme="majorHAnsi" w:hAnsiTheme="majorHAnsi"/>
          <w:i/>
          <w:sz w:val="28"/>
          <w:szCs w:val="28"/>
        </w:rPr>
      </w:pPr>
      <w:r w:rsidRPr="00BB1556">
        <w:rPr>
          <w:rFonts w:asciiTheme="majorHAnsi" w:hAnsiTheme="majorHAnsi"/>
          <w:i/>
          <w:sz w:val="28"/>
          <w:szCs w:val="28"/>
        </w:rPr>
        <w:t>Охрана труда</w:t>
      </w:r>
    </w:p>
    <w:p w:rsidR="00B860A6" w:rsidRPr="00BB1556" w:rsidRDefault="00B860A6" w:rsidP="00B860A6">
      <w:pPr>
        <w:pStyle w:val="a3"/>
        <w:numPr>
          <w:ilvl w:val="0"/>
          <w:numId w:val="1"/>
        </w:numPr>
        <w:rPr>
          <w:rFonts w:asciiTheme="majorHAnsi" w:hAnsiTheme="majorHAnsi"/>
          <w:i/>
          <w:sz w:val="28"/>
          <w:szCs w:val="28"/>
        </w:rPr>
      </w:pPr>
      <w:r w:rsidRPr="00BB1556">
        <w:rPr>
          <w:rFonts w:asciiTheme="majorHAnsi" w:hAnsiTheme="majorHAnsi"/>
          <w:i/>
          <w:sz w:val="28"/>
          <w:szCs w:val="28"/>
        </w:rPr>
        <w:t>Инструменты и материалы</w:t>
      </w:r>
    </w:p>
    <w:p w:rsidR="00B860A6" w:rsidRPr="00BB1556" w:rsidRDefault="00B860A6" w:rsidP="00B860A6">
      <w:pPr>
        <w:pStyle w:val="a3"/>
        <w:numPr>
          <w:ilvl w:val="0"/>
          <w:numId w:val="1"/>
        </w:numPr>
        <w:rPr>
          <w:sz w:val="28"/>
          <w:szCs w:val="28"/>
        </w:rPr>
      </w:pPr>
      <w:r w:rsidRPr="00BB1556">
        <w:rPr>
          <w:rFonts w:asciiTheme="majorHAnsi" w:hAnsiTheme="majorHAnsi"/>
          <w:i/>
          <w:sz w:val="28"/>
          <w:szCs w:val="28"/>
        </w:rPr>
        <w:t>Себестоимость</w:t>
      </w:r>
    </w:p>
    <w:p w:rsidR="00B860A6" w:rsidRPr="00BB1556" w:rsidRDefault="00B860A6" w:rsidP="00B860A6">
      <w:pPr>
        <w:jc w:val="center"/>
        <w:rPr>
          <w:rFonts w:asciiTheme="majorHAnsi" w:hAnsiTheme="majorHAnsi"/>
          <w:sz w:val="36"/>
          <w:szCs w:val="36"/>
        </w:rPr>
      </w:pPr>
      <w:r w:rsidRPr="00BB1556">
        <w:rPr>
          <w:rFonts w:asciiTheme="majorHAnsi" w:hAnsiTheme="majorHAnsi"/>
          <w:sz w:val="36"/>
          <w:szCs w:val="36"/>
        </w:rPr>
        <w:lastRenderedPageBreak/>
        <w:t>Историческая справка</w:t>
      </w:r>
    </w:p>
    <w:p w:rsidR="00B860A6" w:rsidRPr="00BB1556" w:rsidRDefault="00B860A6" w:rsidP="00B860A6">
      <w:pPr>
        <w:rPr>
          <w:sz w:val="28"/>
          <w:szCs w:val="28"/>
        </w:rPr>
      </w:pPr>
      <w:r w:rsidRPr="00BB1556">
        <w:rPr>
          <w:sz w:val="28"/>
          <w:szCs w:val="28"/>
        </w:rPr>
        <w:t xml:space="preserve">              В конце ХХ в. Экскаваторы используют в разных областях народного хозяйства.</w:t>
      </w:r>
    </w:p>
    <w:p w:rsidR="00B860A6" w:rsidRPr="00BB1556" w:rsidRDefault="00B860A6" w:rsidP="00B860A6">
      <w:pPr>
        <w:rPr>
          <w:sz w:val="28"/>
          <w:szCs w:val="28"/>
        </w:rPr>
      </w:pPr>
      <w:r w:rsidRPr="00BB1556">
        <w:rPr>
          <w:sz w:val="28"/>
          <w:szCs w:val="28"/>
        </w:rPr>
        <w:t xml:space="preserve">              Любой экскаватор, независимо от типа и назначения, имеет двигатель с пусковым устройством. Здесь химическая энергия топлива последовательно преобразуется в </w:t>
      </w:r>
      <w:proofErr w:type="gramStart"/>
      <w:r w:rsidRPr="00BB1556">
        <w:rPr>
          <w:sz w:val="28"/>
          <w:szCs w:val="28"/>
        </w:rPr>
        <w:t>тепловую</w:t>
      </w:r>
      <w:proofErr w:type="gramEnd"/>
      <w:r w:rsidRPr="00BB1556">
        <w:rPr>
          <w:sz w:val="28"/>
          <w:szCs w:val="28"/>
        </w:rPr>
        <w:t xml:space="preserve"> и механическую, а возвратно-поступательное движение поршня во вращательное движение коленчатого вала. Силовая передача даёт вращение с коленчатого вала двигателя к гусеницам и некоторым механизмам рабочего оборудования. Именно этот механизм позволяет экскаватору трогаться с места, останавливаться, изменять силу тяги, скорость и направление движения.</w:t>
      </w:r>
    </w:p>
    <w:p w:rsidR="00B860A6" w:rsidRPr="00BB1556" w:rsidRDefault="00B860A6" w:rsidP="00B860A6">
      <w:pPr>
        <w:rPr>
          <w:sz w:val="28"/>
          <w:szCs w:val="28"/>
        </w:rPr>
      </w:pPr>
      <w:r w:rsidRPr="00BB1556">
        <w:rPr>
          <w:sz w:val="28"/>
          <w:szCs w:val="28"/>
        </w:rPr>
        <w:t xml:space="preserve">              Опора экскаватора – ходовой аппарат, который преобразует вращательное движение гусениц в поступательное движение машины.</w:t>
      </w:r>
    </w:p>
    <w:p w:rsidR="00B860A6" w:rsidRPr="00BB1556" w:rsidRDefault="00B860A6" w:rsidP="00B860A6">
      <w:pPr>
        <w:rPr>
          <w:sz w:val="28"/>
          <w:szCs w:val="28"/>
        </w:rPr>
      </w:pPr>
      <w:r w:rsidRPr="00BB1556">
        <w:rPr>
          <w:sz w:val="28"/>
          <w:szCs w:val="28"/>
        </w:rPr>
        <w:t xml:space="preserve">              У гусеничных машин – </w:t>
      </w:r>
      <w:proofErr w:type="spellStart"/>
      <w:r w:rsidRPr="00BB1556">
        <w:rPr>
          <w:sz w:val="28"/>
          <w:szCs w:val="28"/>
        </w:rPr>
        <w:t>уменьшиная</w:t>
      </w:r>
      <w:proofErr w:type="spellEnd"/>
      <w:r w:rsidRPr="00BB1556">
        <w:rPr>
          <w:sz w:val="28"/>
          <w:szCs w:val="28"/>
        </w:rPr>
        <w:t xml:space="preserve"> скорость вращение одной гусеницы относительно другой. Тормоз позволяет останавливать машину, менять скорость  движения  и удерживать её на склонах.</w:t>
      </w:r>
    </w:p>
    <w:p w:rsidR="00B860A6" w:rsidRPr="00BB1556" w:rsidRDefault="00B860A6" w:rsidP="00B860A6">
      <w:pPr>
        <w:rPr>
          <w:sz w:val="28"/>
          <w:szCs w:val="28"/>
        </w:rPr>
      </w:pPr>
      <w:r w:rsidRPr="00BB1556">
        <w:rPr>
          <w:sz w:val="28"/>
          <w:szCs w:val="28"/>
        </w:rPr>
        <w:t xml:space="preserve">              У каждого типа  экскаваторов </w:t>
      </w:r>
      <w:proofErr w:type="gramStart"/>
      <w:r w:rsidRPr="00BB1556">
        <w:rPr>
          <w:sz w:val="28"/>
          <w:szCs w:val="28"/>
        </w:rPr>
        <w:t xml:space="preserve">( </w:t>
      </w:r>
      <w:proofErr w:type="gramEnd"/>
      <w:r w:rsidRPr="00BB1556">
        <w:rPr>
          <w:sz w:val="28"/>
          <w:szCs w:val="28"/>
        </w:rPr>
        <w:t xml:space="preserve">и колесных, и гусеничных) есть свои достоинства и недостатки. Колесные экскаваторы, благодаря пневматическим шинам, развивают достаточную высокую скорость. Однако колёса сцепляются с почвой хуже, чем гусеницы, поэтому сила тяги у колёсных экскаваторов по сравнению с </w:t>
      </w:r>
      <w:proofErr w:type="gramStart"/>
      <w:r w:rsidRPr="00BB1556">
        <w:rPr>
          <w:sz w:val="28"/>
          <w:szCs w:val="28"/>
        </w:rPr>
        <w:t>гусеничными</w:t>
      </w:r>
      <w:proofErr w:type="gramEnd"/>
      <w:r w:rsidRPr="00BB1556">
        <w:rPr>
          <w:sz w:val="28"/>
          <w:szCs w:val="28"/>
        </w:rPr>
        <w:t xml:space="preserve"> небольшая, они буксуют на рыхлой и сырой земле. Чтобы улучшить сцепление с почвой, у некоторых экскаваторов все колёса делают ведущими. Машины получаются мощными, но слишком тяжёлыми. Подобный недостаток присутствует у    гусеничных экскаваторов, но в значительно меньшей степени. Они движутся по двум широким металлическим лентам – давление на почву распределяется более равномерно, а сила тяги и проходимость увеличиваются. Однако есть свои минусы и у гусеничного экскаватора: его нельзя использовать на дорогах с жёстким покрытием, скорость движения не велика, да и гусеницы быстро изнашиваются.</w:t>
      </w:r>
    </w:p>
    <w:p w:rsidR="00B860A6" w:rsidRPr="00BB1556" w:rsidRDefault="00B860A6" w:rsidP="00B860A6">
      <w:pPr>
        <w:rPr>
          <w:sz w:val="28"/>
          <w:szCs w:val="28"/>
        </w:rPr>
      </w:pPr>
    </w:p>
    <w:p w:rsidR="00B860A6" w:rsidRDefault="00B860A6" w:rsidP="00B860A6"/>
    <w:p w:rsidR="00B860A6" w:rsidRDefault="00B860A6" w:rsidP="00B860A6"/>
    <w:p w:rsidR="00B860A6" w:rsidRDefault="00B860A6" w:rsidP="00B860A6"/>
    <w:p w:rsidR="00B860A6" w:rsidRDefault="00B860A6" w:rsidP="00B860A6"/>
    <w:p w:rsidR="00B860A6" w:rsidRDefault="00B860A6" w:rsidP="00B860A6"/>
    <w:p w:rsidR="00B860A6" w:rsidRDefault="00B860A6" w:rsidP="00B860A6"/>
    <w:p w:rsidR="00B860A6" w:rsidRDefault="00B860A6" w:rsidP="00B860A6"/>
    <w:p w:rsidR="00B860A6" w:rsidRDefault="00B860A6" w:rsidP="00B860A6"/>
    <w:p w:rsidR="00B860A6" w:rsidRDefault="00B860A6" w:rsidP="00B860A6"/>
    <w:p w:rsidR="00B860A6" w:rsidRDefault="00B860A6" w:rsidP="00B860A6">
      <w:pPr>
        <w:jc w:val="center"/>
        <w:rPr>
          <w:rFonts w:asciiTheme="majorHAnsi" w:hAnsiTheme="majorHAnsi"/>
          <w:sz w:val="40"/>
          <w:szCs w:val="40"/>
        </w:rPr>
      </w:pPr>
      <w:r w:rsidRPr="00476887">
        <w:rPr>
          <w:rFonts w:asciiTheme="majorHAnsi" w:hAnsiTheme="majorHAnsi"/>
          <w:sz w:val="40"/>
          <w:szCs w:val="40"/>
        </w:rPr>
        <w:t>Технологическая карта и чертежи</w:t>
      </w:r>
    </w:p>
    <w:p w:rsidR="00B860A6" w:rsidRPr="00476887" w:rsidRDefault="00B860A6" w:rsidP="00B860A6">
      <w:pPr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к изделию</w:t>
      </w:r>
    </w:p>
    <w:p w:rsidR="005240E4" w:rsidRDefault="005240E4" w:rsidP="00B860A6"/>
    <w:p w:rsidR="0091464F" w:rsidRDefault="0091464F" w:rsidP="00B860A6"/>
    <w:p w:rsidR="0091464F" w:rsidRDefault="0091464F" w:rsidP="00B860A6"/>
    <w:p w:rsidR="0091464F" w:rsidRDefault="0091464F" w:rsidP="00B860A6"/>
    <w:p w:rsidR="0091464F" w:rsidRDefault="0091464F" w:rsidP="00B860A6"/>
    <w:p w:rsidR="0091464F" w:rsidRDefault="00874CB6" w:rsidP="00B860A6">
      <w:r w:rsidRPr="00874CB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андрей\Videos\проект\2014-12-14\ПОЛИМЕДИАЗЕМ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Videos\проект\2014-12-14\ПОЛИМЕДИАЗЕМ0008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4F" w:rsidRDefault="0091464F" w:rsidP="00B860A6"/>
    <w:p w:rsidR="0091464F" w:rsidRDefault="0091464F" w:rsidP="00B860A6"/>
    <w:p w:rsidR="0091464F" w:rsidRDefault="0091464F" w:rsidP="00B860A6"/>
    <w:p w:rsidR="0091464F" w:rsidRDefault="0091464F" w:rsidP="00B860A6"/>
    <w:p w:rsidR="0091464F" w:rsidRDefault="0091464F" w:rsidP="00B860A6"/>
    <w:p w:rsidR="0091464F" w:rsidRDefault="0091464F" w:rsidP="00B860A6"/>
    <w:p w:rsidR="0091464F" w:rsidRDefault="0091464F" w:rsidP="00B860A6"/>
    <w:p w:rsidR="0091464F" w:rsidRDefault="0091464F" w:rsidP="00B860A6"/>
    <w:p w:rsidR="0091464F" w:rsidRDefault="0091464F" w:rsidP="00B860A6"/>
    <w:p w:rsidR="0091464F" w:rsidRDefault="0091464F" w:rsidP="00B860A6"/>
    <w:p w:rsidR="0091464F" w:rsidRDefault="0091464F" w:rsidP="00B860A6"/>
    <w:p w:rsidR="0091464F" w:rsidRDefault="0091464F" w:rsidP="00B860A6"/>
    <w:p w:rsidR="0091464F" w:rsidRDefault="0091464F" w:rsidP="00B860A6"/>
    <w:p w:rsidR="0091464F" w:rsidRDefault="0091464F" w:rsidP="00B860A6"/>
    <w:p w:rsidR="0091464F" w:rsidRDefault="006B4190" w:rsidP="00B860A6">
      <w:r w:rsidRPr="006B4190">
        <w:lastRenderedPageBreak/>
        <w:drawing>
          <wp:inline distT="0" distB="0" distL="0" distR="0">
            <wp:extent cx="5940425" cy="4455472"/>
            <wp:effectExtent l="0" t="742950" r="0" b="726128"/>
            <wp:docPr id="1" name="Рисунок 1" descr="C:\Users\Зайцев\Videos\полделки учеников\DSCN3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Зайцев\Videos\полделки учеников\DSCN330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64F" w:rsidRDefault="00D84D35" w:rsidP="00B860A6">
      <w:r w:rsidRPr="00D84D3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12" descr="C:\Users\андрей\Videos\проект\2014-12-14\ПОЛИМЕДИАЗЕМ0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Videos\проект\2014-12-14\ПОЛИМЕДИАЗЕМ0014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4F" w:rsidRDefault="0091464F" w:rsidP="00B860A6">
      <w:r w:rsidRPr="0091464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андрей\Videos\проект\2014-12-14\ПОЛИМЕДИАЗЕМ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Videos\проект\2014-12-14\ПОЛИМЕДИАЗЕМ0007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4F" w:rsidRDefault="00874CB6" w:rsidP="00B860A6">
      <w:r w:rsidRPr="00874CB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10" descr="C:\Users\андрей\Videos\проект\2014-12-14\ПОЛИМЕДИАЗЕМ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Videos\проект\2014-12-14\ПОЛИМЕДИАЗЕМ0012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4F" w:rsidRDefault="0091464F" w:rsidP="00B860A6"/>
    <w:p w:rsidR="0091464F" w:rsidRDefault="0091464F" w:rsidP="00B860A6"/>
    <w:p w:rsidR="0091464F" w:rsidRDefault="0091464F" w:rsidP="00B860A6"/>
    <w:p w:rsidR="0091464F" w:rsidRDefault="0091464F" w:rsidP="00B860A6"/>
    <w:p w:rsidR="0091464F" w:rsidRDefault="00B209E5" w:rsidP="00B860A6">
      <w:r w:rsidRPr="00B209E5"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7" name="Рисунок 7" descr="C:\Users\андрей\Videos\проект\2014-12-14\ПОЛИМЕДИАЗЕМ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Videos\проект\2014-12-14\ПОЛИМЕДИАЗЕМ0009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64F" w:rsidSect="00524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C0169"/>
    <w:multiLevelType w:val="hybridMultilevel"/>
    <w:tmpl w:val="9D40308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B860A6"/>
    <w:rsid w:val="00004FBE"/>
    <w:rsid w:val="000A524E"/>
    <w:rsid w:val="00181ABA"/>
    <w:rsid w:val="003E403F"/>
    <w:rsid w:val="005240E4"/>
    <w:rsid w:val="006B4190"/>
    <w:rsid w:val="00874CB6"/>
    <w:rsid w:val="0091464F"/>
    <w:rsid w:val="00B209E5"/>
    <w:rsid w:val="00B659FB"/>
    <w:rsid w:val="00B860A6"/>
    <w:rsid w:val="00D84D35"/>
    <w:rsid w:val="00DF736C"/>
    <w:rsid w:val="00E92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0A6"/>
  </w:style>
  <w:style w:type="paragraph" w:styleId="1">
    <w:name w:val="heading 1"/>
    <w:basedOn w:val="a"/>
    <w:next w:val="a"/>
    <w:link w:val="10"/>
    <w:uiPriority w:val="9"/>
    <w:qFormat/>
    <w:rsid w:val="00B860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60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860A6"/>
    <w:pPr>
      <w:ind w:left="720"/>
      <w:contextualSpacing/>
    </w:pPr>
  </w:style>
  <w:style w:type="paragraph" w:styleId="a4">
    <w:name w:val="No Spacing"/>
    <w:uiPriority w:val="1"/>
    <w:qFormat/>
    <w:rsid w:val="00B860A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1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4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572</Words>
  <Characters>3267</Characters>
  <Application>Microsoft Office Word</Application>
  <DocSecurity>0</DocSecurity>
  <Lines>27</Lines>
  <Paragraphs>7</Paragraphs>
  <ScaleCrop>false</ScaleCrop>
  <Company/>
  <LinksUpToDate>false</LinksUpToDate>
  <CharactersWithSpaces>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</dc:creator>
  <cp:lastModifiedBy>Зайцев</cp:lastModifiedBy>
  <cp:revision>7</cp:revision>
  <dcterms:created xsi:type="dcterms:W3CDTF">2014-12-16T18:30:00Z</dcterms:created>
  <dcterms:modified xsi:type="dcterms:W3CDTF">2014-12-16T19:17:00Z</dcterms:modified>
</cp:coreProperties>
</file>