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138F3" w:rsidRPr="00E138F3" w:rsidTr="00E138F3">
        <w:tc>
          <w:tcPr>
            <w:tcW w:w="10080" w:type="dxa"/>
            <w:shd w:val="clear" w:color="auto" w:fill="FFFFFF"/>
            <w:vAlign w:val="center"/>
            <w:hideMark/>
          </w:tcPr>
          <w:p w:rsidR="00E138F3" w:rsidRPr="00E138F3" w:rsidRDefault="00E138F3" w:rsidP="00E138F3">
            <w:pPr>
              <w:spacing w:before="100" w:beforeAutospacing="1" w:after="100" w:afterAutospacing="1" w:line="273" w:lineRule="atLeast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138F3">
              <w:rPr>
                <w:rFonts w:ascii="Georgia" w:eastAsia="Times New Roman" w:hAnsi="Georgia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ШКАЛА ОДИНОЧЕСТВА</w:t>
            </w:r>
          </w:p>
          <w:p w:rsidR="00E138F3" w:rsidRPr="00E138F3" w:rsidRDefault="00E138F3" w:rsidP="00E138F3">
            <w:pPr>
              <w:spacing w:before="100" w:beforeAutospacing="1" w:after="100" w:afterAutospacing="1" w:line="273" w:lineRule="atLeast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E138F3" w:rsidRPr="00E138F3" w:rsidTr="00E138F3">
        <w:tc>
          <w:tcPr>
            <w:tcW w:w="10080" w:type="dxa"/>
            <w:shd w:val="clear" w:color="auto" w:fill="FFFFFF"/>
            <w:vAlign w:val="center"/>
            <w:hideMark/>
          </w:tcPr>
          <w:tbl>
            <w:tblPr>
              <w:tblW w:w="334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7"/>
            </w:tblGrid>
            <w:tr w:rsidR="00E138F3" w:rsidRPr="00E138F3" w:rsidTr="00E138F3">
              <w:tc>
                <w:tcPr>
                  <w:tcW w:w="5000" w:type="pct"/>
                  <w:vAlign w:val="center"/>
                  <w:hideMark/>
                </w:tcPr>
                <w:p w:rsidR="00E138F3" w:rsidRPr="00E138F3" w:rsidRDefault="00E138F3" w:rsidP="00E138F3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138F3" w:rsidRPr="00E138F3" w:rsidRDefault="00E138F3" w:rsidP="00E138F3">
            <w:pPr>
              <w:spacing w:after="0" w:line="273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Опросник </w:t>
            </w:r>
            <w:proofErr w:type="gramStart"/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предложен</w:t>
            </w:r>
            <w:proofErr w:type="gramEnd"/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тремя авторами: Д. Расселом, Л. </w:t>
            </w:r>
            <w:proofErr w:type="spellStart"/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Пепло</w:t>
            </w:r>
            <w:proofErr w:type="spellEnd"/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Фергюсоном</w:t>
            </w:r>
            <w:proofErr w:type="spellEnd"/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.</w:t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Цель</w:t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  <w:t>Исследование уровня субъективного ощущения человеком своего одиночества. Выявляемое состояние одиночества может быть связано с тревожностью, социальной изоляцией, депрессией, скукой. Необходимо различать одиночество как состояние вынужденной изоляции и как стремление к одиночеству, потребность в нем.</w:t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Инструкция</w:t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  <w:t>Вам предлагается ряд утверждений.</w:t>
            </w:r>
          </w:p>
          <w:p w:rsidR="00E138F3" w:rsidRPr="00E138F3" w:rsidRDefault="00E138F3" w:rsidP="00E138F3">
            <w:pPr>
              <w:spacing w:after="0" w:line="273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Рассмотрите последовательно каждое и оцените с точки зрения частоты их проявления применительно к вашей жизни при помощи четырех вариантов ответов: «часто», «иногда», «редко», «никогда». Выбранный вариант отметьте знаком«+».</w:t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Обработка результатов и интерпретация</w:t>
            </w:r>
            <w:proofErr w:type="gramStart"/>
            <w:r w:rsidRPr="00E138F3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одсчитывается количество каждого из вариантов ответов. Сумма ответов «часто» умножается на три, «иногда» — на два, «редко» — на один и «никогда» — на 0.</w:t>
            </w:r>
          </w:p>
          <w:p w:rsidR="00E138F3" w:rsidRPr="00E138F3" w:rsidRDefault="00E138F3" w:rsidP="00E138F3">
            <w:pPr>
              <w:spacing w:after="240" w:line="273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Полученные результаты складываются. Максимально возможный показатель одиночества — 60 баллов.</w:t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  <w:t>Высокую степень одиночества показывают от 40 до 60 баллов, от 20 до 40 баллов — средний уровень одиночества, от 0 до 20 баллов — низкий уровень одиночества.</w:t>
            </w:r>
          </w:p>
          <w:p w:rsidR="00E138F3" w:rsidRPr="00E138F3" w:rsidRDefault="00E138F3" w:rsidP="00E138F3">
            <w:pPr>
              <w:spacing w:before="100" w:beforeAutospacing="1" w:after="100" w:afterAutospacing="1" w:line="273" w:lineRule="atLeast"/>
              <w:ind w:firstLine="375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138F3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ru-RU"/>
              </w:rPr>
              <w:t>Текст опросника</w:t>
            </w:r>
          </w:p>
          <w:p w:rsidR="00E138F3" w:rsidRPr="00E138F3" w:rsidRDefault="00E138F3" w:rsidP="00E138F3">
            <w:pPr>
              <w:spacing w:after="240" w:line="273" w:lineRule="atLeast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E138F3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bookmarkStart w:id="0" w:name="_GoBack"/>
            <w:bookmarkEnd w:id="0"/>
          </w:p>
          <w:p w:rsidR="00E138F3" w:rsidRPr="00E138F3" w:rsidRDefault="00E138F3" w:rsidP="00E138F3">
            <w:pPr>
              <w:spacing w:before="100" w:beforeAutospacing="1" w:after="100" w:afterAutospacing="1" w:line="273" w:lineRule="atLeast"/>
              <w:ind w:firstLine="375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138F3">
              <w:rPr>
                <w:rFonts w:ascii="Trebuchet MS" w:eastAsia="Times New Roman" w:hAnsi="Trebuchet MS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9BCA931" wp14:editId="15B38170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-5560695</wp:posOffset>
                  </wp:positionV>
                  <wp:extent cx="5705475" cy="5553075"/>
                  <wp:effectExtent l="0" t="0" r="9525" b="9525"/>
                  <wp:wrapTopAndBottom/>
                  <wp:docPr id="1" name="Рисунок 1" descr="Текст опрос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кст опрос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555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18A4" w:rsidRPr="00E138F3" w:rsidRDefault="003318A4"/>
    <w:sectPr w:rsidR="003318A4" w:rsidRPr="00E138F3" w:rsidSect="00E138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3"/>
    <w:rsid w:val="003318A4"/>
    <w:rsid w:val="00E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1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2014-01-18T15:19:00Z</dcterms:created>
  <dcterms:modified xsi:type="dcterms:W3CDTF">2014-01-18T15:23:00Z</dcterms:modified>
</cp:coreProperties>
</file>