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4" w:rsidRPr="000909AD" w:rsidRDefault="000909AD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должен быть учитель?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роль</w:t>
      </w:r>
      <w:r w:rsidR="00424904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современной школе универсальна.</w:t>
      </w:r>
    </w:p>
    <w:p w:rsidR="000909AD" w:rsidRDefault="000909AD" w:rsidP="000B7D4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не только должен обладать </w:t>
      </w:r>
      <w:r w:rsidR="000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глубокими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знаниями по предмету, но и быть тонким психологом. И путь взаимодействия учителя и ученика, на мой взгляд,</w:t>
      </w:r>
      <w:r w:rsidR="000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путь взаимопонимания.</w:t>
      </w:r>
    </w:p>
    <w:p w:rsidR="00587149" w:rsidRPr="000909AD" w:rsidRDefault="00965F9A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</w:t>
      </w:r>
      <w:r w:rsid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учителем и учеником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</w:t>
      </w:r>
      <w:r w:rsid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стиля руководства педагога</w:t>
      </w:r>
      <w:r w:rsidR="00587149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149" w:rsidRPr="000909AD" w:rsidRDefault="00587149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несколько стилей руководства учащимися: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Авторитарный 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 единолично  определяет направление  деятельности  группы,  пресекает  всякую  инициативу  учащихся.  Основные  формы  взаимодействия  -  приказ,  инструкция, выговор.   В  глазах учителя  учащиеся характеризуются  низким  уровнем  ответственности   и   заслуживают   самого ж</w:t>
      </w:r>
      <w:r w:rsidR="005566D0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сткого обращения. 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Демократический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старается занять позицию "первого среди равных". Он опирается  на мнение коллектива,   стимулирует   самостоятельность   учащихся, вникает в их личные дела и проблемы. Ученики обсуждают проблемы коллективной жизни и делают выбор, но окончательное решение формулирует учитель.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Попустительский</w:t>
      </w:r>
    </w:p>
    <w:p w:rsidR="00587149" w:rsidRPr="000909AD" w:rsidRDefault="00587149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Главной особенностью попустительского  стиля  руководства  по  сути  дела является самоустранение руководителя из  учебно-производственного  процесса, снятие  с  себя  ответственности  за  происходящее. Учитель  старается  не  вмешиваться  в  жизнь   коллектива,   не   проявляет активности,  ограничиваясь формальным выполнением обязанностей и указаний администрации.     </w:t>
      </w:r>
    </w:p>
    <w:p w:rsidR="00587149" w:rsidRPr="000909AD" w:rsidRDefault="00587149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СТИЛЬ ЛУЧШЕ?</w:t>
      </w:r>
    </w:p>
    <w:p w:rsidR="00587149" w:rsidRPr="000909AD" w:rsidRDefault="00587149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  желателен   и   благоприятен</w:t>
      </w:r>
      <w:r w:rsidR="00FC2E90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демократический стиль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педагога с  учащимися. </w:t>
      </w:r>
    </w:p>
    <w:p w:rsidR="00FD54C9" w:rsidRPr="00D82173" w:rsidRDefault="00D82173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важно для педагога выработать свой, неповторимый, индивидуальный стиль. Нужно, чтобы в процессе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искали, отбирали и накапливали средства и способы общения, которые обеспечивают наибольшую результативность во взаимодействии с детьми и соответствуют их индивидуальности. </w:t>
      </w:r>
    </w:p>
    <w:p w:rsidR="00FD54C9" w:rsidRPr="008E5A13" w:rsidRDefault="008E5A13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со своими воспитанниками – каждодневный процесс. </w:t>
      </w:r>
    </w:p>
    <w:p w:rsidR="008E5A13" w:rsidRPr="008E5A13" w:rsidRDefault="008E5A13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Рассмотрим, какие существуют </w:t>
      </w:r>
      <w:r w:rsidRPr="008E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педагогического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на основе совместной  творческой деятельности</w:t>
      </w:r>
    </w:p>
    <w:p w:rsidR="00096FEE" w:rsidRPr="000909AD" w:rsidRDefault="008E5A13" w:rsidP="000B7D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может быть лучше, чем у</w:t>
      </w:r>
      <w:r w:rsidR="00096FEE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096FEE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нность   общим   делом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="00096FEE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96FEE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едагог, с одной стороны, должен быть старшим товарищем  и  наставником, а с другой – соучастником совместной  деятельности.  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Общение-дистанция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системе  взаимоотношений  педагога  и учащихся в качестве ограничителя  выступает  дистанция.  Но    здесь  нужно соблюдать  меру. Дистанция  выступает  как показатель ведущей роли педагога, строится на его авторитете.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вторитет должен  заво</w:t>
      </w:r>
      <w:r w:rsid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вываться   не   через   механическое   установление дистанции, а</w:t>
      </w:r>
      <w:r w:rsid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взаимопонимание.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3.Общение-устрашение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стиль общения связан с неумением  </w:t>
      </w:r>
      <w:proofErr w:type="gramStart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</w:t>
      </w:r>
      <w:proofErr w:type="gramEnd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продуктив</w:t>
      </w:r>
      <w:r w:rsid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  общение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Он ориентирует детей не на то, что надо делать, а на то, чего делать нельзя, лишает педагогическое общение дружественности</w:t>
      </w:r>
      <w:r w:rsid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4.Общение-заигрывание</w:t>
      </w:r>
    </w:p>
    <w:p w:rsidR="00096FEE" w:rsidRPr="000909AD" w:rsidRDefault="00096FEE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Стремясь </w:t>
      </w:r>
      <w:proofErr w:type="gramStart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побыстрее</w:t>
      </w:r>
      <w:proofErr w:type="gramEnd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установить контакт с детьми, понравиться им</w:t>
      </w:r>
      <w:r w:rsidR="008E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педагоги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начинают заигрывать с ними, т.е. кокетничать, вести на уроке разговоры на личные</w:t>
      </w:r>
      <w:r w:rsidR="000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отвлечённые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темы, злоупотреблять поощрениями без надлежащих на то оснований.</w:t>
      </w:r>
    </w:p>
    <w:p w:rsidR="000B7D42" w:rsidRDefault="008E5A13" w:rsidP="000B7D4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C22A7" w:rsidRPr="00853ED6" w:rsidRDefault="008E5A13" w:rsidP="000B7D42">
      <w:pPr>
        <w:ind w:firstLine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своей работе я стараюсь строить общение со своими воспитанниками на основе </w:t>
      </w:r>
      <w:r w:rsidR="00EC22A7"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совместной  творческой деятельности:</w:t>
      </w:r>
    </w:p>
    <w:p w:rsidR="007E1812" w:rsidRDefault="007E1812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</w:p>
    <w:p w:rsidR="008E5A13" w:rsidRDefault="008E5A13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Музея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проводила мастер-класс по технике масляной живописи мастихином. Были приглашены </w:t>
      </w:r>
      <w:r w:rsidR="000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учащиеся, учителя школ города. Было очень интересно и познавательно!</w:t>
      </w:r>
    </w:p>
    <w:p w:rsidR="00853ED6" w:rsidRDefault="00853ED6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</w:t>
      </w:r>
      <w:r w:rsidR="000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тему…</w:t>
      </w:r>
    </w:p>
    <w:p w:rsidR="00853ED6" w:rsidRPr="00853ED6" w:rsidRDefault="00853ED6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истории изобразительного искусства я провожу уроки-семинары:  «История одного шедевра», «Ярмарка идей», «Мир полон талантов» и др.</w:t>
      </w:r>
    </w:p>
    <w:p w:rsidR="00EC22A7" w:rsidRDefault="00EC22A7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выставок</w:t>
      </w:r>
    </w:p>
    <w:p w:rsidR="00853ED6" w:rsidRPr="00853ED6" w:rsidRDefault="00853ED6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называю это общение с «живым искусством». Часто сама вместо экскурсовода рассказываю о картинах.</w:t>
      </w:r>
    </w:p>
    <w:p w:rsidR="00EC22A7" w:rsidRDefault="00EC22A7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пленэр</w:t>
      </w:r>
    </w:p>
    <w:p w:rsidR="00853ED6" w:rsidRDefault="00853ED6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то, что пленэрная практика является частью учебного плана, она, несомненно,  способствует творческому общению между учителем и учениками </w:t>
      </w:r>
    </w:p>
    <w:p w:rsidR="00853ED6" w:rsidRDefault="00853ED6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выставках, конкурсах</w:t>
      </w:r>
    </w:p>
    <w:p w:rsidR="00853ED6" w:rsidRPr="00853ED6" w:rsidRDefault="00853ED6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нашей школы активно участвуют в конкурсах. У нас есть победители международных, всероссийских, окружных и др. конкурсов.</w:t>
      </w:r>
    </w:p>
    <w:p w:rsidR="00EC22A7" w:rsidRDefault="00EC22A7" w:rsidP="000B7D4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пришкольный лагерь</w:t>
      </w:r>
    </w:p>
    <w:p w:rsidR="00853ED6" w:rsidRPr="00853ED6" w:rsidRDefault="00853ED6" w:rsidP="000B7D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Этим летом у нас был первый опыт. Мы работали по программе художественно-эстетической направленности «Вдохновение».</w:t>
      </w:r>
    </w:p>
    <w:p w:rsidR="00EC22A7" w:rsidRPr="00C34247" w:rsidRDefault="00C34247" w:rsidP="000B7D4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сожалению, иногда между учителями и учащимися возникают конфликты. Причины их разные. Главное для учителя – не допустить конфликта. А если уж он произошёл, то нужно подумать, как его разрушительную силу преобразовать </w:t>
      </w:r>
      <w:proofErr w:type="gramStart"/>
      <w:r w:rsidRPr="00C3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3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созидательную</w:t>
      </w:r>
      <w:r w:rsidRPr="00C3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34247" w:rsidRDefault="00C34247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Прежде всего, нужно </w:t>
      </w:r>
      <w:r w:rsidRPr="00C3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провести  психологический анализ ситуации:</w:t>
      </w:r>
    </w:p>
    <w:p w:rsidR="00B522F3" w:rsidRPr="00C34247" w:rsidRDefault="00C34247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1DB1" w:rsidRPr="000909AD" w:rsidRDefault="000B7D42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ситуац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</w:t>
      </w:r>
      <w:r w:rsidR="003835F7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1DB1" w:rsidRPr="000909AD" w:rsidRDefault="003835F7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в ситуации момента, когда учитель мог бы предупредить её переход в конфликт </w:t>
      </w:r>
    </w:p>
    <w:p w:rsidR="00031DB1" w:rsidRPr="000909AD" w:rsidRDefault="003835F7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помешало учителю сделать это </w:t>
      </w:r>
    </w:p>
    <w:p w:rsidR="00031DB1" w:rsidRPr="000909AD" w:rsidRDefault="003835F7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какие приёмы воздействия мог бы использовать учитель в ситуации и как он их использовал </w:t>
      </w:r>
    </w:p>
    <w:p w:rsidR="00031DB1" w:rsidRPr="000909AD" w:rsidRDefault="003835F7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какую информацию получил учитель о своих педагогических успехах и просчётах </w:t>
      </w:r>
    </w:p>
    <w:p w:rsidR="00031DB1" w:rsidRPr="000909AD" w:rsidRDefault="003835F7" w:rsidP="000B7D4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варианты отношений с учеником после конфликта </w:t>
      </w:r>
    </w:p>
    <w:p w:rsidR="000F2E91" w:rsidRPr="000909AD" w:rsidRDefault="000F2E91" w:rsidP="000B7D4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D42" w:rsidRDefault="00C34247" w:rsidP="000B7D4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слайде Вы увидели</w:t>
      </w:r>
      <w:r w:rsidR="00740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</w:t>
      </w: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приёмы, способствующие сближению позиций учителя и ученика</w:t>
      </w:r>
      <w:r w:rsidR="000B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22F3" w:rsidRPr="000909AD" w:rsidRDefault="00C34247" w:rsidP="000B7D4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3BA" w:rsidRPr="000909AD" w:rsidRDefault="003835F7" w:rsidP="000B7D4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называть ученика по имени даже тогда, когда вы сердиты на него</w:t>
      </w:r>
      <w:r w:rsidR="003A13BA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13BA" w:rsidRPr="000909AD" w:rsidRDefault="003A13BA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считает свое имя лучшим словом в своем лексическом запасе, и, услышав его, ученик «автоматически» настраивается на доверительное общение с человеком.</w:t>
      </w:r>
    </w:p>
    <w:p w:rsidR="00FD54C9" w:rsidRPr="000909AD" w:rsidRDefault="00FD54C9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B1" w:rsidRPr="000909AD" w:rsidRDefault="003835F7" w:rsidP="000B7D4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общении учителя с учениками большое значение имеет не только содержание речи, но и мимика, тон, интонации речи</w:t>
      </w:r>
    </w:p>
    <w:p w:rsidR="003A13BA" w:rsidRPr="000909AD" w:rsidRDefault="003A13BA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утверждают специалисты, интонация при общении взрослых может нести до 40 % информации, </w:t>
      </w:r>
      <w:r w:rsidR="005702A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 реб</w:t>
      </w:r>
      <w:r w:rsidR="005702A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воздействие интонации увеличивается. Реб</w:t>
      </w:r>
      <w:r w:rsidR="005702A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«эмоциональным слухом», расшифровывает не только содержание, смысл сказанных слов, но и отношение к нему взрослых. </w:t>
      </w:r>
    </w:p>
    <w:p w:rsidR="00FD54C9" w:rsidRPr="000909AD" w:rsidRDefault="00FD54C9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B1" w:rsidRPr="000909AD" w:rsidRDefault="003835F7" w:rsidP="000B7D4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Учитесь слушать и слышать ученика</w:t>
      </w:r>
    </w:p>
    <w:p w:rsidR="003A13BA" w:rsidRPr="000909AD" w:rsidRDefault="003A13BA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часто некогда выслушать ученика, когда у него есть потребность поговорить, а когда учителю надо что-то узнать, ученик уже потерял интерес к разговору, да и, кроме того, ему неинтересно говорить с тем, кто его не слышит. </w:t>
      </w:r>
    </w:p>
    <w:p w:rsidR="00FD54C9" w:rsidRPr="000909AD" w:rsidRDefault="00FD54C9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B1" w:rsidRPr="000909AD" w:rsidRDefault="003835F7" w:rsidP="000B7D4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упрекайте реб</w:t>
      </w:r>
      <w:r w:rsidR="005702A1"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его </w:t>
      </w:r>
      <w:proofErr w:type="gramStart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близкими</w:t>
      </w:r>
      <w:proofErr w:type="gramEnd"/>
      <w:r w:rsidRPr="0009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3A13BA" w:rsidRPr="000909AD" w:rsidRDefault="003A13BA" w:rsidP="000B7D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следует упрекать ученика, особенно подростка, за неблагополучие в семье, за поведение родителей, братьев, </w:t>
      </w:r>
      <w:proofErr w:type="gramStart"/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сестер—этого</w:t>
      </w:r>
      <w:proofErr w:type="gramEnd"/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не прощают учителям! </w:t>
      </w:r>
    </w:p>
    <w:p w:rsidR="00740F95" w:rsidRPr="00740F95" w:rsidRDefault="00B522F3" w:rsidP="000B7D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«Возврат эмоций»</w:t>
      </w:r>
      <w:r w:rsidR="00FD54C9" w:rsidRPr="00740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0F95" w:rsidRPr="00740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6A74" w:rsidRDefault="00FE6A74" w:rsidP="000B7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профессиональной позиции, познание мотивов поступка ученика помогают учителю выйти из плена собственных эмоций и откликнуться на переживания реб</w:t>
      </w:r>
      <w:r w:rsidR="005702A1" w:rsidRPr="00740F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</w:t>
      </w:r>
    </w:p>
    <w:p w:rsidR="00740F95" w:rsidRDefault="00740F95" w:rsidP="000B7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самым важным разделом своего выступления я считаю тему </w:t>
      </w:r>
      <w:r w:rsidRPr="0074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учёта возрастных особенностей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и воспитательной деятельности педагога.</w:t>
      </w:r>
    </w:p>
    <w:p w:rsidR="00BF24B2" w:rsidRPr="000909AD" w:rsidRDefault="00354263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</w:t>
      </w:r>
      <w:r w:rsidR="00BF24B2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</w:t>
      </w:r>
      <w:r w:rsidR="00BF24B2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4B2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F24B2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F24B2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92A" w:rsidRPr="000909AD" w:rsidRDefault="0071092A" w:rsidP="000B7D42">
      <w:pPr>
        <w:spacing w:before="36" w:after="24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деятельность: учебная</w:t>
      </w:r>
    </w:p>
    <w:p w:rsidR="0005640A" w:rsidRDefault="008D34A8" w:rsidP="000B7D42">
      <w:pPr>
        <w:pStyle w:val="a4"/>
        <w:tabs>
          <w:tab w:val="left" w:pos="142"/>
          <w:tab w:val="left" w:pos="426"/>
        </w:tabs>
        <w:contextualSpacing/>
        <w:jc w:val="both"/>
      </w:pPr>
      <w:r w:rsidRPr="000909AD">
        <w:t>Для младших школьников очень авторитетен учитель</w:t>
      </w:r>
      <w:r w:rsidR="0005640A" w:rsidRPr="000909AD">
        <w:t>. Для  детей характерна привязанность к своему учителю. Они испытывают постоянную потребность в его ласке, тёплом слове и внимательном обращении. Дети верят безоговорочно в то, чему их учат, они доверчивы, исполнительны, у них развита повышенная восприимчивость.</w:t>
      </w:r>
    </w:p>
    <w:p w:rsidR="00740F95" w:rsidRDefault="00740F95" w:rsidP="000B7D42">
      <w:pPr>
        <w:pStyle w:val="a4"/>
        <w:contextualSpacing/>
        <w:jc w:val="both"/>
      </w:pPr>
    </w:p>
    <w:p w:rsidR="00740F95" w:rsidRDefault="00740F95" w:rsidP="000B7D42">
      <w:pPr>
        <w:pStyle w:val="a4"/>
        <w:contextualSpacing/>
        <w:jc w:val="both"/>
        <w:rPr>
          <w:b/>
        </w:rPr>
      </w:pPr>
      <w:r w:rsidRPr="00740F95">
        <w:rPr>
          <w:b/>
        </w:rPr>
        <w:t>Задача учителя:</w:t>
      </w:r>
    </w:p>
    <w:p w:rsidR="00740F95" w:rsidRPr="00740F95" w:rsidRDefault="00740F95" w:rsidP="000B7D42">
      <w:pPr>
        <w:pStyle w:val="a4"/>
        <w:ind w:left="644"/>
        <w:contextualSpacing/>
        <w:jc w:val="both"/>
        <w:rPr>
          <w:b/>
        </w:rPr>
      </w:pPr>
    </w:p>
    <w:p w:rsidR="00740F95" w:rsidRPr="000909AD" w:rsidRDefault="00365A1E" w:rsidP="000B7D42">
      <w:pPr>
        <w:pStyle w:val="a4"/>
        <w:numPr>
          <w:ilvl w:val="0"/>
          <w:numId w:val="11"/>
        </w:numPr>
        <w:tabs>
          <w:tab w:val="left" w:pos="426"/>
        </w:tabs>
        <w:contextualSpacing/>
        <w:jc w:val="both"/>
      </w:pPr>
      <w:r>
        <w:t xml:space="preserve">    </w:t>
      </w:r>
      <w:r w:rsidR="00740F95">
        <w:t xml:space="preserve">завоевать доверие учащихся </w:t>
      </w:r>
    </w:p>
    <w:p w:rsidR="0071092A" w:rsidRPr="000909AD" w:rsidRDefault="00DB03E7" w:rsidP="00365A1E">
      <w:pPr>
        <w:pStyle w:val="a4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0909AD">
        <w:t>оказ</w:t>
      </w:r>
      <w:r w:rsidR="00A7524C" w:rsidRPr="000909AD">
        <w:t>ать</w:t>
      </w:r>
      <w:r w:rsidRPr="000909AD">
        <w:t xml:space="preserve"> необходимую помощь ученику в уч</w:t>
      </w:r>
      <w:r w:rsidR="0071092A" w:rsidRPr="000909AD">
        <w:t>ёбе</w:t>
      </w:r>
      <w:r w:rsidRPr="000909AD">
        <w:t xml:space="preserve"> </w:t>
      </w:r>
    </w:p>
    <w:p w:rsidR="0071092A" w:rsidRPr="000909AD" w:rsidRDefault="00DB03E7" w:rsidP="00365A1E">
      <w:pPr>
        <w:pStyle w:val="a4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0909AD">
        <w:t>поддерж</w:t>
      </w:r>
      <w:r w:rsidR="00A7524C" w:rsidRPr="000909AD">
        <w:t>ать</w:t>
      </w:r>
      <w:r w:rsidRPr="000909AD">
        <w:t xml:space="preserve"> его и всел</w:t>
      </w:r>
      <w:r w:rsidR="00A7524C" w:rsidRPr="000909AD">
        <w:t>ить</w:t>
      </w:r>
      <w:r w:rsidRPr="000909AD">
        <w:t xml:space="preserve"> </w:t>
      </w:r>
      <w:proofErr w:type="gramStart"/>
      <w:r w:rsidRPr="000909AD">
        <w:t>увереннос</w:t>
      </w:r>
      <w:r w:rsidR="0071092A" w:rsidRPr="000909AD">
        <w:t>ть в</w:t>
      </w:r>
      <w:proofErr w:type="gramEnd"/>
      <w:r w:rsidR="0071092A" w:rsidRPr="000909AD">
        <w:t xml:space="preserve"> собственные силы и знания</w:t>
      </w:r>
    </w:p>
    <w:p w:rsidR="00354263" w:rsidRPr="000909AD" w:rsidRDefault="003A694F" w:rsidP="000B7D4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Подростковый возраст</w:t>
      </w:r>
      <w:r w:rsidR="00354263"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(11-1</w:t>
      </w:r>
      <w:r w:rsidR="0005640A"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54263"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лет)</w:t>
      </w:r>
    </w:p>
    <w:p w:rsidR="0005640A" w:rsidRPr="000909AD" w:rsidRDefault="0005640A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деятельность: коммуникативная (общение со сверстниками)</w:t>
      </w:r>
    </w:p>
    <w:p w:rsidR="00A7524C" w:rsidRPr="000909AD" w:rsidRDefault="00A7524C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«Переходный возраст», «трудный возраст»</w:t>
      </w:r>
    </w:p>
    <w:p w:rsidR="00740F95" w:rsidRDefault="00740F95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63" w:rsidRPr="000909AD" w:rsidRDefault="00354263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новая деятельность - деятельность интимно-личностного, эмоционального общения со сверстниками, возникает объединение с равными себе по возрасту детьми, появляются лидеры. Возникает "чувство взрослости</w:t>
      </w:r>
      <w:r w:rsidR="0005640A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F2E91" w:rsidRPr="000909AD" w:rsidRDefault="000F2E91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4C" w:rsidRPr="000909AD" w:rsidRDefault="00A7524C" w:rsidP="000B7D4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учителя:</w:t>
      </w:r>
    </w:p>
    <w:p w:rsidR="00A7524C" w:rsidRPr="000909AD" w:rsidRDefault="008D34A8" w:rsidP="000B7D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</w:t>
      </w:r>
      <w:r w:rsidR="00740F9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</w:t>
      </w:r>
      <w:r w:rsidR="00A7524C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внутреннему миру реб</w:t>
      </w:r>
      <w:r w:rsidR="000F2E9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7524C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</w:p>
    <w:p w:rsidR="00A7524C" w:rsidRPr="000909AD" w:rsidRDefault="008D34A8" w:rsidP="000B7D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r w:rsidR="00A7524C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</w:t>
      </w:r>
      <w:r w:rsidR="00740F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7524C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решать наедине с ним</w:t>
      </w:r>
    </w:p>
    <w:p w:rsidR="00A7524C" w:rsidRPr="000909AD" w:rsidRDefault="00A7524C" w:rsidP="000B7D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0F2E9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ерами положительных идеалов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524C" w:rsidRPr="000909AD" w:rsidRDefault="00A7524C" w:rsidP="000B7D4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proofErr w:type="gramStart"/>
      <w:r w:rsidR="008D34A8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самовыражению</w:t>
      </w:r>
      <w:proofErr w:type="gramEnd"/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самореализации, принятию самостоятельных решений (интересные классные дела, мероприятия)</w:t>
      </w:r>
    </w:p>
    <w:p w:rsidR="0005640A" w:rsidRPr="000909AD" w:rsidRDefault="00354263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</w:t>
      </w:r>
      <w:r w:rsidR="0005640A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шеский возраст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05640A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05640A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40A" w:rsidRPr="000909AD" w:rsidRDefault="0005640A" w:rsidP="000B7D4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деятельность: </w:t>
      </w:r>
      <w:r w:rsidR="00A7524C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</w:t>
      </w:r>
      <w:r w:rsidR="00A7524C"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09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263" w:rsidRPr="000909AD" w:rsidRDefault="00356E5C" w:rsidP="000B7D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о</w:t>
      </w:r>
      <w:r w:rsidR="00354263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профессиональное и личностное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4263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амоопределение, ему важно знать, кем он будет. </w:t>
      </w:r>
    </w:p>
    <w:p w:rsidR="00356E5C" w:rsidRDefault="00356E5C" w:rsidP="000B7D42">
      <w:pPr>
        <w:pStyle w:val="HTML"/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AD">
        <w:rPr>
          <w:rFonts w:ascii="Times New Roman" w:hAnsi="Times New Roman" w:cs="Times New Roman"/>
          <w:b/>
          <w:sz w:val="24"/>
          <w:szCs w:val="24"/>
        </w:rPr>
        <w:t>Задача учителя:</w:t>
      </w:r>
    </w:p>
    <w:p w:rsidR="000B7D42" w:rsidRPr="000909AD" w:rsidRDefault="000B7D42" w:rsidP="000B7D42">
      <w:pPr>
        <w:pStyle w:val="HTML"/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81" w:rsidRPr="000909AD" w:rsidRDefault="005C6DE1" w:rsidP="000B7D42">
      <w:pPr>
        <w:pStyle w:val="HTML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9AD">
        <w:rPr>
          <w:rFonts w:ascii="Times New Roman" w:hAnsi="Times New Roman" w:cs="Times New Roman"/>
          <w:sz w:val="24"/>
          <w:szCs w:val="24"/>
        </w:rPr>
        <w:t xml:space="preserve">Помочь ребёнку с выбором его </w:t>
      </w:r>
      <w:r w:rsidR="00365A1E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0909AD">
        <w:rPr>
          <w:rFonts w:ascii="Times New Roman" w:hAnsi="Times New Roman" w:cs="Times New Roman"/>
          <w:sz w:val="24"/>
          <w:szCs w:val="24"/>
        </w:rPr>
        <w:t>профессии. В</w:t>
      </w:r>
      <w:r w:rsidR="00307081" w:rsidRPr="000909AD">
        <w:rPr>
          <w:rFonts w:ascii="Times New Roman" w:hAnsi="Times New Roman" w:cs="Times New Roman"/>
          <w:sz w:val="24"/>
          <w:szCs w:val="24"/>
        </w:rPr>
        <w:t xml:space="preserve"> данном возрасте молодые люди испытывают интерес к “вечным ” проблемам: смыслу жизни, свободе личности, поиску истины</w:t>
      </w:r>
      <w:proofErr w:type="gramStart"/>
      <w:r w:rsidR="00307081" w:rsidRPr="00090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081" w:rsidRPr="00090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F95">
        <w:rPr>
          <w:rFonts w:ascii="Times New Roman" w:hAnsi="Times New Roman" w:cs="Times New Roman"/>
          <w:sz w:val="24"/>
          <w:szCs w:val="24"/>
        </w:rPr>
        <w:t>М</w:t>
      </w:r>
      <w:r w:rsidR="00307081" w:rsidRPr="000909AD">
        <w:rPr>
          <w:rFonts w:ascii="Times New Roman" w:hAnsi="Times New Roman" w:cs="Times New Roman"/>
          <w:sz w:val="24"/>
          <w:szCs w:val="24"/>
        </w:rPr>
        <w:t>олодежь  реша</w:t>
      </w:r>
      <w:r w:rsidR="00740F95">
        <w:rPr>
          <w:rFonts w:ascii="Times New Roman" w:hAnsi="Times New Roman" w:cs="Times New Roman"/>
          <w:sz w:val="24"/>
          <w:szCs w:val="24"/>
        </w:rPr>
        <w:t>ет</w:t>
      </w:r>
      <w:r w:rsidR="00307081" w:rsidRPr="000909AD">
        <w:rPr>
          <w:rFonts w:ascii="Times New Roman" w:hAnsi="Times New Roman" w:cs="Times New Roman"/>
          <w:sz w:val="24"/>
          <w:szCs w:val="24"/>
        </w:rPr>
        <w:t xml:space="preserve"> непростые вопросы, которые связаны с сильными переживаниями: интимные отношения, неформальные  организации, поиск истины в различных сектах, уход в религию, уход в свой мир с помощью наркотиков и т. д. Все перечисленные  ситуации должны быть в поле зрения классного руководителя и занять одно из главных мест в плане воспитательной работы со старшеклассниками.</w:t>
      </w:r>
      <w:proofErr w:type="gramEnd"/>
    </w:p>
    <w:p w:rsidR="00965F9A" w:rsidRPr="000909AD" w:rsidRDefault="00965F9A" w:rsidP="000B7D42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AD">
        <w:rPr>
          <w:rFonts w:ascii="Times New Roman" w:hAnsi="Times New Roman" w:cs="Times New Roman"/>
          <w:b/>
          <w:sz w:val="24"/>
          <w:szCs w:val="24"/>
        </w:rPr>
        <w:t>ВЫВОДЫ ПО ВЫСТУПЛЕНИЮ:</w:t>
      </w:r>
    </w:p>
    <w:p w:rsidR="00965F9A" w:rsidRPr="000909AD" w:rsidRDefault="00D545DB" w:rsidP="000B7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5F9A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передовой педагогический опыт буквально копировать не стоит; воспринимая главное в н</w:t>
      </w:r>
      <w:r w:rsidR="00365A1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65F9A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м, учитель должен стремиться к тому, чтобы оставаться самим собой и выработать свой индивидуальный стиль общения и руководства.</w:t>
      </w:r>
    </w:p>
    <w:p w:rsidR="00D545DB" w:rsidRPr="000909AD" w:rsidRDefault="00D545DB" w:rsidP="000B7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педагогических конфликтах не бывает до конца «правых» и «виновн</w:t>
      </w:r>
      <w:r w:rsidR="005C6DE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ых», победителей и побежд</w:t>
      </w:r>
      <w:r w:rsidR="000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C6DE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- </w:t>
      </w: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педагогической неудаче есть  вина несостоявшегося учителя. </w:t>
      </w:r>
    </w:p>
    <w:p w:rsidR="000F2E91" w:rsidRPr="000909AD" w:rsidRDefault="00657B12" w:rsidP="000B7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2E9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изучать вопрос</w:t>
      </w:r>
      <w:r w:rsidR="001B7A8A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F2E9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и педагогической психологии, проявлять искренний интерес к ребёнку, </w:t>
      </w:r>
      <w:r w:rsidR="005C6DE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его проблемами и пытаться решить их вместе</w:t>
      </w:r>
      <w:r w:rsidR="000F2E91" w:rsidRPr="0009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6DE1" w:rsidRPr="000909AD" w:rsidRDefault="005C6DE1" w:rsidP="000B7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DB" w:rsidRPr="000B7D42" w:rsidRDefault="000B7D42" w:rsidP="000B7D4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D42">
        <w:rPr>
          <w:rFonts w:ascii="Times New Roman" w:hAnsi="Times New Roman" w:cs="Times New Roman"/>
          <w:sz w:val="24"/>
          <w:szCs w:val="24"/>
        </w:rPr>
        <w:t xml:space="preserve">Современный учитель – это не профессия,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D42">
        <w:rPr>
          <w:rFonts w:ascii="Times New Roman" w:hAnsi="Times New Roman" w:cs="Times New Roman"/>
          <w:sz w:val="24"/>
          <w:szCs w:val="24"/>
        </w:rPr>
        <w:t xml:space="preserve"> образ жизни. И мы сами должны сделать так, чтобы ученики с удовольствием шли в школу, на наши уроки.</w:t>
      </w:r>
    </w:p>
    <w:p w:rsidR="000B7D42" w:rsidRPr="000909AD" w:rsidRDefault="000B7D42" w:rsidP="000B7D42">
      <w:pPr>
        <w:ind w:firstLine="708"/>
        <w:contextualSpacing/>
        <w:jc w:val="both"/>
        <w:rPr>
          <w:sz w:val="24"/>
          <w:szCs w:val="24"/>
        </w:rPr>
      </w:pPr>
      <w:r w:rsidRPr="000B7D42">
        <w:rPr>
          <w:rFonts w:ascii="Times New Roman" w:hAnsi="Times New Roman" w:cs="Times New Roman"/>
          <w:sz w:val="24"/>
          <w:szCs w:val="24"/>
        </w:rPr>
        <w:t>Вдохновения Вам, дорогие учителя</w:t>
      </w:r>
      <w:r>
        <w:rPr>
          <w:sz w:val="24"/>
          <w:szCs w:val="24"/>
        </w:rPr>
        <w:t>!</w:t>
      </w:r>
    </w:p>
    <w:sectPr w:rsidR="000B7D42" w:rsidRPr="000909AD" w:rsidSect="006F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398"/>
    <w:multiLevelType w:val="hybridMultilevel"/>
    <w:tmpl w:val="A860D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1719B"/>
    <w:multiLevelType w:val="hybridMultilevel"/>
    <w:tmpl w:val="7DD286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D6430F"/>
    <w:multiLevelType w:val="hybridMultilevel"/>
    <w:tmpl w:val="C3C6F73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D144440"/>
    <w:multiLevelType w:val="multilevel"/>
    <w:tmpl w:val="EC6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E335A"/>
    <w:multiLevelType w:val="multilevel"/>
    <w:tmpl w:val="9E80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9218B"/>
    <w:multiLevelType w:val="hybridMultilevel"/>
    <w:tmpl w:val="16307356"/>
    <w:lvl w:ilvl="0" w:tplc="A7EA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A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6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A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2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A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F87CCE"/>
    <w:multiLevelType w:val="hybridMultilevel"/>
    <w:tmpl w:val="63728388"/>
    <w:lvl w:ilvl="0" w:tplc="90C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0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4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C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532DDD"/>
    <w:multiLevelType w:val="multilevel"/>
    <w:tmpl w:val="4A4237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33C772E"/>
    <w:multiLevelType w:val="hybridMultilevel"/>
    <w:tmpl w:val="BED4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93A90"/>
    <w:multiLevelType w:val="hybridMultilevel"/>
    <w:tmpl w:val="CFF0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16A"/>
    <w:multiLevelType w:val="hybridMultilevel"/>
    <w:tmpl w:val="81A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1AE7"/>
    <w:multiLevelType w:val="hybridMultilevel"/>
    <w:tmpl w:val="9FE6C248"/>
    <w:lvl w:ilvl="0" w:tplc="DC5E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7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0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4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B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D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65F9A"/>
    <w:rsid w:val="00031DB1"/>
    <w:rsid w:val="0005640A"/>
    <w:rsid w:val="000909AD"/>
    <w:rsid w:val="00096FEE"/>
    <w:rsid w:val="000B7D42"/>
    <w:rsid w:val="000F2E91"/>
    <w:rsid w:val="00136B2B"/>
    <w:rsid w:val="001B7A8A"/>
    <w:rsid w:val="001E4FA3"/>
    <w:rsid w:val="00307081"/>
    <w:rsid w:val="00340687"/>
    <w:rsid w:val="00354263"/>
    <w:rsid w:val="00356E5C"/>
    <w:rsid w:val="00365A1E"/>
    <w:rsid w:val="00370178"/>
    <w:rsid w:val="003835F7"/>
    <w:rsid w:val="003A13BA"/>
    <w:rsid w:val="003A694F"/>
    <w:rsid w:val="00424904"/>
    <w:rsid w:val="005566D0"/>
    <w:rsid w:val="005702A1"/>
    <w:rsid w:val="00587149"/>
    <w:rsid w:val="005C6DE1"/>
    <w:rsid w:val="005D3912"/>
    <w:rsid w:val="00620EEE"/>
    <w:rsid w:val="00653A13"/>
    <w:rsid w:val="00657B12"/>
    <w:rsid w:val="006F3BD1"/>
    <w:rsid w:val="0071092A"/>
    <w:rsid w:val="007303D8"/>
    <w:rsid w:val="00740F95"/>
    <w:rsid w:val="007564C5"/>
    <w:rsid w:val="00764606"/>
    <w:rsid w:val="00771AE5"/>
    <w:rsid w:val="007E1812"/>
    <w:rsid w:val="00853ED6"/>
    <w:rsid w:val="00864E0B"/>
    <w:rsid w:val="008D34A8"/>
    <w:rsid w:val="008E5A13"/>
    <w:rsid w:val="00965F9A"/>
    <w:rsid w:val="009B5509"/>
    <w:rsid w:val="00A7524C"/>
    <w:rsid w:val="00AA23E3"/>
    <w:rsid w:val="00B522F3"/>
    <w:rsid w:val="00BD7ADA"/>
    <w:rsid w:val="00BF24B2"/>
    <w:rsid w:val="00C34247"/>
    <w:rsid w:val="00C734F9"/>
    <w:rsid w:val="00CC24B8"/>
    <w:rsid w:val="00D545DB"/>
    <w:rsid w:val="00D82173"/>
    <w:rsid w:val="00DB03E7"/>
    <w:rsid w:val="00E25B56"/>
    <w:rsid w:val="00EC22A7"/>
    <w:rsid w:val="00F732E8"/>
    <w:rsid w:val="00FC2E90"/>
    <w:rsid w:val="00FD54C9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0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0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B03E7"/>
    <w:pPr>
      <w:spacing w:before="133"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A7524C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single" w:sz="4" w:space="0" w:color="DDDDDD"/>
                  </w:divBdr>
                  <w:divsChild>
                    <w:div w:id="12182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70945">
                                  <w:marLeft w:val="-164"/>
                                  <w:marRight w:val="-16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single" w:sz="4" w:space="0" w:color="DDDDDD"/>
                  </w:divBdr>
                  <w:divsChild>
                    <w:div w:id="14755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4700">
                                  <w:marLeft w:val="-164"/>
                                  <w:marRight w:val="-16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4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D09A-2BF2-4B9B-B71D-F6B83B4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2011-12-06T06:29:00Z</cp:lastPrinted>
  <dcterms:created xsi:type="dcterms:W3CDTF">2011-12-01T05:12:00Z</dcterms:created>
  <dcterms:modified xsi:type="dcterms:W3CDTF">2011-12-19T18:03:00Z</dcterms:modified>
</cp:coreProperties>
</file>