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F" w:rsidRPr="00654829" w:rsidRDefault="00312E2F" w:rsidP="00312E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2014-2015учебный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Прусова Н. П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разработана на основе Примерных программ по технологии Федерального Государственного образовательного стандарта общего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«Технология» ориентирована на работу по учебникам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редакцией В.Д. Симоненко (М.:В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ентана-Граф,2011г.) и Положения о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программе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в соответствии с государственным федеральным стандартом.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рекомендована Министерством образования и реализована  в линиях учебников по технологии,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авторским коллективом под руководством профессора В.Д.Симоненко.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left="60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последовательность изучения тем и разделов; требования к уровню подготовки выпускников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Обслуживающий труд», «Технология. Сельскохозяйственный труд (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агротехнологии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изучаемых технологий, содержанием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эстетика труда;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черчения, графики, дизайна;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профессий, выбор жизненных, профессиональных планов учащимися;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312E2F" w:rsidRPr="00654829" w:rsidRDefault="00312E2F" w:rsidP="00312E2F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технологии и техники.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Базовыми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материалов». Программа обязательно включают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объекты труда.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 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формой обучения является учебно-практическая деятельность учащихся. 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курса технологии в основной школе учащиеся овладевают безопасными приемами труда с инструментами, машинами,  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знакомятся с основными профессиями пищевой и легкой промышленности. В процессе выполнения программы «Технология» осуществляется  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 направления «Технология. Обслуживающий труд» в сельской школе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сельской школе традиционно изучаются как технологии промышленного, так и сельскохозяйственного производства. Для учащихся таких школ, с учетом сезонности работ в сельском хозяйстве, создаются комбинированные программы, включающие разделы по </w:t>
      </w:r>
      <w:proofErr w:type="spell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агротехнологиям</w:t>
      </w:r>
      <w:proofErr w:type="spellEnd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базовые и инвариантные разделы по технологиям обслуживающего труда. Комплексный учебный план в конкретной школе при этом составляется с учетом сезонности сельскохозяйственных работ в данном регионе.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568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перераспределением времени между указанными разделами в программах по направлению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Технология. Сельскохозяйственный труд (</w:t>
      </w:r>
      <w:proofErr w:type="spell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агротехнологии</w:t>
      </w:r>
      <w:proofErr w:type="spellEnd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уменьшается объем и сложность практических работ с сохранением всех составляющих минимума содержания 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технологии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комплексного освоения темы «Творческая, проектная деятельность» и раздела «Современное производство и профессиональное образование». Желательно, чтобы темы творческих работ и проектов учащихся сельских школ носили комбинированный характер, сочетая технологии разделов обслуживающего и сельскохозяйственного труда.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Требования к уровню подготовки учащихся 5 класса соответствуют Федеральному компоненту государственного стандарта основного общего образования.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направлено на достижение следующих целей:</w:t>
      </w:r>
    </w:p>
    <w:p w:rsidR="00312E2F" w:rsidRPr="00654829" w:rsidRDefault="00312E2F" w:rsidP="00312E2F">
      <w:pPr>
        <w:numPr>
          <w:ilvl w:val="0"/>
          <w:numId w:val="2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12E2F" w:rsidRPr="00654829" w:rsidRDefault="00312E2F" w:rsidP="00312E2F">
      <w:pPr>
        <w:numPr>
          <w:ilvl w:val="0"/>
          <w:numId w:val="2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12E2F" w:rsidRPr="00654829" w:rsidRDefault="00312E2F" w:rsidP="00312E2F">
      <w:pPr>
        <w:numPr>
          <w:ilvl w:val="0"/>
          <w:numId w:val="2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12E2F" w:rsidRPr="00654829" w:rsidRDefault="00312E2F" w:rsidP="00312E2F">
      <w:pPr>
        <w:numPr>
          <w:ilvl w:val="0"/>
          <w:numId w:val="2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312E2F" w:rsidRPr="00654829" w:rsidRDefault="00312E2F" w:rsidP="00312E2F">
      <w:pPr>
        <w:numPr>
          <w:ilvl w:val="0"/>
          <w:numId w:val="2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left="38" w:right="2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этапе основного</w:t>
      </w:r>
      <w:r w:rsidRPr="00654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left="6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 знать/понимать  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результаты 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примерной программе в наиболее обобщенном виде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 создания продуктов труда в соответствии с их предполагаемыми функциональными  и эстетическими свойствами;  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 ученик в 7 классе в зависимости от изучаемого раздела должен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Знать\понимать</w:t>
      </w:r>
      <w:proofErr w:type="spellEnd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уметь.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Растениеводство: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знатать</w:t>
      </w:r>
      <w:proofErr w:type="spellEnd"/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полный технологический цикл получения двух-трех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Создание изделий из текстильных и поделочных материалов: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  <w:proofErr w:type="gramEnd"/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Кулинария: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  <w:proofErr w:type="gramEnd"/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сервировки стола и оформления приготовленных блюд.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ведения дома: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устройств; причины протечек в кранах, вентилях и сливных бачках канализации;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выбора рациональных способов и средств ухода за одеждой и обувью; применения бытовых санитарно-гигиенических средств; выполнения ремон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но-отделочных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Черчение и графика: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учебные технологические карты; соблюдать требования к оформлению эскизов и чертежей;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выполнения графических работ с помощью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ведения дома: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устройств; причины протечек в кранах, вентилях и сливных бачках канализации;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выбора рациональных способов и средств ухода за одеждой и обувью; применения бытовых санитарно-гигиенических средств; выполнения ремон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но-отделочных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Основными методами обучения являются беседа, деловая игра, практическая работа, презентация (защита проекта)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реализуется: в 6 классе, в объёме 2 часа в неделю,68 часов в год.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программе используются условные обозначения  </w:t>
      </w:r>
      <w:proofErr w:type="spellStart"/>
      <w:proofErr w:type="gram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–практическая работа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979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7714"/>
        <w:gridCol w:w="1187"/>
      </w:tblGrid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аграрной технологии (осенние работы)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аграрной технологии (весенние работы)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D7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312E2F" w:rsidRPr="00654829" w:rsidRDefault="003D78FD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изделий из текстильных  и поделочных материалов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материалы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выкроек и раскрой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изделия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D78FD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312E2F" w:rsidRPr="00654829" w:rsidRDefault="003D78FD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12E2F" w:rsidRPr="00654829" w:rsidRDefault="003D78FD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Черчение и графика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ведения дома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 и обувью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жилых помещений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Санитарно-технические работы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Ремонтно-отделочные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2E2F" w:rsidRPr="00654829" w:rsidRDefault="00312E2F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2E2F" w:rsidRPr="00654829" w:rsidTr="003C5B7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E2F" w:rsidRPr="00654829" w:rsidRDefault="00312E2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 (2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t>Теоретические сведения.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Цель и задачи изучения предмета «Технология» в 7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lastRenderedPageBreak/>
        <w:t>Практические работы.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Знакомство с содержанием и последовательностью изучения предмета «Технология» в 7 классе.</w:t>
      </w:r>
      <w:proofErr w:type="gramStart"/>
      <w:r w:rsidRPr="00654829">
        <w:rPr>
          <w:rFonts w:ascii="Merriweather" w:eastAsia="Times New Roman" w:hAnsi="Merriweather" w:cs="Times New Roman"/>
          <w:color w:val="000000"/>
          <w:lang w:eastAsia="ru-RU"/>
        </w:rPr>
        <w:t xml:space="preserve"> .</w:t>
      </w:r>
      <w:proofErr w:type="gramEnd"/>
      <w:r w:rsidRPr="00654829">
        <w:rPr>
          <w:rFonts w:ascii="Merriweather" w:eastAsia="Times New Roman" w:hAnsi="Merriweather" w:cs="Times New Roman"/>
          <w:color w:val="000000"/>
          <w:lang w:eastAsia="ru-RU"/>
        </w:rPr>
        <w:t>Знакомство с библиотечкой кабинета, электронными средствами обучения.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t>Варианты объектов труда.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Учебник «Технология» для 7 класса (универсальная линия), библиотечка кабинета. Электронные средства обучения.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Растениев</w:t>
      </w:r>
      <w:r w:rsidR="003D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одство (8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t>Теоретические сведения.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Классификация и характеристика плодовых растений. Основные плодовые культуры России. Строение плодовых растений. Закладка плодового сада: подготовительные работы, разметка территории, посадка сада. Обрезка плодовых деревьев и ягодных кустарников. Хранение плодов и овощей: температура хранения, влажность воздуха, газовый состав. Хранение корнеплодов.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t>Практические работы.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Изучение на образцах плодоносных образований семечковых и косточковых культур. Посадка плодовых деревьев. Обрезка кустов смородины и малины. Съем урожая яблок. Закладка яблок на хранение. Сбор урожая корнеплодов и закладка их на хранение.</w:t>
      </w:r>
    </w:p>
    <w:p w:rsidR="00312E2F" w:rsidRPr="00654829" w:rsidRDefault="00312E2F" w:rsidP="00312E2F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Merriweather" w:eastAsia="Times New Roman" w:hAnsi="Merriweather" w:cs="Times New Roman"/>
          <w:b/>
          <w:bCs/>
          <w:i/>
          <w:iCs/>
          <w:color w:val="000000"/>
          <w:lang w:eastAsia="ru-RU"/>
        </w:rPr>
        <w:t>Варианты объектов труда.</w:t>
      </w:r>
      <w:r w:rsidRPr="00654829">
        <w:rPr>
          <w:rFonts w:ascii="Merriweather" w:eastAsia="Times New Roman" w:hAnsi="Merriweather" w:cs="Times New Roman"/>
          <w:color w:val="000000"/>
          <w:lang w:eastAsia="ru-RU"/>
        </w:rPr>
        <w:t> Образцы плодоносных образований семечковых и косточковых культур. Плодовые деревья. Кусты смородины и малины. Урожай яблок и корнеплодов.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Швейные материалы(4 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Использование выкроек из журналов мод. Способы корректировки выкройки в зависимости от индивидуальных особенностей фигуры. Изготовление выкройки прямой юбки с помощью чертежа. Способы моделирования швейных изделий. Приемы подготовки выкройки к раскрою. Способы контроля качества выкройки.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Упражнения на изготовление выкройки при помощи журнала мод. Изготовление выкройки прямой юбки в масштабе 1:4. Моделирование выкройки юбки.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Снятие мерок для изготовления проектного изделия. Изготовление выкройки проектного швейного изделия одним из способов. Подготовка выкройки к раскрою. Расчет количества ткани для изготовления изделия. Разметка выкройки на ткани. Выкраивание деталей проектного изделия.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 Чертежи и выкройки швейных изделий, которые можно обработать с помощью косой бейки и прямого притачного пояса (юбка, шорты,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бермуды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с прямым цельнокроеным поясом, платье, лиф, туника и др.) Ткань для проектного изделия.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3D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зготовление выкроек и раскрой (6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Использование выкроек из журналов мод. Способы корректировки выкройки в зависимости от индивидуальных особенностей фигуры. Изготовление выкройки прямой юбки с помощью чертежа. Способы моделирования швейных изделий. Приемы подготовки выкройки к раскрою. Способы контроля качества выкройки.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Упражнения на изготовление выкройки при помощи журнала мод. Изготовление выкройки прямой юбки в масштабе 1:4. Моделирование выкройки юбки.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Снятие мерок для изготовления проектного изделия. Изготовление выкройки проектного швейного изделия одним из способов. Подготовка выкройки к раскрою. Расчет количества ткани для изготовления изделия. Разметка выкройки на ткани. Выкраивание деталей проектного изделия.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 Чертежи и выкройки швейных изделий, которые можно обработать с помощью косой бейки и прямого притачного пояса (юбка, шорты,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бермуды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с прямым цельнокроеным поясом, платье, лиф, туника и др.) Ткань для проектного изделия.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Пошив изделия (14ч)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Выполнение операций: подшивание детали, выкраивание косой бейки. Способы контроля качества.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Устройство машинной иглы. Подбор машинной иглы и швейных ниток в зависимости от ткани. Последовательность установки машинной иглы. Неполадки в работе бытовой швейной машины, вызываемые дефектами машинной иглы или неправильной ее установкой, их устранение.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Приспособления к швейной машине: лапка для штопки поврежденного места; лапка для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окантовывания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среза детали бейкой; для обметывания прорезной петли. Технология машинной штопки,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окантовывания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среза детали бейкой, обметывания прорезной петли.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Уход за бытовой швейной машиной. Оборудование для ухода. Последовательность очистки и смазки бытовой швейной машины.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Выполнение окантовочного машинного шва. Стачивание двух косых беек. Обработка вытачек. Обработка притачного пояса. Способы контроля качества. Классификация машинных швов.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Типовая последовательность изготовления швейных изделий с проведением примерок на примере базовых изделий. Окончательная обработка изделия. Способы контроля качества готового изделия. Расчет материальных затрат на изготовление изделия.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Критерии оценки изделия. Оценка проектного изделия по критериям. Выявление дефектов. Пути их устранения.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Выполнение образцов подшивания детали, выкраивания косой бейки.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Подбор машинной иглы и швейных ниток в зависимости от ткани. Установка машинной иглы. Штопка поврежденного участка. Уход за бытовой швейной машиной.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Выполнение образцов окантовочного, запошивочного и двойного швов.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Составление индивидуального плана изготовления проектного изделия. Изготовление проектного изделия по составленному плану. Окончательная обработка изделия. Расчет матер</w:t>
      </w:r>
      <w:proofErr w:type="gram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альных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 затрат на изготовление изделия. Презентация творческого проекта.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 xml:space="preserve"> Образцы выполнения ручных и машинных операций. Швейные изделия, которые можно обработать с помощью косой бейки и притачного пояса (юбка, шорты, 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бермуды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, платье, лиф, туника и др.).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Декоративно-прикладное творчество (8ч)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Материалы и инструменты для вязания крючком. Подготовка к работе материалов, бывших в употреблении. Положение крючка в руке. Основные виды петель и приемы их выполнения. Условные обозначения петель. Схемы для вязания. Применение ПЭВМ для получения схем. Вязание полотна рядами. Основные способы вывязывания петель. Плотность вязания. Закрепление вязания. Плотное и ажурное вязание по кругу.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Профессии, связанные с технологиями обработки текстильных материалов и изготовлением швейных изделий.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Выдвижение идей для выполнения творческого задания. Выполнение эскиза модели авторского декоративного изделия или выбор модели из банка идей. Освоение приемов вязания крючком. Изготовление схем для вязания крючком вручную и/или с помощью ПЭВМ. Выполнение образцов вязания крючком. Изготовление декоративных изделий.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Кулинария (6ч)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Значение мяса в питании человека. Виды мяса. Признаки доброкачественности мяса. Сроки и условия хранения мяса и блюд из него. Механическая (первичная) обработка мяса. Термическое состояние мяса. Домашняя птица и дичь. Тепловая обработка мяса. Технология приготовления мясных блюд. Требования к качеству готовых блюд. Подача их к столу.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Питательная ценность мучных изделий. Посуда, инструменты и приспособления для приготовления теста и выпечки. Сырье и продукты для приготовления мучных изделий. Виды пресного теста. Отличительные особенности в рецептуре и способах приготовления пресного бисквитного, слоеного и песочного теста.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Значение сладких блюд в питании человека. Ассортимент сладких блюд. Продукты для приготовления сладких блюд и их механическая обработка. Влияние технологий обработки пищевых продуктов на здоровье человека. Технология приготовления компота, киселя, желе, мусса, суфле. Домашняя заготовка пищевых продуктов.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Оформление блюд и правила их подачи к столу. Сервировка стола. Правила поведения за столом. Профессии, связанные с получением и обработкой пищевых продуктов.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Приготовление блюд из мяса, изделий из теста, сладких блюд. Сервировка стола. Подача блюд к столу. Дегустация блюд. Оценка качества.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Блюда из мяса. Изделия из теста. Сладкие блюда.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Черчение и графика (2ч)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Понятие конструкторской и технологической документации. Детали формы вращения, их конструктивные элементы, изображение и последовательность выполнения чертежа. ЕСКД. Чертеж детали, сборочный чертеж, спецификация, чертеж общего вида, электромонтажный чертеж, схемы и инструкции как конструкторские документы.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Графическое изображение изделий. Выполнение эскизов, чертежей деталей или изделий. Чтение чертежа.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Эскизы, чертежи деталей или изделий.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Технологии ведения дома (4ч)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Уход за одеждой и обувью(2ч)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Уход за одеждой из искусственных и синтетических тканей. Ремонт одежды декоративной заплатой.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Выполнение декоративной аппликации. Выполнение штопки на швейной машине. Расшифровка символов, встречающихся на ярлыках одежды из химических волокон.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Ярлыки от одежды из искусственных и синтетических тканей. Образцы ремонта одежды.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Интерьер жилых помещений (2ч)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Роль комнатных растений в жизни людей. Разновидности комнатных растений. Размещение комнатных растений. Уход за комнатными растениями. Размножение цветов. Емкости для цветов. Требования к освещению. Понятие «ландшафтный дизайн». Использование декоративных растений для оформления приусадебного участка. Размещение растений. Уход и размножение растений.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. Уход за комнатными растениями в кабинете технологии, классной комнате, холлах школы. Уход за растениями на пришкольном участке.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Комнатные цветы в кабинете технологии, классной комнате. Декоративные растения на пришкольном участке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Проектная деятельность (8</w:t>
      </w:r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proofErr w:type="gramStart"/>
      <w:r w:rsidRPr="006548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Проектирование и изготовление личностно или общественно значимых изделий с использованием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Выдвижение идей для выполнения учебного проекта. Анализ моделей-аналогов из банка идей. Выбор модели проектного изделия. Подбор материалов, инструментов и приспособлений, технологии выполнения. Выбор формы, цвета, размера изделия. Изготовление проектного изделия. Контроль процесса и качества изготовления изделия. Презентация творческого проекта.</w:t>
      </w:r>
    </w:p>
    <w:p w:rsidR="00312E2F" w:rsidRPr="00654829" w:rsidRDefault="00312E2F" w:rsidP="00312E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Pr="00654829">
        <w:rPr>
          <w:rFonts w:ascii="Times New Roman" w:eastAsia="Times New Roman" w:hAnsi="Times New Roman" w:cs="Times New Roman"/>
          <w:color w:val="000000"/>
          <w:lang w:eastAsia="ru-RU"/>
        </w:rPr>
        <w:t> Творческие проекты, например: наличник для окна; мастерок; наряд ко дню рождения и др.</w:t>
      </w:r>
    </w:p>
    <w:p w:rsidR="00312E2F" w:rsidRDefault="00312E2F" w:rsidP="00165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65D3F" w:rsidRPr="00654829" w:rsidRDefault="00165D3F" w:rsidP="00165D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979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5132"/>
        <w:gridCol w:w="840"/>
        <w:gridCol w:w="1309"/>
        <w:gridCol w:w="821"/>
      </w:tblGrid>
      <w:tr w:rsidR="003C5B74" w:rsidRPr="00654829" w:rsidTr="003C5B74">
        <w:trPr>
          <w:trHeight w:val="68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раздела  урока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C5B74" w:rsidRPr="00654829" w:rsidTr="003C5B74">
        <w:trPr>
          <w:trHeight w:val="34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1.Вводный урок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B21F85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42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3C5B74" w:rsidP="003C5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96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3C5B74" w:rsidP="003C5B74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библиотечкой кабинета, электронными средствами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26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2.Основы аграрной </w:t>
            </w:r>
            <w:r w:rsidR="00293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  (осенний период) (6</w:t>
            </w: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B21F85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3C5B74" w:rsidRDefault="003C5B74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C5B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Осенние работы в овощеводстве и полеводстве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08070F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  <w:p w:rsidR="003C5B74" w:rsidRPr="0008070F" w:rsidRDefault="003C5B74" w:rsidP="003C5B74">
            <w:pPr>
              <w:rPr>
                <w:rFonts w:ascii="Arial" w:eastAsia="Times New Roman" w:hAnsi="Arial" w:cs="Arial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полеводства. Краткая характеристика важнейших полевых культур.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сенняя обработка почвы.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3C5B74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C5B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Осенние работы в плодоводстве.</w:t>
            </w:r>
          </w:p>
          <w:p w:rsidR="003C5B74" w:rsidRPr="0008070F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плодоводства.</w:t>
            </w:r>
            <w:r w:rsidR="006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Краткая характеристика важнейших плодовых и ягодных растений.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6335A6">
        <w:trPr>
          <w:trHeight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335A6" w:rsidRPr="00654829" w:rsidRDefault="006335A6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="0063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 плодовых и ягодных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6335A6" w:rsidRPr="00654829" w:rsidTr="006335A6">
        <w:trPr>
          <w:trHeight w:val="456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335A6" w:rsidRDefault="002935DF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6335A6" w:rsidRDefault="006335A6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Default="006335A6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плодовых деревьев.</w:t>
            </w:r>
          </w:p>
          <w:p w:rsidR="006335A6" w:rsidRDefault="006335A6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ягодных кустарников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6335A6" w:rsidRPr="00654829" w:rsidTr="006335A6">
        <w:trPr>
          <w:trHeight w:val="348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335A6" w:rsidRDefault="002935DF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Default="006335A6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Посадка саженцев плодовых растений.</w:t>
            </w:r>
          </w:p>
          <w:p w:rsidR="006335A6" w:rsidRDefault="006335A6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Посадка ягодных кустарников. Т.Б.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5A6" w:rsidRPr="00654829" w:rsidRDefault="006335A6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3.Создание изделий из текстиль</w:t>
            </w:r>
            <w:r w:rsidR="00DA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и поделочных  материалов (32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CB45E0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3</w:t>
            </w:r>
            <w:r w:rsidR="00DA1FC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Швейные материалы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1007F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41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C2C" w:rsidRPr="00654829" w:rsidRDefault="00641C2C" w:rsidP="00641C2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волокна их свойства</w:t>
            </w:r>
          </w:p>
          <w:p w:rsidR="003C5B74" w:rsidRPr="00654829" w:rsidRDefault="00641C2C" w:rsidP="00641C2C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 и ткани  из них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CB45E0" w:rsidRDefault="00641C2C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641C2C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64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состава тканей и изучение их </w:t>
            </w:r>
            <w:proofErr w:type="spellStart"/>
            <w:r w:rsidR="0064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</w:t>
            </w:r>
            <w:proofErr w:type="gramStart"/>
            <w:r w:rsidR="0064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444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D78FD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641C2C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Нетканые материалы из химических волокон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72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641C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D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прокладочным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выкроек и раскрой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1007F" w:rsidRDefault="0090157C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01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="0090157C" w:rsidRPr="00901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 моделирование плечевых изделий.</w:t>
            </w:r>
          </w:p>
          <w:p w:rsidR="0090157C" w:rsidRPr="0090157C" w:rsidRDefault="0090157C" w:rsidP="003B5318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 и стиль в одежде.</w:t>
            </w:r>
            <w:r w:rsidR="003B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одежде.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E24D74" w:rsidRDefault="007D11CD" w:rsidP="003B5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="003B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 и</w:t>
            </w:r>
            <w:r w:rsidR="0090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построения основы чертежа плечевого изделия с цельнокроеным рукавом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90157C">
        <w:trPr>
          <w:trHeight w:val="936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E24D74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Default="009E1798" w:rsidP="007D11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величин для построения чертежа плечевого изделия с цельнокроеным рукавом.</w:t>
            </w:r>
          </w:p>
          <w:p w:rsidR="00AE40C9" w:rsidRPr="00E24D74" w:rsidRDefault="00AE40C9" w:rsidP="007D11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чертежа плечевого изделия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90157C" w:rsidRPr="00654829" w:rsidTr="0090157C">
        <w:trPr>
          <w:trHeight w:val="444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Default="0090157C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Pr="00E24D74" w:rsidRDefault="003B5318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AE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формы выреза горловины, кокетки и изменением длины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Pr="00654829" w:rsidRDefault="003B5318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Pr="00654829" w:rsidRDefault="0090157C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57C" w:rsidRPr="00654829" w:rsidRDefault="0090157C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B5318" w:rsidRPr="00654829" w:rsidTr="003B5318">
        <w:trPr>
          <w:trHeight w:val="792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Default="003B5318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модели плечевого изделия на основе чертежа с цельнокроеным рукавом и подготовка выкройки к раскрою. Т.Б.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Pr="00654829" w:rsidRDefault="003B5318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Pr="00654829" w:rsidRDefault="003B5318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Pr="00654829" w:rsidRDefault="003B5318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B5318" w:rsidRPr="00654829" w:rsidTr="003B5318">
        <w:trPr>
          <w:trHeight w:val="576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Default="003B5318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Подготовка ткани к раскрою. Раскрой изделия.</w:t>
            </w:r>
          </w:p>
          <w:p w:rsidR="003B5318" w:rsidRDefault="003B5318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Default="003B5318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Pr="00654829" w:rsidRDefault="003B5318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318" w:rsidRPr="003B5318" w:rsidRDefault="003B5318" w:rsidP="003C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Пошив изделия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216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B5318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швейные операции, выполняемые вручную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36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D78FD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Технология выполнения ручных стежков и строчек.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456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85F33" w:rsidRDefault="001F123C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94A63" w:rsidRDefault="003C5B74" w:rsidP="003C5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Машинные работы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6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85F33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F123C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Изготовление</w:t>
            </w:r>
            <w:r w:rsidR="003C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образцов машинных швов.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1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F123C" w:rsidP="001F123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24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1F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к первой примерке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94A63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примерки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дефектов после примерки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94A63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F123C" w:rsidP="007B1D8B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вытачек, среднего шва спинки</w:t>
            </w:r>
            <w:r w:rsid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плечевых швов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нижних срезов рукавов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7B1D8B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7B1D8B"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вытачек, среднего шва спинки</w:t>
            </w:r>
            <w:r w:rsid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плечевых швов</w:t>
            </w:r>
            <w:r w:rsidR="007B1D8B"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нижних срезов рукавов</w:t>
            </w:r>
            <w:r w:rsid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294A63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7B1D8B" w:rsidRDefault="007B1D8B" w:rsidP="007B1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горловины обтачкой или </w:t>
            </w:r>
            <w:r w:rsidRP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косой бейкой.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F123C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7B1D8B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горловины обтачкой или </w:t>
            </w:r>
            <w:r w:rsidR="007B1D8B" w:rsidRPr="007B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косой бейкой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8B2148" w:rsidRDefault="001F123C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227" w:rsidRDefault="00FB2227" w:rsidP="00FB22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 примерки. Уточнение длины изделия.</w:t>
            </w:r>
          </w:p>
          <w:p w:rsidR="003C5B74" w:rsidRPr="00654829" w:rsidRDefault="007B1D8B" w:rsidP="00DA1FC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изделия.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rPr>
          <w:trHeight w:val="888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8B2148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F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изделия. Окончательная отделка</w:t>
            </w:r>
            <w:r w:rsidR="00FB2227"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изделия</w:t>
            </w:r>
            <w:r w:rsidR="00F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</w:t>
            </w:r>
          </w:p>
          <w:p w:rsidR="00DA1FC6" w:rsidRPr="00654829" w:rsidRDefault="003C5B74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Влажно-тепловая обработка.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227" w:rsidRPr="00654829" w:rsidRDefault="00FB2227" w:rsidP="00FB222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для вязания крючком.</w:t>
            </w:r>
          </w:p>
          <w:p w:rsidR="003C5B74" w:rsidRPr="00654829" w:rsidRDefault="00FB2227" w:rsidP="00FB2227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петель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8B2148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F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рядами различных видов петель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FB2227" w:rsidRDefault="00FB2227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полотна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73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полотна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72CD6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737679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по кругу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1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73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EE0FB1">
        <w:trPr>
          <w:trHeight w:val="24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737679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</w:t>
            </w:r>
            <w:r w:rsidR="003C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 образцов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EE0FB1"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72CD6" w:rsidRDefault="00FB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73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4.Кулинария (6ч)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737679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B74" w:rsidRPr="00654829" w:rsidRDefault="00737679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EF7" w:rsidRDefault="00851EF7" w:rsidP="0085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питания.</w:t>
            </w:r>
          </w:p>
          <w:p w:rsidR="00851EF7" w:rsidRPr="00654829" w:rsidRDefault="00851EF7" w:rsidP="00851EF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мясные продукты.</w:t>
            </w:r>
          </w:p>
          <w:p w:rsidR="003C5B74" w:rsidRPr="00654829" w:rsidRDefault="00851EF7" w:rsidP="00851EF7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мяса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DF06CE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851EF7" w:rsidRDefault="00851EF7" w:rsidP="001B70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 w:rsidRPr="0085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обеда в походных условиях. Т.Б.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1B70AF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1B70AF" w:rsidRDefault="001B70AF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Кисломолочные продукты и блюда из них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DF06CE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1B70AF" w:rsidRDefault="001B70AF" w:rsidP="003C5B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Мучные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Изделия из пресного теста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EE0FB1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B70AF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ягоды. Сладкие блюда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EE0FB1"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DF06CE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1B70AF" w:rsidP="001B70AF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продуктов. Домашнее консервирование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5.Черчение и графика (2ч)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F44229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44229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изделий. Выполнение эскизов, чертежей деталей или изделий.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F44229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 6.Технолог</w:t>
            </w:r>
            <w:r w:rsidR="00605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 ведения дома (6</w:t>
            </w: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1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588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737679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Уход за одеждой и обувью в зависимости от вида ткани.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42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737679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96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737679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Пришивание фурнитуры. </w:t>
            </w:r>
            <w:r w:rsidR="0002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Штопка.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0255D3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Интерьер жилого</w:t>
            </w:r>
            <w:r w:rsidR="003C5B74"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456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0255D3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комнатными растениями. Разновидности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комнатных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rPr>
          <w:trHeight w:val="36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737679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0255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="0002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Перевалка (пересадка) комнатных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="00293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 7.Проектная деятельность (8</w:t>
            </w: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0255D3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Default="0060583A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«Наряд ко дню рождения»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583A" w:rsidRPr="00654829" w:rsidRDefault="0060583A" w:rsidP="0060583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и</w:t>
            </w:r>
            <w:r>
              <w:rPr>
                <w:rFonts w:ascii="Verdana" w:eastAsia="Times New Roman" w:hAnsi="Verdana" w:cs="Arial"/>
                <w:color w:val="000000"/>
                <w:lang w:eastAsia="ru-RU"/>
              </w:rPr>
              <w:t xml:space="preserve">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проекта.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A965D5" w:rsidRDefault="000255D3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83A" w:rsidRDefault="003C5B74" w:rsidP="0060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60583A"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готовому изделию. </w:t>
            </w:r>
          </w:p>
          <w:p w:rsidR="0060583A" w:rsidRPr="00654829" w:rsidRDefault="0060583A" w:rsidP="0060583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формы, цвета.</w:t>
            </w:r>
          </w:p>
          <w:p w:rsidR="003C5B74" w:rsidRPr="00654829" w:rsidRDefault="0060583A" w:rsidP="0060583A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60583A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  <w:r w:rsidR="003C5B74"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проектного изделия.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rPr>
          <w:trHeight w:val="348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A965D5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2935DF" w:rsidRPr="00654829" w:rsidTr="002935DF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Default="002935DF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проектного изделия.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2935DF" w:rsidRPr="00654829" w:rsidTr="002935DF">
        <w:trPr>
          <w:trHeight w:val="240"/>
        </w:trPr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Default="002935DF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Default="002935DF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5DF" w:rsidRPr="00654829" w:rsidRDefault="002935DF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2935DF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процесса и качества изготовления изделия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A965D5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="002935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творческого проекта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Основы аграрной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ехнологии   (весенний период) (6</w:t>
            </w:r>
            <w:r w:rsidRPr="0065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FE303B" w:rsidRDefault="00FE303B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плодовых деревьев и</w:t>
            </w:r>
            <w:r w:rsidRP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ягодных кустарников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FE303B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FE303B" w:rsidRP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Обрезка</w:t>
            </w:r>
            <w:r w:rsid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03B" w:rsidRP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ягодных кустарников</w:t>
            </w:r>
            <w:r w:rsid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DA1FC6"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FE303B" w:rsidP="003C5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Ягодные культуры: посадка и уход.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FE303B" w:rsidP="003C5B74">
            <w:pPr>
              <w:tabs>
                <w:tab w:val="left" w:pos="216"/>
                <w:tab w:val="center" w:pos="2450"/>
              </w:tabs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Ягодные культуры: посадка и уход.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482F4E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AD7A32" w:rsidRDefault="003C5B74" w:rsidP="00FE30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Высадка </w:t>
            </w:r>
            <w:r w:rsid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черной смородины. Обработка почвы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B74" w:rsidRPr="00654829" w:rsidTr="003C5B74"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851E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AD7A32" w:rsidRDefault="003C5B74" w:rsidP="00FE30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="00FE303B" w:rsidRPr="00A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Высадка </w:t>
            </w:r>
            <w:r w:rsidR="00FE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черной смородины. Обработка почвы. Т.Б.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65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B74" w:rsidRPr="00654829" w:rsidRDefault="003C5B74" w:rsidP="003C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</w:tbl>
    <w:p w:rsidR="003C5B74" w:rsidRDefault="003C5B74" w:rsidP="003C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B74" w:rsidRDefault="003C5B74" w:rsidP="003C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учебно-методическое обеспечение</w:t>
      </w:r>
    </w:p>
    <w:p w:rsidR="003C5B74" w:rsidRPr="00654829" w:rsidRDefault="003C5B74" w:rsidP="003C5B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3C5B74" w:rsidRPr="00654829" w:rsidRDefault="001B70AF" w:rsidP="003C5B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C5B74"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Технология.</w:t>
      </w:r>
      <w:r w:rsidR="003C5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Обслуживающий труд:</w:t>
      </w:r>
      <w:r w:rsidR="003C5B74"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7</w:t>
      </w:r>
      <w:r w:rsidR="003C5B74"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общеобразовательной школы. Под редакцией В.Д. Симоненко.</w:t>
      </w:r>
      <w:r w:rsidR="003C5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 «</w:t>
      </w:r>
      <w:proofErr w:type="spellStart"/>
      <w:r w:rsidR="003C5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3C5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</w:t>
      </w:r>
      <w:r w:rsidR="003C5B74"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3C5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74"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год.</w:t>
      </w:r>
    </w:p>
    <w:p w:rsidR="003C5B74" w:rsidRPr="00D046BA" w:rsidRDefault="003C5B74" w:rsidP="003C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Технология: программы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 общего образования./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В.Д,</w:t>
      </w:r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О.В.Табурчак</w:t>
      </w:r>
      <w:proofErr w:type="spellEnd"/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О.А.Кожина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Граф» 2011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-09-06.</w:t>
      </w:r>
    </w:p>
    <w:p w:rsidR="003C5B74" w:rsidRPr="00654829" w:rsidRDefault="003C5B74" w:rsidP="003C5B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и примерные  учебные планы. Примерные программы по технологии.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 Дрофа 2008</w:t>
      </w:r>
    </w:p>
    <w:p w:rsidR="00F60E41" w:rsidRDefault="00F60E41"/>
    <w:sectPr w:rsidR="00F60E41" w:rsidSect="00F6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rriweath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1DFF"/>
    <w:multiLevelType w:val="multilevel"/>
    <w:tmpl w:val="053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910"/>
    <w:multiLevelType w:val="multilevel"/>
    <w:tmpl w:val="2C1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2E2F"/>
    <w:rsid w:val="000255D3"/>
    <w:rsid w:val="00165D3F"/>
    <w:rsid w:val="001B70AF"/>
    <w:rsid w:val="001F123C"/>
    <w:rsid w:val="002935DF"/>
    <w:rsid w:val="00312E2F"/>
    <w:rsid w:val="003B5318"/>
    <w:rsid w:val="003C5B74"/>
    <w:rsid w:val="003D78FD"/>
    <w:rsid w:val="0060583A"/>
    <w:rsid w:val="006335A6"/>
    <w:rsid w:val="00641C2C"/>
    <w:rsid w:val="00737679"/>
    <w:rsid w:val="007B1D8B"/>
    <w:rsid w:val="007D11CD"/>
    <w:rsid w:val="00851EF7"/>
    <w:rsid w:val="0090157C"/>
    <w:rsid w:val="009631DA"/>
    <w:rsid w:val="009E1798"/>
    <w:rsid w:val="00AE40C9"/>
    <w:rsid w:val="00D046BA"/>
    <w:rsid w:val="00DA1FC6"/>
    <w:rsid w:val="00DF669D"/>
    <w:rsid w:val="00EE0FB1"/>
    <w:rsid w:val="00F60E41"/>
    <w:rsid w:val="00FB2227"/>
    <w:rsid w:val="00FE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3EB3-3D20-4664-ABD2-186F39E8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2001-12-31T20:14:00Z</dcterms:created>
  <dcterms:modified xsi:type="dcterms:W3CDTF">2002-01-01T00:32:00Z</dcterms:modified>
</cp:coreProperties>
</file>