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60162"/>
        <w:docPartObj>
          <w:docPartGallery w:val="Cover Pages"/>
          <w:docPartUnique/>
        </w:docPartObj>
      </w:sdtPr>
      <w:sdtContent>
        <w:p w:rsidR="008C7DA8" w:rsidRDefault="008C7DA8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margin-left:91.95pt;margin-top:-24.05pt;width:382.95pt;height:40.25pt;z-index:251661312;mso-position-horizontal-relative:text;mso-position-vertical-relative:text" fillcolor="white [3201]" strokecolor="#d092a7 [3207]" strokeweight="5pt">
                <v:stroke linestyle="thickThin"/>
                <v:shadow on="t" type="double" color="#868686" opacity=".5" color2="shadow add(102)" offset="-3pt,-3pt" offset2="-6pt,-6pt"/>
                <v:textbox>
                  <w:txbxContent>
                    <w:p w:rsidR="008C7DA8" w:rsidRPr="00397159" w:rsidRDefault="008C7DA8" w:rsidP="00397159">
                      <w:pPr>
                        <w:jc w:val="center"/>
                        <w:rPr>
                          <w:szCs w:val="24"/>
                        </w:rPr>
                      </w:pPr>
                      <w:r w:rsidRPr="00397159">
                        <w:rPr>
                          <w:szCs w:val="24"/>
                        </w:rPr>
                        <w:t>МУНИЦИПАЛЬНОЕ ОБЩЕОБРАЗОВАТЕЛЬНОЕ УЧРЕЖДЕНИЕ</w:t>
                      </w:r>
                    </w:p>
                    <w:p w:rsidR="008C7DA8" w:rsidRPr="00397159" w:rsidRDefault="008C7DA8" w:rsidP="00397159">
                      <w:pPr>
                        <w:jc w:val="center"/>
                        <w:rPr>
                          <w:szCs w:val="24"/>
                        </w:rPr>
                      </w:pPr>
                      <w:r w:rsidRPr="00397159">
                        <w:rPr>
                          <w:szCs w:val="24"/>
                        </w:rPr>
                        <w:t>«СРЕДНЯЯ ОБЩЕОБРАЗОВАТЕЛЬНЯ ШКОЛА №10»</w:t>
                      </w:r>
                    </w:p>
                  </w:txbxContent>
                </v:textbox>
              </v:shape>
            </w:pict>
          </w:r>
        </w:p>
        <w:p w:rsidR="008C7DA8" w:rsidRDefault="008C7DA8">
          <w:r>
            <w:rPr>
              <w:noProof/>
            </w:rPr>
            <w:pict>
              <v:group id="_x0000_s1045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46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47" style="position:absolute;left:339;top:406;width:11582;height:15025;mso-width-relative:margin;v-text-anchor:middle" fillcolor="white [3201]" strokecolor="#e2bdca [1943]" strokeweight="1pt">
                    <v:fill color2="#ecd3db [1303]" focusposition="1" focussize="" focus="100%" type="gradient"/>
                    <v:shadow type="perspective" color="#7a354c [1607]" opacity=".5" offset="1pt" offset2="-3pt"/>
                  </v:rect>
                  <v:rect id="_x0000_s1048" style="position:absolute;left:3446;top:406;width:8475;height:15025;mso-width-relative:margin" fillcolor="white [3201]" strokecolor="#e2bdca [1943]" strokeweight="1pt">
                    <v:fill color2="#ecd3db [1303]" focusposition="1" focussize="" focus="100%" type="gradient"/>
                    <v:shadow type="perspective" color="#7a354c [1607]" opacity=".5" offset="1pt" offset2="-3pt"/>
                    <v:textbox style="mso-next-textbox:#_x0000_s1048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placeholder>
                              <w:docPart w:val="5FEE5A8DB8444447B431AF083C19CF9E"/>
                            </w:placeholder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8C7DA8" w:rsidRDefault="008C7DA8">
                              <w:pPr>
                                <w:pStyle w:val="a7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[Введите подзаголовок документа]</w:t>
                              </w:r>
                            </w:p>
                          </w:sdtContent>
                        </w:sdt>
                        <w:p w:rsidR="008C7DA8" w:rsidRDefault="008C7DA8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  <w:p w:rsidR="008C7DA8" w:rsidRDefault="008C7DA8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  <w:p w:rsidR="008C7DA8" w:rsidRDefault="008C7DA8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49" style="position:absolute;left:321;top:3424;width:3125;height:6069" coordorigin="654,3599" coordsize="2880,5760">
                    <v:rect id="_x0000_s1050" style="position:absolute;left:2094;top:6479;width:1440;height:1440;flip:x;mso-width-relative:margin;v-text-anchor:middle" fillcolor="white [3201]" strokecolor="#e2bdca [1943]" strokeweight="1pt">
                      <v:fill opacity="52429f" color2="#ecd3db [1303]" focusposition="1" focussize="" focus="100%" type="gradient"/>
                      <v:shadow type="perspective" color="#7a354c [1607]" opacity=".5" offset="1pt" offset2="-3pt"/>
                    </v:rect>
                    <v:rect id="_x0000_s1051" style="position:absolute;left:2094;top:5039;width:1440;height:1440;flip:x;mso-width-relative:margin;v-text-anchor:middle" fillcolor="white [3201]" strokecolor="#e2bdca [1943]" strokeweight="1pt">
                      <v:fill opacity=".5" color2="#ecd3db [1303]" focusposition="1" focussize="" focus="100%" type="gradient"/>
                      <v:shadow type="perspective" color="#7a354c [1607]" opacity=".5" offset="1pt" offset2="-3pt"/>
                    </v:rect>
                    <v:rect id="_x0000_s1052" style="position:absolute;left:654;top:5039;width:1440;height:1440;flip:x;mso-width-relative:margin;v-text-anchor:middle" fillcolor="white [3201]" strokecolor="#e2bdca [1943]" strokeweight="1pt">
                      <v:fill opacity="52429f" color2="#ecd3db [1303]" focusposition="1" focussize="" focus="100%" type="gradient"/>
                      <v:shadow type="perspective" color="#7a354c [1607]" opacity=".5" offset="1pt" offset2="-3pt"/>
                    </v:rect>
                    <v:rect id="_x0000_s1053" style="position:absolute;left:654;top:3599;width:1440;height:1440;flip:x;mso-width-relative:margin;v-text-anchor:middle" fillcolor="white [3201]" strokecolor="#e2bdca [1943]" strokeweight="1pt">
                      <v:fill opacity=".5" color2="#ecd3db [1303]" focusposition="1" focussize="" focus="100%" type="gradient"/>
                      <v:shadow type="perspective" color="#7a354c [1607]" opacity=".5" offset="1pt" offset2="-3pt"/>
                    </v:rect>
                    <v:rect id="_x0000_s1054" style="position:absolute;left:654;top:6479;width:1440;height:1440;flip:x;mso-width-relative:margin;v-text-anchor:middle" fillcolor="white [3201]" strokecolor="#e2bdca [1943]" strokeweight="1pt">
                      <v:fill opacity=".5" color2="#ecd3db [1303]" focusposition="1" focussize="" focus="100%" type="gradient"/>
                      <v:shadow type="perspective" color="#7a354c [1607]" opacity=".5" offset="1pt" offset2="-3pt"/>
                    </v:rect>
                    <v:rect id="_x0000_s1055" style="position:absolute;left:2094;top:7919;width:1440;height:1440;flip:x;mso-width-relative:margin;v-text-anchor:middle" fillcolor="white [3201]" strokecolor="#e2bdca [1943]" strokeweight="1pt">
                      <v:fill opacity=".5" color2="#ecd3db [1303]" focusposition="1" focussize="" focus="100%" type="gradient"/>
                      <v:shadow type="perspective" color="#7a354c [1607]" opacity=".5" offset="1pt" offset2="-3pt"/>
                    </v:rect>
                  </v:group>
                  <v:rect id="_x0000_s1056" style="position:absolute;left:2690;top:406;width:1563;height:1518;flip:x;mso-width-relative:margin;v-text-anchor:bottom" fillcolor="white [3201]" strokecolor="#e2bdca [1943]" strokeweight="1pt">
                    <v:fill color2="#ecd3db [1303]" focusposition="1" focussize="" focus="100%" type="gradient"/>
                    <v:shadow type="perspective" color="#7a354c [1607]" opacity=".5" offset="1pt" offset2="-3pt"/>
                    <v:textbox style="mso-next-textbox:#_x0000_s1056">
                      <w:txbxContent>
                        <w:p w:rsidR="008C7DA8" w:rsidRDefault="008C7DA8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_x0000_s1057" style="position:absolute;left:3446;top:13758;width:8169;height:1382" coordorigin="3446,13758" coordsize="8169,1382">
                  <v:group id="_x0000_s1058" style="position:absolute;left:10833;top:14380;width:782;height:760;flip:x y" coordorigin="8754,11945" coordsize="2880,2859">
                    <v:rect id="_x0000_s1059" style="position:absolute;left:10194;top:11945;width:1440;height:1440;flip:x;mso-width-relative:margin;v-text-anchor:middle" fillcolor="white [3201]" strokecolor="#e2bdca [1943]" strokeweight="1pt">
                      <v:fill opacity=".5" color2="#ecd3db [1303]" focusposition="1" focussize="" focus="100%" type="gradient"/>
                      <v:shadow type="perspective" color="#7a354c [1607]" opacity=".5" offset="1pt" offset2="-3pt"/>
                    </v:rect>
                    <v:rect id="_x0000_s1060" style="position:absolute;left:10194;top:13364;width:1440;height:1440;flip:x;mso-width-relative:margin;v-text-anchor:middle" fillcolor="white [3201]" strokecolor="#e2bdca [1943]" strokeweight="1pt">
                      <v:fill color2="#ecd3db [1303]" focusposition="1" focussize="" focus="100%" type="gradient"/>
                      <v:shadow type="perspective" color="#7a354c [1607]" opacity=".5" offset="1pt" offset2="-3pt"/>
                    </v:rect>
                    <v:rect id="_x0000_s1061" style="position:absolute;left:8754;top:13364;width:1440;height:1440;flip:x;mso-width-relative:margin;v-text-anchor:middle" fillcolor="white [3201]" strokecolor="#e2bdca [1943]" strokeweight="1pt">
                      <v:fill opacity=".5" color2="#ecd3db [1303]" focusposition="1" focussize="" focus="100%" type="gradient"/>
                      <v:shadow type="perspective" color="#7a354c [1607]" opacity=".5" offset="1pt" offset2="-3pt"/>
                    </v:rect>
                  </v:group>
                  <v:rect id="_x0000_s1062" style="position:absolute;left:3446;top:13758;width:7105;height:1382;v-text-anchor:bottom" fillcolor="white [3201]" strokecolor="#e2bdca [1943]" strokeweight="1pt">
                    <v:fill opacity="52429f" color2="#ecd3db [1303]" focusposition="1" focussize="" focus="100%" type="gradient"/>
                    <v:shadow type="perspective" color="#7a354c [1607]" opacity=".5" offset="1pt" offset2="-3pt"/>
                    <v:textbox style="mso-next-textbox:#_x0000_s1062" inset=",0,,0">
                      <w:txbxContent>
                        <w:p w:rsidR="008C7DA8" w:rsidRDefault="008C7DA8">
                          <w:pPr>
                            <w:pStyle w:val="a7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8C7DA8" w:rsidRDefault="008C7DA8">
                          <w:pPr>
                            <w:pStyle w:val="a7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8C7DA8" w:rsidRDefault="00397159">
          <w:r>
            <w:rPr>
              <w:noProof/>
              <w:lang w:eastAsia="ru-RU"/>
            </w:rPr>
            <w:pict>
              <v:shape id="_x0000_s1066" type="#_x0000_t202" style="position:absolute;margin-left:201.1pt;margin-top:309.2pt;width:291.25pt;height:35.3pt;z-index:251664384" fillcolor="#d092a7 [3207]" stroked="f" strokecolor="#f2f2f2 [3041]" strokeweight="3pt">
                <v:imagedata embosscolor="shadow add(51)"/>
                <v:shadow on="t" type="emboss" color="lineOrFill darken(153)" color2="shadow add(102)" offset="-1pt,-1pt"/>
                <v:textbox>
                  <w:txbxContent>
                    <w:p w:rsidR="00397159" w:rsidRDefault="00397159" w:rsidP="00397159">
                      <w:pPr>
                        <w:jc w:val="right"/>
                      </w:pPr>
                      <w:r>
                        <w:t>Социальный педагог МОУ СОШ №10</w:t>
                      </w:r>
                    </w:p>
                    <w:p w:rsidR="00397159" w:rsidRDefault="00397159" w:rsidP="00397159">
                      <w:pPr>
                        <w:jc w:val="right"/>
                      </w:pPr>
                      <w:proofErr w:type="spellStart"/>
                      <w:r>
                        <w:t>Пороваева</w:t>
                      </w:r>
                      <w:proofErr w:type="spellEnd"/>
                      <w:r>
                        <w:t xml:space="preserve"> Надежда Викторовна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_x0000_s1065" type="#_x0000_t202" style="position:absolute;margin-left:201.1pt;margin-top:209.2pt;width:293.75pt;height:42.2pt;z-index:251663360" fillcolor="white [3201]" strokecolor="#d092a7 [3207]" strokeweight="5pt">
                <v:stroke linestyle="thickThin"/>
                <v:shadow color="#868686"/>
                <v:textbox>
                  <w:txbxContent>
                    <w:p w:rsidR="00397159" w:rsidRPr="00397159" w:rsidRDefault="00397159" w:rsidP="00397159">
                      <w:pPr>
                        <w:jc w:val="center"/>
                      </w:pPr>
                      <w:r>
                        <w:t>Выступление на заседании городского методического объединения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_x0000_s1064" type="#_x0000_t202" style="position:absolute;margin-left:82.55pt;margin-top:124.3pt;width:409.8pt;height:54.1pt;z-index:251662336" fillcolor="white [3201]" strokecolor="#d092a7 [3207]" strokeweight="5pt">
                <v:stroke linestyle="thickThin"/>
                <v:imagedata embosscolor="shadow add(51)"/>
                <v:shadow on="t" type="perspective" color="#868686" opacity=".5" origin=",.5" offset="0,0" matrix=",,,-1"/>
                <v:textbox>
                  <w:txbxContent>
                    <w:p w:rsidR="00397159" w:rsidRPr="003B684B" w:rsidRDefault="00397159" w:rsidP="00397159">
                      <w:pPr>
                        <w:spacing w:line="360" w:lineRule="auto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3B684B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Методы работы социального педагога по наиболее важным направлениям защиты прав детей.</w:t>
                      </w:r>
                    </w:p>
                    <w:p w:rsidR="00397159" w:rsidRDefault="00397159"/>
                  </w:txbxContent>
                </v:textbox>
              </v:shape>
            </w:pict>
          </w:r>
          <w:r w:rsidR="008C7DA8">
            <w:br w:type="page"/>
          </w:r>
        </w:p>
      </w:sdtContent>
    </w:sdt>
    <w:p w:rsidR="00DD6743" w:rsidRPr="00DD6743" w:rsidRDefault="00DD6743" w:rsidP="003B684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lastRenderedPageBreak/>
        <w:t>Ребенком является каждое человеческое существо до достижения 18 -летнего возраста, если по закону, применимому к данному ребенку, он не достигает совершеннолетия ранее.</w:t>
      </w:r>
    </w:p>
    <w:p w:rsidR="00DD6743" w:rsidRPr="00DD6743" w:rsidRDefault="00DD6743" w:rsidP="003B684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Дети и молодежь (завтрашние взрослые) являются самым ценным капиталом каждого общества. Непрерывная связь и взаимопонимание всех поколений имеют важнейшее значение для любого общества. Это - непременное условие стабильности нашего мира, оптимизма и ответственности нынешнего поколения перед будущими поколениями.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b/>
          <w:i/>
          <w:sz w:val="28"/>
          <w:szCs w:val="28"/>
          <w:lang w:eastAsia="ru-RU"/>
        </w:rPr>
        <w:t xml:space="preserve">Охранно-защитная функция </w:t>
      </w:r>
      <w:r w:rsidRPr="00DD6743">
        <w:rPr>
          <w:rFonts w:eastAsia="Times New Roman" w:cs="Times New Roman"/>
          <w:sz w:val="28"/>
          <w:szCs w:val="28"/>
          <w:lang w:eastAsia="ru-RU"/>
        </w:rPr>
        <w:t>социального пед</w:t>
      </w:r>
      <w:r w:rsidR="003B684B">
        <w:rPr>
          <w:rFonts w:eastAsia="Times New Roman" w:cs="Times New Roman"/>
          <w:sz w:val="28"/>
          <w:szCs w:val="28"/>
          <w:lang w:eastAsia="ru-RU"/>
        </w:rPr>
        <w:t>агога заключается в том, что он</w:t>
      </w:r>
      <w:r w:rsidRPr="00DD6743">
        <w:rPr>
          <w:rFonts w:eastAsia="Times New Roman" w:cs="Times New Roman"/>
          <w:sz w:val="28"/>
          <w:szCs w:val="28"/>
          <w:lang w:eastAsia="ru-RU"/>
        </w:rPr>
        <w:t xml:space="preserve"> использует весь комплекс правовых норм, направленных на защиту прав и интересов обучающихся (</w:t>
      </w:r>
      <w:r w:rsidR="003B684B">
        <w:rPr>
          <w:rFonts w:eastAsia="Times New Roman" w:cs="Times New Roman"/>
          <w:sz w:val="28"/>
          <w:szCs w:val="28"/>
          <w:lang w:eastAsia="ru-RU"/>
        </w:rPr>
        <w:t>воспитанников) и их объединений,</w:t>
      </w:r>
      <w:r w:rsidRPr="00DD6743">
        <w:rPr>
          <w:rFonts w:eastAsia="Times New Roman" w:cs="Times New Roman"/>
          <w:sz w:val="28"/>
          <w:szCs w:val="28"/>
          <w:lang w:eastAsia="ru-RU"/>
        </w:rPr>
        <w:t xml:space="preserve"> содействует применению мер государственного принуждения и реализации юридической ответственности лиц, допускающих прямые или опосредованные противоправные воздействия на детей.</w:t>
      </w:r>
    </w:p>
    <w:p w:rsidR="00DD6743" w:rsidRPr="00DD6743" w:rsidRDefault="003B684B" w:rsidP="003B684B">
      <w:pPr>
        <w:spacing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Технологии</w:t>
      </w:r>
      <w:r w:rsidR="00DD6743" w:rsidRPr="00DD674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социально </w:t>
      </w:r>
      <w:r w:rsidR="00DD6743" w:rsidRPr="00DD6743">
        <w:rPr>
          <w:rFonts w:eastAsia="Times New Roman" w:cs="Times New Roman"/>
          <w:sz w:val="28"/>
          <w:szCs w:val="28"/>
          <w:lang w:eastAsia="ru-RU"/>
        </w:rPr>
        <w:t>-</w:t>
      </w:r>
      <w:r w:rsidR="00DD6743" w:rsidRPr="00DD674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педагогической работы по защите прав детей</w:t>
      </w:r>
    </w:p>
    <w:p w:rsidR="00DD6743" w:rsidRPr="00DD6743" w:rsidRDefault="00DD6743" w:rsidP="003B684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Защита прав ребенка предполагает и его защиту от различных форм насилия, ущемления его естественных и гражданских прав как в семье и в </w:t>
      </w:r>
      <w:proofErr w:type="spellStart"/>
      <w:r w:rsidRPr="00DD6743">
        <w:rPr>
          <w:rFonts w:eastAsia="Times New Roman" w:cs="Times New Roman"/>
          <w:sz w:val="28"/>
          <w:szCs w:val="28"/>
          <w:lang w:eastAsia="ru-RU"/>
        </w:rPr>
        <w:t>микросоциуме</w:t>
      </w:r>
      <w:proofErr w:type="spellEnd"/>
      <w:r w:rsidRPr="00DD6743">
        <w:rPr>
          <w:rFonts w:eastAsia="Times New Roman" w:cs="Times New Roman"/>
          <w:sz w:val="28"/>
          <w:szCs w:val="28"/>
          <w:lang w:eastAsia="ru-RU"/>
        </w:rPr>
        <w:t xml:space="preserve">, так и в </w:t>
      </w:r>
      <w:r w:rsidR="003B684B">
        <w:rPr>
          <w:rFonts w:eastAsia="Times New Roman" w:cs="Times New Roman"/>
          <w:sz w:val="28"/>
          <w:szCs w:val="28"/>
          <w:lang w:eastAsia="ru-RU"/>
        </w:rPr>
        <w:t xml:space="preserve">государственных, муниципальных </w:t>
      </w:r>
      <w:r w:rsidRPr="00DD6743">
        <w:rPr>
          <w:rFonts w:eastAsia="Times New Roman" w:cs="Times New Roman"/>
          <w:sz w:val="28"/>
          <w:szCs w:val="28"/>
          <w:lang w:eastAsia="ru-RU"/>
        </w:rPr>
        <w:t>учреждениях.</w:t>
      </w:r>
    </w:p>
    <w:p w:rsidR="00DD6743" w:rsidRPr="00DD6743" w:rsidRDefault="00DD6743" w:rsidP="003B684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Защита прав детей представляет собой целостный комплекс социально-правовой, социально-медицинской, социально-психологической, социально-педагогической помощи ребенку, членам его семьи, нацеленной на решение триединой задачи: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1) профилактическую поддержку и коррекционно-реабилитационную помощь;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DD6743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DD6743">
        <w:rPr>
          <w:rFonts w:eastAsia="Times New Roman" w:cs="Times New Roman"/>
          <w:sz w:val="28"/>
          <w:szCs w:val="28"/>
          <w:lang w:eastAsia="ru-RU"/>
        </w:rPr>
        <w:t xml:space="preserve"> соблюдением прав детей;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3) собственно защиту детей</w:t>
      </w:r>
      <w:r w:rsidR="003B684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D6743">
        <w:rPr>
          <w:rFonts w:eastAsia="Times New Roman" w:cs="Times New Roman"/>
          <w:sz w:val="28"/>
          <w:szCs w:val="28"/>
          <w:lang w:eastAsia="ru-RU"/>
        </w:rPr>
        <w:t>[8, с. 34].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Специфика практической деятельности социального педагога по защите прав детей во многом определяется такими факторами, как:</w:t>
      </w:r>
    </w:p>
    <w:p w:rsidR="00DD6743" w:rsidRPr="003B684B" w:rsidRDefault="00DD6743" w:rsidP="003B684B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lastRenderedPageBreak/>
        <w:t>вид учреждения, в котором работает социальный педагог (образовательное, социальное, учреждения здравоохранения, культуры, правопорядка, общественная организация и др.);</w:t>
      </w:r>
    </w:p>
    <w:p w:rsidR="00DD6743" w:rsidRPr="003B684B" w:rsidRDefault="00DD6743" w:rsidP="003B684B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 xml:space="preserve">контингент </w:t>
      </w:r>
      <w:proofErr w:type="gramStart"/>
      <w:r w:rsidRPr="003B684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3B684B">
        <w:rPr>
          <w:rFonts w:eastAsia="Times New Roman" w:cs="Times New Roman"/>
          <w:sz w:val="28"/>
          <w:szCs w:val="28"/>
          <w:lang w:eastAsia="ru-RU"/>
        </w:rPr>
        <w:t xml:space="preserve"> или воспитывающихся в общеобразовательном учреждении, школе-интернате, детском доме, социальном приюте, реабилитационном центре и др.;</w:t>
      </w:r>
    </w:p>
    <w:p w:rsidR="00DD6743" w:rsidRPr="003B684B" w:rsidRDefault="00DD6743" w:rsidP="003B684B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условия социальной среды, определяющей потребности и проблемы детей и их родителей (городская, сельская среда);</w:t>
      </w:r>
    </w:p>
    <w:p w:rsidR="00DD6743" w:rsidRPr="003B684B" w:rsidRDefault="00DD6743" w:rsidP="003B684B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 xml:space="preserve">специализация деятельности социального педагога (школьный социальный педагог, семейный социальный педагог, социальный </w:t>
      </w:r>
      <w:proofErr w:type="spellStart"/>
      <w:r w:rsidRPr="003B684B">
        <w:rPr>
          <w:rFonts w:eastAsia="Times New Roman" w:cs="Times New Roman"/>
          <w:sz w:val="28"/>
          <w:szCs w:val="28"/>
          <w:lang w:eastAsia="ru-RU"/>
        </w:rPr>
        <w:t>педагог-валеолог</w:t>
      </w:r>
      <w:proofErr w:type="spellEnd"/>
      <w:r w:rsidRPr="003B684B">
        <w:rPr>
          <w:rFonts w:eastAsia="Times New Roman" w:cs="Times New Roman"/>
          <w:sz w:val="28"/>
          <w:szCs w:val="28"/>
          <w:lang w:eastAsia="ru-RU"/>
        </w:rPr>
        <w:t xml:space="preserve"> и др.);</w:t>
      </w:r>
    </w:p>
    <w:p w:rsidR="00DD6743" w:rsidRPr="003B684B" w:rsidRDefault="00DD6743" w:rsidP="003B684B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B684B">
        <w:rPr>
          <w:rFonts w:eastAsia="Times New Roman" w:cs="Times New Roman"/>
          <w:sz w:val="28"/>
          <w:szCs w:val="28"/>
          <w:lang w:eastAsia="ru-RU"/>
        </w:rPr>
        <w:t>тип социума, в котором протекает жизнедеятельность ребенка (образовательное, социальное, специализированное учреждение, семья; семейно-соседская среда; общественные детские и юношеские организация и объединения; неформальные объединения подростков; улица; чрезвычайные ситуации; зоны вооруженных конфликтов) [9, с. 24].</w:t>
      </w:r>
      <w:proofErr w:type="gramEnd"/>
    </w:p>
    <w:p w:rsidR="00DD6743" w:rsidRPr="00DD6743" w:rsidRDefault="00DD6743" w:rsidP="003B684B">
      <w:pPr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Выполнение социальным педагогом охранно-защитной функции предусматривает:</w:t>
      </w:r>
    </w:p>
    <w:p w:rsidR="00DD6743" w:rsidRPr="003B684B" w:rsidRDefault="00DD6743" w:rsidP="003B684B">
      <w:pPr>
        <w:pStyle w:val="a4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воспитание правовой культуры у детей, взрослых в условиях конкретного социума; просвещение родителей, детей, общественности по вопросам социально-правовой защиты детей;</w:t>
      </w:r>
    </w:p>
    <w:p w:rsidR="00DD6743" w:rsidRPr="003B684B" w:rsidRDefault="00DD6743" w:rsidP="003B684B">
      <w:pPr>
        <w:pStyle w:val="a4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разъяснение детям, родителям, общественности законодательных и нормативно-правовых актов, касающихся семейно-правовой защиты, сущности, содержания правозащитной деятельности;</w:t>
      </w:r>
    </w:p>
    <w:p w:rsidR="00DD6743" w:rsidRPr="003B684B" w:rsidRDefault="00DD6743" w:rsidP="003B684B">
      <w:pPr>
        <w:pStyle w:val="a4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организацию профилактической деятельности, направленной на предупреждение, недопущение нарушения прав детей;</w:t>
      </w:r>
    </w:p>
    <w:p w:rsidR="003B684B" w:rsidRDefault="00DD6743" w:rsidP="003B684B">
      <w:pPr>
        <w:pStyle w:val="a4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 xml:space="preserve">обеспечение взаимодействия и сотрудничества со специалистами различных служб, призванными в силу своей профессиональной деятельности решать проблемы ребенка, его родителей; </w:t>
      </w:r>
    </w:p>
    <w:p w:rsidR="00DD6743" w:rsidRPr="003B684B" w:rsidRDefault="00DD6743" w:rsidP="003B684B">
      <w:pPr>
        <w:pStyle w:val="a4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lastRenderedPageBreak/>
        <w:t>оказание социально-педагогической помощи, направленной на минимизацию социальных последствий нарушения прав ребенка;</w:t>
      </w:r>
    </w:p>
    <w:p w:rsidR="00DD6743" w:rsidRPr="003B684B" w:rsidRDefault="00DD6743" w:rsidP="003B684B">
      <w:pPr>
        <w:pStyle w:val="a4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обеспечение защиты прав и интересов ребенка в различных инстанциях (суд, органы опеки и попечительства, обращение к депутату, Уполномоченному по правам ребенка и др.). [9, с. 25]</w:t>
      </w:r>
    </w:p>
    <w:p w:rsidR="00DD6743" w:rsidRPr="003B684B" w:rsidRDefault="003B684B" w:rsidP="003B684B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684B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DD6743" w:rsidRPr="003B684B">
        <w:rPr>
          <w:rFonts w:eastAsia="Times New Roman" w:cs="Times New Roman"/>
          <w:b/>
          <w:sz w:val="28"/>
          <w:szCs w:val="28"/>
          <w:lang w:eastAsia="ru-RU"/>
        </w:rPr>
        <w:t>етоды работы социального педагога по наиболее важным направлениям защиты прав детей.</w:t>
      </w:r>
    </w:p>
    <w:p w:rsidR="00DD6743" w:rsidRPr="003B684B" w:rsidRDefault="00DD6743" w:rsidP="003B684B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3B684B">
        <w:rPr>
          <w:rFonts w:eastAsia="Times New Roman" w:cs="Times New Roman"/>
          <w:b/>
          <w:i/>
          <w:sz w:val="28"/>
          <w:szCs w:val="28"/>
          <w:lang w:eastAsia="ru-RU"/>
        </w:rPr>
        <w:t>1. Каждый ребенок имеет право на образование.</w:t>
      </w:r>
    </w:p>
    <w:p w:rsidR="00DD6743" w:rsidRPr="00DD6743" w:rsidRDefault="00DD6743" w:rsidP="003B684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Социальный педагог должен обеспечивать реализацию этого права, если ребенок по каким-либо причинам не посещает школу (привлечение к этому вопросу родителей и других родственников, органов опеки, правоохранительных органов, общественности);</w:t>
      </w:r>
    </w:p>
    <w:p w:rsidR="00DD6743" w:rsidRPr="003B684B" w:rsidRDefault="00DD6743" w:rsidP="003B684B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B684B">
        <w:rPr>
          <w:rFonts w:eastAsia="Times New Roman" w:cs="Times New Roman"/>
          <w:i/>
          <w:sz w:val="28"/>
          <w:szCs w:val="28"/>
          <w:lang w:eastAsia="ru-RU"/>
        </w:rPr>
        <w:t>Социальный педагог призван обеспечить:</w:t>
      </w:r>
    </w:p>
    <w:p w:rsidR="00DD6743" w:rsidRPr="003B684B" w:rsidRDefault="00DD6743" w:rsidP="003B684B">
      <w:pPr>
        <w:pStyle w:val="a4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оказание помощи детям с низкой мотивацией к обучению, их профессиональной ориентации, выявление дальнейших перспектив для таких детей;</w:t>
      </w:r>
    </w:p>
    <w:p w:rsidR="00DD6743" w:rsidRPr="003B684B" w:rsidRDefault="00DD6743" w:rsidP="003B684B">
      <w:pPr>
        <w:pStyle w:val="a4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 xml:space="preserve">консультации по вопросам </w:t>
      </w:r>
      <w:proofErr w:type="gramStart"/>
      <w:r w:rsidRPr="003B684B">
        <w:rPr>
          <w:rFonts w:eastAsia="Times New Roman" w:cs="Times New Roman"/>
          <w:sz w:val="28"/>
          <w:szCs w:val="28"/>
          <w:lang w:eastAsia="ru-RU"/>
        </w:rPr>
        <w:t>обучения по</w:t>
      </w:r>
      <w:proofErr w:type="gramEnd"/>
      <w:r w:rsidRPr="003B684B">
        <w:rPr>
          <w:rFonts w:eastAsia="Times New Roman" w:cs="Times New Roman"/>
          <w:sz w:val="28"/>
          <w:szCs w:val="28"/>
          <w:lang w:eastAsia="ru-RU"/>
        </w:rPr>
        <w:t xml:space="preserve"> индивидуальному плану на дому, в других учебных заведениях, помощь в профессиональной ориентации и трудоустройстве;</w:t>
      </w:r>
    </w:p>
    <w:p w:rsidR="00DD6743" w:rsidRPr="003B684B" w:rsidRDefault="00DD6743" w:rsidP="003B684B">
      <w:pPr>
        <w:pStyle w:val="a4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оказание помощи родителям в воспитании и развитии детей с ограниченными умственными или физическими возможностями [9, с. 25].</w:t>
      </w:r>
    </w:p>
    <w:p w:rsidR="00DD6743" w:rsidRPr="003B684B" w:rsidRDefault="00DD6743" w:rsidP="003B684B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3B684B">
        <w:rPr>
          <w:rFonts w:eastAsia="Times New Roman" w:cs="Times New Roman"/>
          <w:b/>
          <w:i/>
          <w:sz w:val="28"/>
          <w:szCs w:val="28"/>
          <w:lang w:eastAsia="ru-RU"/>
        </w:rPr>
        <w:t>2. Ребенок имеет право на защиту от любых форм насилия и эксплуатации</w:t>
      </w:r>
    </w:p>
    <w:p w:rsidR="00DD6743" w:rsidRPr="003B684B" w:rsidRDefault="00DD6743" w:rsidP="003B684B">
      <w:pPr>
        <w:spacing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B684B">
        <w:rPr>
          <w:rFonts w:eastAsia="Times New Roman" w:cs="Times New Roman"/>
          <w:i/>
          <w:sz w:val="28"/>
          <w:szCs w:val="28"/>
          <w:lang w:eastAsia="ru-RU"/>
        </w:rPr>
        <w:t>В этом направлении социальный педагог осуществляет:</w:t>
      </w:r>
    </w:p>
    <w:p w:rsidR="00DD6743" w:rsidRPr="003B684B" w:rsidRDefault="00DD6743" w:rsidP="003B684B">
      <w:pPr>
        <w:pStyle w:val="a4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 xml:space="preserve">профилактическую и воспитательную работу с родителями о методах </w:t>
      </w:r>
      <w:proofErr w:type="gramStart"/>
      <w:r w:rsidRPr="003B684B">
        <w:rPr>
          <w:rFonts w:eastAsia="Times New Roman" w:cs="Times New Roman"/>
          <w:sz w:val="28"/>
          <w:szCs w:val="28"/>
          <w:lang w:eastAsia="ru-RU"/>
        </w:rPr>
        <w:t>-в</w:t>
      </w:r>
      <w:proofErr w:type="gramEnd"/>
      <w:r w:rsidRPr="003B684B">
        <w:rPr>
          <w:rFonts w:eastAsia="Times New Roman" w:cs="Times New Roman"/>
          <w:sz w:val="28"/>
          <w:szCs w:val="28"/>
          <w:lang w:eastAsia="ru-RU"/>
        </w:rPr>
        <w:t>оздействия на ребенка;</w:t>
      </w:r>
    </w:p>
    <w:p w:rsidR="00DD6743" w:rsidRPr="003B684B" w:rsidRDefault="00DD6743" w:rsidP="003B684B">
      <w:pPr>
        <w:pStyle w:val="a4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защиту прав ребенка совместно с правоохранительными органами (вплоть до отстаивания интересов ребенка в суде);</w:t>
      </w:r>
    </w:p>
    <w:p w:rsidR="003B684B" w:rsidRDefault="00DD6743" w:rsidP="003B684B">
      <w:pPr>
        <w:pStyle w:val="a4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lastRenderedPageBreak/>
        <w:t>просветительскую работу среди детей о вреде никотина, алкоголя, токси</w:t>
      </w:r>
      <w:r w:rsidR="003B684B">
        <w:rPr>
          <w:rFonts w:eastAsia="Times New Roman" w:cs="Times New Roman"/>
          <w:sz w:val="28"/>
          <w:szCs w:val="28"/>
          <w:lang w:eastAsia="ru-RU"/>
        </w:rPr>
        <w:t>ческих и наркотических веществ;</w:t>
      </w:r>
    </w:p>
    <w:p w:rsidR="00DD6743" w:rsidRPr="003B684B" w:rsidRDefault="00DD6743" w:rsidP="003B684B">
      <w:pPr>
        <w:pStyle w:val="a4"/>
        <w:numPr>
          <w:ilvl w:val="0"/>
          <w:numId w:val="4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оказание помощи детям, попавшим в наркотическую зависимость [9, с. 26].</w:t>
      </w:r>
    </w:p>
    <w:p w:rsidR="00DD6743" w:rsidRPr="003B684B" w:rsidRDefault="00DD6743" w:rsidP="003B684B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3B684B">
        <w:rPr>
          <w:rFonts w:eastAsia="Times New Roman" w:cs="Times New Roman"/>
          <w:b/>
          <w:i/>
          <w:sz w:val="28"/>
          <w:szCs w:val="28"/>
          <w:lang w:eastAsia="ru-RU"/>
        </w:rPr>
        <w:t>3. Ребенок имеет право пользоваться всеми благами социального обеспечения.</w:t>
      </w:r>
    </w:p>
    <w:p w:rsidR="00DD6743" w:rsidRPr="003B684B" w:rsidRDefault="00DD6743" w:rsidP="003B684B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B684B">
        <w:rPr>
          <w:rFonts w:eastAsia="Times New Roman" w:cs="Times New Roman"/>
          <w:i/>
          <w:sz w:val="28"/>
          <w:szCs w:val="28"/>
          <w:lang w:eastAsia="ru-RU"/>
        </w:rPr>
        <w:t>Социальный педагог организует:</w:t>
      </w:r>
    </w:p>
    <w:p w:rsidR="00DD6743" w:rsidRPr="003B684B" w:rsidRDefault="00DD6743" w:rsidP="003B684B">
      <w:pPr>
        <w:pStyle w:val="a4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помощь малоимущим семьям в получении официального статуса (</w:t>
      </w:r>
      <w:proofErr w:type="gramStart"/>
      <w:r w:rsidRPr="003B684B">
        <w:rPr>
          <w:rFonts w:eastAsia="Times New Roman" w:cs="Times New Roman"/>
          <w:sz w:val="28"/>
          <w:szCs w:val="28"/>
          <w:lang w:eastAsia="ru-RU"/>
        </w:rPr>
        <w:t>малообеспеченные</w:t>
      </w:r>
      <w:proofErr w:type="gramEnd"/>
      <w:r w:rsidRPr="003B684B">
        <w:rPr>
          <w:rFonts w:eastAsia="Times New Roman" w:cs="Times New Roman"/>
          <w:sz w:val="28"/>
          <w:szCs w:val="28"/>
          <w:lang w:eastAsia="ru-RU"/>
        </w:rPr>
        <w:t>, многодетные и т.д.);</w:t>
      </w:r>
    </w:p>
    <w:p w:rsidR="00DD6743" w:rsidRPr="003B684B" w:rsidRDefault="00DD6743" w:rsidP="003B684B">
      <w:pPr>
        <w:pStyle w:val="a4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помощь малоимущим семьям в оформлении документов на предоставление положенных льгот;</w:t>
      </w:r>
    </w:p>
    <w:p w:rsidR="00DD6743" w:rsidRPr="003B684B" w:rsidRDefault="00DD6743" w:rsidP="003B684B">
      <w:pPr>
        <w:pStyle w:val="a4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бесплатное горячее питание детей из малоимущих семей;</w:t>
      </w:r>
    </w:p>
    <w:p w:rsidR="00DD6743" w:rsidRPr="003B684B" w:rsidRDefault="00DD6743" w:rsidP="003B684B">
      <w:pPr>
        <w:pStyle w:val="a4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684B">
        <w:rPr>
          <w:rFonts w:eastAsia="Times New Roman" w:cs="Times New Roman"/>
          <w:sz w:val="28"/>
          <w:szCs w:val="28"/>
          <w:lang w:eastAsia="ru-RU"/>
        </w:rPr>
        <w:t>помощь в получении бесплатных путевок на лечение и отдых, новогодние елки, праздничные представления и т.д.;</w:t>
      </w:r>
    </w:p>
    <w:p w:rsidR="00DD6743" w:rsidRPr="008C7DA8" w:rsidRDefault="00DD6743" w:rsidP="008C7DA8">
      <w:pPr>
        <w:pStyle w:val="a4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если семья является беженцами, оказывает помощь в получении статуса беженцев, получении пособий и льгот [9, с. 27].</w:t>
      </w:r>
    </w:p>
    <w:p w:rsidR="00DD6743" w:rsidRPr="008C7DA8" w:rsidRDefault="00DD6743" w:rsidP="003B684B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C7DA8">
        <w:rPr>
          <w:rFonts w:eastAsia="Times New Roman" w:cs="Times New Roman"/>
          <w:b/>
          <w:i/>
          <w:sz w:val="28"/>
          <w:szCs w:val="28"/>
          <w:lang w:eastAsia="ru-RU"/>
        </w:rPr>
        <w:t>4. Ребенок имеет право на защиту жизни, здоровья, чести и достоинства.</w:t>
      </w:r>
    </w:p>
    <w:p w:rsidR="00DD6743" w:rsidRPr="008C7DA8" w:rsidRDefault="00DD6743" w:rsidP="008C7DA8">
      <w:pPr>
        <w:spacing w:line="360" w:lineRule="auto"/>
        <w:ind w:firstLine="708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C7DA8">
        <w:rPr>
          <w:rFonts w:eastAsia="Times New Roman" w:cs="Times New Roman"/>
          <w:i/>
          <w:sz w:val="28"/>
          <w:szCs w:val="28"/>
          <w:lang w:eastAsia="ru-RU"/>
        </w:rPr>
        <w:t>Социальный педагог совместно с педагогическим коллективом школы, родителями и детьми:</w:t>
      </w:r>
    </w:p>
    <w:p w:rsidR="00DD6743" w:rsidRPr="008C7DA8" w:rsidRDefault="00DD6743" w:rsidP="008C7DA8">
      <w:pPr>
        <w:pStyle w:val="a4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осуществляет работу по созданию в школе атмосферы доверия, уюта, защищенности;</w:t>
      </w:r>
    </w:p>
    <w:p w:rsidR="00DD6743" w:rsidRPr="008C7DA8" w:rsidRDefault="00DD6743" w:rsidP="008C7DA8">
      <w:pPr>
        <w:pStyle w:val="a4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защищает права и здоровье ребенка в отношении режима работы учебного заведения;</w:t>
      </w:r>
    </w:p>
    <w:p w:rsidR="00DD6743" w:rsidRPr="008C7DA8" w:rsidRDefault="00DD6743" w:rsidP="008C7DA8">
      <w:pPr>
        <w:pStyle w:val="a4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играет роль посредника, связующего звена между детьми и взрослыми, между семьей и государственными службами, призванными заботиться о духовном, физическом и психическом здоровье населения; способствует взаимопониманию между детьми и их окружением;</w:t>
      </w:r>
    </w:p>
    <w:p w:rsidR="00DD6743" w:rsidRPr="008C7DA8" w:rsidRDefault="00DD6743" w:rsidP="008C7DA8">
      <w:pPr>
        <w:pStyle w:val="a4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играет роль адвоката, защитника интересов, законных прав ребенка, его семьи;</w:t>
      </w:r>
    </w:p>
    <w:p w:rsidR="00DD6743" w:rsidRPr="008C7DA8" w:rsidRDefault="00DD6743" w:rsidP="008C7DA8">
      <w:pPr>
        <w:pStyle w:val="a4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lastRenderedPageBreak/>
        <w:t>помогает разрешать конфликтные ситуации между детьми, между родителями и детьми, между детьми и другими взрослыми [9, с. 27].</w:t>
      </w:r>
    </w:p>
    <w:p w:rsidR="00DD6743" w:rsidRPr="008C7DA8" w:rsidRDefault="00DD6743" w:rsidP="003B684B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C7DA8">
        <w:rPr>
          <w:rFonts w:eastAsia="Times New Roman" w:cs="Times New Roman"/>
          <w:b/>
          <w:i/>
          <w:sz w:val="28"/>
          <w:szCs w:val="28"/>
          <w:lang w:eastAsia="ru-RU"/>
        </w:rPr>
        <w:t>5. Ребенок имеет право свободно формулировать и выражать свои взгляды, мысли, чувства; может добровольно вступать в различные ассоциации, исповедовать какую-либо религию.</w:t>
      </w:r>
    </w:p>
    <w:p w:rsidR="00DD6743" w:rsidRPr="008C7DA8" w:rsidRDefault="00DD6743" w:rsidP="003B684B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C7DA8">
        <w:rPr>
          <w:rFonts w:eastAsia="Times New Roman" w:cs="Times New Roman"/>
          <w:i/>
          <w:sz w:val="28"/>
          <w:szCs w:val="28"/>
          <w:lang w:eastAsia="ru-RU"/>
        </w:rPr>
        <w:t>Социальный педагог осуществляет:</w:t>
      </w:r>
    </w:p>
    <w:p w:rsidR="00DD6743" w:rsidRPr="008C7DA8" w:rsidRDefault="00DD6743" w:rsidP="008C7DA8">
      <w:pPr>
        <w:pStyle w:val="a4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привлечение детей к управлению школы;</w:t>
      </w:r>
    </w:p>
    <w:p w:rsidR="00DD6743" w:rsidRPr="008C7DA8" w:rsidRDefault="00DD6743" w:rsidP="008C7DA8">
      <w:pPr>
        <w:pStyle w:val="a4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организацию (совместно с психологом и классным руководителем) диспутов, семинаров, классных часов по самореализации личности детей;</w:t>
      </w:r>
    </w:p>
    <w:p w:rsidR="00DD6743" w:rsidRPr="008C7DA8" w:rsidRDefault="00DD6743" w:rsidP="008C7DA8">
      <w:pPr>
        <w:pStyle w:val="a4"/>
        <w:numPr>
          <w:ilvl w:val="0"/>
          <w:numId w:val="7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вовлечение детей в различные детские сообщества, обсуждение с детьми жизненно важных для них вопросов [9, с. 28].</w:t>
      </w:r>
    </w:p>
    <w:p w:rsidR="00DD6743" w:rsidRPr="008C7DA8" w:rsidRDefault="00DD6743" w:rsidP="003B684B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C7DA8">
        <w:rPr>
          <w:rFonts w:eastAsia="Times New Roman" w:cs="Times New Roman"/>
          <w:b/>
          <w:i/>
          <w:sz w:val="28"/>
          <w:szCs w:val="28"/>
          <w:lang w:eastAsia="ru-RU"/>
        </w:rPr>
        <w:t>6. Ребенок имеет право на полноценный отдых, культурный досуг.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Данное направление включает:</w:t>
      </w:r>
    </w:p>
    <w:p w:rsidR="00DD6743" w:rsidRPr="008C7DA8" w:rsidRDefault="00DD6743" w:rsidP="008C7DA8">
      <w:pPr>
        <w:pStyle w:val="a4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привлечение детей из неблагополучных семей к занятиям в кружках, секциях, имеющихся в школе и вне школы;</w:t>
      </w:r>
    </w:p>
    <w:p w:rsidR="00DD6743" w:rsidRPr="008C7DA8" w:rsidRDefault="00DD6743" w:rsidP="008C7DA8">
      <w:pPr>
        <w:pStyle w:val="a4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вовлечение детей во внеклассные мероприятия (концерты, конкурсы, викторины, литературные гостиные и т.д.);</w:t>
      </w:r>
    </w:p>
    <w:p w:rsidR="00DD6743" w:rsidRPr="008C7DA8" w:rsidRDefault="00DD6743" w:rsidP="008C7DA8">
      <w:pPr>
        <w:pStyle w:val="a4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организацию отдыха детей в летних лагерях;</w:t>
      </w:r>
    </w:p>
    <w:p w:rsidR="00DD6743" w:rsidRPr="008C7DA8" w:rsidRDefault="00DD6743" w:rsidP="008C7DA8">
      <w:pPr>
        <w:pStyle w:val="a4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содействие в трудоустройстве детей по их желанию в летний период;</w:t>
      </w:r>
    </w:p>
    <w:p w:rsidR="00DD6743" w:rsidRPr="008C7DA8" w:rsidRDefault="00DD6743" w:rsidP="008C7DA8">
      <w:pPr>
        <w:pStyle w:val="a4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организацию турпоходов, поездок по родному городу, краю, стране; посещение выставок, концертов, музеев.</w:t>
      </w:r>
    </w:p>
    <w:p w:rsidR="008C7DA8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b/>
          <w:i/>
          <w:sz w:val="28"/>
          <w:szCs w:val="28"/>
          <w:lang w:eastAsia="ru-RU"/>
        </w:rPr>
        <w:t>7. Ребенок, лишенный родителей, имеет право на особую защиту и помощь</w:t>
      </w:r>
      <w:r w:rsidRPr="00DD6743">
        <w:rPr>
          <w:rFonts w:eastAsia="Times New Roman" w:cs="Times New Roman"/>
          <w:sz w:val="28"/>
          <w:szCs w:val="28"/>
          <w:lang w:eastAsia="ru-RU"/>
        </w:rPr>
        <w:t>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 Социальный педагог:</w:t>
      </w:r>
    </w:p>
    <w:p w:rsidR="00DD6743" w:rsidRPr="008C7DA8" w:rsidRDefault="00DD6743" w:rsidP="008C7DA8">
      <w:pPr>
        <w:pStyle w:val="a4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оказывает моральную поддержку ребенку, потерявшему родителей;</w:t>
      </w:r>
    </w:p>
    <w:p w:rsidR="00DD6743" w:rsidRPr="008C7DA8" w:rsidRDefault="00DD6743" w:rsidP="008C7DA8">
      <w:pPr>
        <w:pStyle w:val="a4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содействует в оформлении опекунства;</w:t>
      </w:r>
    </w:p>
    <w:p w:rsidR="00DD6743" w:rsidRPr="008C7DA8" w:rsidRDefault="00DD6743" w:rsidP="008C7DA8">
      <w:pPr>
        <w:pStyle w:val="a4"/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8C7DA8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8C7DA8">
        <w:rPr>
          <w:rFonts w:eastAsia="Times New Roman" w:cs="Times New Roman"/>
          <w:sz w:val="28"/>
          <w:szCs w:val="28"/>
          <w:lang w:eastAsia="ru-RU"/>
        </w:rPr>
        <w:t xml:space="preserve"> соблюдением прав ребенка в новой семье, регулярное обследование таких семей [9, с. 28].</w:t>
      </w:r>
    </w:p>
    <w:p w:rsidR="00DD6743" w:rsidRPr="008C7DA8" w:rsidRDefault="00DD6743" w:rsidP="003B684B">
      <w:pPr>
        <w:spacing w:line="36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C7DA8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8. Ребенок, совершивший правонарушение, сохраняет свои права и может рассчитывать на достойное и уважительное обращение.</w:t>
      </w:r>
    </w:p>
    <w:p w:rsidR="00DD6743" w:rsidRPr="008C7DA8" w:rsidRDefault="00DD6743" w:rsidP="003B684B">
      <w:pPr>
        <w:spacing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C7DA8">
        <w:rPr>
          <w:rFonts w:eastAsia="Times New Roman" w:cs="Times New Roman"/>
          <w:i/>
          <w:sz w:val="28"/>
          <w:szCs w:val="28"/>
          <w:lang w:eastAsia="ru-RU"/>
        </w:rPr>
        <w:t>Социальный педагог осуществляет:</w:t>
      </w:r>
    </w:p>
    <w:p w:rsidR="00DD6743" w:rsidRPr="008C7DA8" w:rsidRDefault="00DD6743" w:rsidP="008C7DA8">
      <w:pPr>
        <w:pStyle w:val="a4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выявление скрытых причин совершенного проступка и их устранение;</w:t>
      </w:r>
    </w:p>
    <w:p w:rsidR="00DD6743" w:rsidRPr="008C7DA8" w:rsidRDefault="00DD6743" w:rsidP="008C7DA8">
      <w:pPr>
        <w:pStyle w:val="a4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C7DA8">
        <w:rPr>
          <w:rFonts w:eastAsia="Times New Roman" w:cs="Times New Roman"/>
          <w:sz w:val="28"/>
          <w:szCs w:val="28"/>
          <w:lang w:eastAsia="ru-RU"/>
        </w:rPr>
        <w:t>укрепление в сознании ребенка мысли о том, что, несмотря на содеянное, он как человек, достоин уважительного обращения;</w:t>
      </w:r>
      <w:proofErr w:type="gramEnd"/>
    </w:p>
    <w:p w:rsidR="00DD6743" w:rsidRPr="008C7DA8" w:rsidRDefault="00DD6743" w:rsidP="008C7DA8">
      <w:pPr>
        <w:pStyle w:val="a4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7DA8">
        <w:rPr>
          <w:rFonts w:eastAsia="Times New Roman" w:cs="Times New Roman"/>
          <w:sz w:val="28"/>
          <w:szCs w:val="28"/>
          <w:lang w:eastAsia="ru-RU"/>
        </w:rPr>
        <w:t>помощь ребенку в реабилитации и адаптации в обществе [9, с. 28].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Таким образом, в рамках защиты прав детей социальный педагог осуществляет профилактическую поддержку и коррекционно-реабилитационную помощь; </w:t>
      </w:r>
      <w:proofErr w:type="gramStart"/>
      <w:r w:rsidRPr="00DD6743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DD6743">
        <w:rPr>
          <w:rFonts w:eastAsia="Times New Roman" w:cs="Times New Roman"/>
          <w:sz w:val="28"/>
          <w:szCs w:val="28"/>
          <w:lang w:eastAsia="ru-RU"/>
        </w:rPr>
        <w:t xml:space="preserve"> соблюдением прав детей; собственно защиту детей.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Социально-педагогическая защита прав ребенка включает: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- выявление и поддержку учащихся, нуждающихся в социальной защите (дети-инвалиды, одаренные дети), опеке, попечительстве;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- защиту прав и интересов учащихся (обращение особого внимания на оказавшихся в трудной жизненной ситуации) в различных инстанциях (педсовет, Совет по профилактике правонарушений и преступлений, Комиссия по делам несовершеннолетних, суд, прокуратура и т. д.);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- защиту и индивидуальную работу с учащимися, подвергающимися насилию и агрессии со стороны взрослых и т. п.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Социальный педагог образовательного учреждения должен следить за тем, чтобы соблюдались права и обязанности учащихся, воспитанников образовательного учреждения, которые определяются уставом данного образовательного учреждения и иными предусмотренными этим уставом локальными актами.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Приоритетными задачами в области обеспечения личных прав детей в системе образования можно считать их защиту от всех форм насилия, оскорблений, небрежного обращения, создание условий, гарантирующих уважение к личной жизни ребёнка и его мнению, а также гарантирование выполнения всех других личных прав.</w:t>
      </w:r>
    </w:p>
    <w:p w:rsidR="00DD6743" w:rsidRPr="00DD6743" w:rsidRDefault="00DD6743" w:rsidP="008C7DA8">
      <w:pPr>
        <w:spacing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1. Декларация прав ребенка // Международные Конвенции и Декларации о правах женщин и детей. Сборник универсальных и региональных международных документов. М.: Гарант, 1997. С. 16 - 28.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2. Конвенция ООН «О правах ребенка» // Международные Конвенции и Декларации о правах женщин и детей. Сборник универсальных и региональных международных документов. М.: Гарант, 1997. С. 29 - 46.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3.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4. Семейный кодекс Российской Федерации от 29.12.1995 N 223-ФЗ. (принят ГД ФС РФ 08.12.1995) (ред. от 30.06.2008) (с </w:t>
      </w:r>
      <w:proofErr w:type="spellStart"/>
      <w:r w:rsidRPr="00DD6743">
        <w:rPr>
          <w:rFonts w:eastAsia="Times New Roman" w:cs="Times New Roman"/>
          <w:sz w:val="28"/>
          <w:szCs w:val="28"/>
          <w:lang w:eastAsia="ru-RU"/>
        </w:rPr>
        <w:t>изм</w:t>
      </w:r>
      <w:proofErr w:type="spellEnd"/>
      <w:r w:rsidRPr="00DD6743">
        <w:rPr>
          <w:rFonts w:eastAsia="Times New Roman" w:cs="Times New Roman"/>
          <w:sz w:val="28"/>
          <w:szCs w:val="28"/>
          <w:lang w:eastAsia="ru-RU"/>
        </w:rPr>
        <w:t>. и доп., вступающими в силу с 01.09.2008).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5. Уголовный кодекс Российской Федерации" от 13.06.1996 N 63-ФЗ. (принят ГД ФС РФ 24.05.1996) (ред. от 04.10.2010) (с </w:t>
      </w:r>
      <w:proofErr w:type="spellStart"/>
      <w:r w:rsidRPr="00DD6743">
        <w:rPr>
          <w:rFonts w:eastAsia="Times New Roman" w:cs="Times New Roman"/>
          <w:sz w:val="28"/>
          <w:szCs w:val="28"/>
          <w:lang w:eastAsia="ru-RU"/>
        </w:rPr>
        <w:t>изм</w:t>
      </w:r>
      <w:proofErr w:type="spellEnd"/>
      <w:r w:rsidRPr="00DD6743">
        <w:rPr>
          <w:rFonts w:eastAsia="Times New Roman" w:cs="Times New Roman"/>
          <w:sz w:val="28"/>
          <w:szCs w:val="28"/>
          <w:lang w:eastAsia="ru-RU"/>
        </w:rPr>
        <w:t>. и доп., вступающими в силу с 29.10.2010).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6. Федеральный закон от 24 июля 1998 г. N 124-ФЗ "Об основных гарантиях прав ребенка в Российской Федерации" (с изменениями от 20 июля 2000 г., 22 августа, 21 декабря 2004 г., 26, 30 июня 2007 г., 23 июля 2008 г., 28 апреля, 3 июня, 17 декабря 2009 г.).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>7. Волков В.В. Правовые аспекты защиты прав ребенка: российский и американский опыт / В.В. Волков - Н.Новгород: НГЦ, 2003.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8. Защита детства: социальные, правовые и </w:t>
      </w:r>
      <w:proofErr w:type="spellStart"/>
      <w:r w:rsidRPr="00DD6743">
        <w:rPr>
          <w:rFonts w:eastAsia="Times New Roman" w:cs="Times New Roman"/>
          <w:sz w:val="28"/>
          <w:szCs w:val="28"/>
          <w:lang w:eastAsia="ru-RU"/>
        </w:rPr>
        <w:t>медико-психолого-педагогические</w:t>
      </w:r>
      <w:proofErr w:type="spellEnd"/>
      <w:r w:rsidRPr="00DD6743">
        <w:rPr>
          <w:rFonts w:eastAsia="Times New Roman" w:cs="Times New Roman"/>
          <w:sz w:val="28"/>
          <w:szCs w:val="28"/>
          <w:lang w:eastAsia="ru-RU"/>
        </w:rPr>
        <w:t xml:space="preserve"> аспекты. Информационно-методическое издание / Общая редакция, составление: О.В. </w:t>
      </w:r>
      <w:proofErr w:type="spellStart"/>
      <w:r w:rsidRPr="00DD6743">
        <w:rPr>
          <w:rFonts w:eastAsia="Times New Roman" w:cs="Times New Roman"/>
          <w:sz w:val="28"/>
          <w:szCs w:val="28"/>
          <w:lang w:eastAsia="ru-RU"/>
        </w:rPr>
        <w:t>Пишкова</w:t>
      </w:r>
      <w:proofErr w:type="spellEnd"/>
      <w:r w:rsidRPr="00DD6743">
        <w:rPr>
          <w:rFonts w:eastAsia="Times New Roman" w:cs="Times New Roman"/>
          <w:sz w:val="28"/>
          <w:szCs w:val="28"/>
          <w:lang w:eastAsia="ru-RU"/>
        </w:rPr>
        <w:t xml:space="preserve">, А.Ф. </w:t>
      </w:r>
      <w:proofErr w:type="spellStart"/>
      <w:r w:rsidRPr="00DD6743">
        <w:rPr>
          <w:rFonts w:eastAsia="Times New Roman" w:cs="Times New Roman"/>
          <w:sz w:val="28"/>
          <w:szCs w:val="28"/>
          <w:lang w:eastAsia="ru-RU"/>
        </w:rPr>
        <w:t>Радевич</w:t>
      </w:r>
      <w:proofErr w:type="spellEnd"/>
      <w:r w:rsidRPr="00DD6743">
        <w:rPr>
          <w:rFonts w:eastAsia="Times New Roman" w:cs="Times New Roman"/>
          <w:sz w:val="28"/>
          <w:szCs w:val="28"/>
          <w:lang w:eastAsia="ru-RU"/>
        </w:rPr>
        <w:t xml:space="preserve">. - Ижевск: ИГОО «Центр социальных и образовательных инициатив», 2007. - 170 </w:t>
      </w:r>
      <w:proofErr w:type="gramStart"/>
      <w:r w:rsidRPr="00DD6743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DD6743">
        <w:rPr>
          <w:rFonts w:eastAsia="Times New Roman" w:cs="Times New Roman"/>
          <w:sz w:val="28"/>
          <w:szCs w:val="28"/>
          <w:lang w:eastAsia="ru-RU"/>
        </w:rPr>
        <w:t>.</w:t>
      </w:r>
    </w:p>
    <w:p w:rsidR="00DD6743" w:rsidRPr="00DD6743" w:rsidRDefault="00DD6743" w:rsidP="003B684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6743">
        <w:rPr>
          <w:rFonts w:eastAsia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D6743">
        <w:rPr>
          <w:rFonts w:eastAsia="Times New Roman" w:cs="Times New Roman"/>
          <w:sz w:val="28"/>
          <w:szCs w:val="28"/>
          <w:lang w:eastAsia="ru-RU"/>
        </w:rPr>
        <w:t>Колтовская</w:t>
      </w:r>
      <w:proofErr w:type="spellEnd"/>
      <w:r w:rsidRPr="00DD6743">
        <w:rPr>
          <w:rFonts w:eastAsia="Times New Roman" w:cs="Times New Roman"/>
          <w:sz w:val="28"/>
          <w:szCs w:val="28"/>
          <w:lang w:eastAsia="ru-RU"/>
        </w:rPr>
        <w:t xml:space="preserve"> М.Е. Специфика практической деятельности социального педагога по защите прав детей // Социальная педагогика в развитии. - М.: ИСПС РАО, 2004. - С. 23-28.</w:t>
      </w:r>
    </w:p>
    <w:p w:rsidR="008954BA" w:rsidRPr="00DD6743" w:rsidRDefault="008954BA" w:rsidP="003B684B">
      <w:pPr>
        <w:spacing w:line="360" w:lineRule="auto"/>
        <w:jc w:val="both"/>
        <w:rPr>
          <w:sz w:val="28"/>
          <w:szCs w:val="28"/>
        </w:rPr>
      </w:pPr>
    </w:p>
    <w:sectPr w:rsidR="008954BA" w:rsidRPr="00DD6743" w:rsidSect="008C7D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4D3"/>
    <w:multiLevelType w:val="hybridMultilevel"/>
    <w:tmpl w:val="DE34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50AD8"/>
    <w:multiLevelType w:val="hybridMultilevel"/>
    <w:tmpl w:val="73D8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A0508"/>
    <w:multiLevelType w:val="hybridMultilevel"/>
    <w:tmpl w:val="DFB8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70310"/>
    <w:multiLevelType w:val="hybridMultilevel"/>
    <w:tmpl w:val="A696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43045"/>
    <w:multiLevelType w:val="hybridMultilevel"/>
    <w:tmpl w:val="2BAC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63917"/>
    <w:multiLevelType w:val="hybridMultilevel"/>
    <w:tmpl w:val="F59C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F3E2F"/>
    <w:multiLevelType w:val="hybridMultilevel"/>
    <w:tmpl w:val="5120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46DE5"/>
    <w:multiLevelType w:val="hybridMultilevel"/>
    <w:tmpl w:val="F178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31620"/>
    <w:multiLevelType w:val="hybridMultilevel"/>
    <w:tmpl w:val="A234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010DA"/>
    <w:multiLevelType w:val="hybridMultilevel"/>
    <w:tmpl w:val="D2C2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6743"/>
    <w:rsid w:val="00397159"/>
    <w:rsid w:val="003B684B"/>
    <w:rsid w:val="005176BB"/>
    <w:rsid w:val="00666946"/>
    <w:rsid w:val="008954BA"/>
    <w:rsid w:val="008C7DA8"/>
    <w:rsid w:val="009A237D"/>
    <w:rsid w:val="00A94A7D"/>
    <w:rsid w:val="00AD2DE0"/>
    <w:rsid w:val="00D01FF9"/>
    <w:rsid w:val="00DD6743"/>
    <w:rsid w:val="00EC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7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6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DA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C7DA8"/>
    <w:rPr>
      <w:rFonts w:asciiTheme="minorHAnsi" w:eastAsiaTheme="minorEastAsia" w:hAnsiTheme="minorHAnsi"/>
      <w:sz w:val="22"/>
    </w:rPr>
  </w:style>
  <w:style w:type="character" w:customStyle="1" w:styleId="a8">
    <w:name w:val="Без интервала Знак"/>
    <w:basedOn w:val="a0"/>
    <w:link w:val="a7"/>
    <w:uiPriority w:val="1"/>
    <w:rsid w:val="008C7DA8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EE5A8DB8444447B431AF083C19C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71E98-3019-4621-9158-05496063BF06}"/>
      </w:docPartPr>
      <w:docPartBody>
        <w:p w:rsidR="00000000" w:rsidRDefault="00833411" w:rsidP="00833411">
          <w:pPr>
            <w:pStyle w:val="5FEE5A8DB8444447B431AF083C19CF9E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3411"/>
    <w:rsid w:val="00833411"/>
    <w:rsid w:val="00C5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BD4271281641A3B74D96F41EAC86DE">
    <w:name w:val="BCBD4271281641A3B74D96F41EAC86DE"/>
    <w:rsid w:val="00833411"/>
  </w:style>
  <w:style w:type="paragraph" w:customStyle="1" w:styleId="1CF3815EB2954985AB9F49E400F0663D">
    <w:name w:val="1CF3815EB2954985AB9F49E400F0663D"/>
    <w:rsid w:val="00833411"/>
  </w:style>
  <w:style w:type="paragraph" w:customStyle="1" w:styleId="66CD1D54C1824042A30A980EAD106BD4">
    <w:name w:val="66CD1D54C1824042A30A980EAD106BD4"/>
    <w:rsid w:val="00833411"/>
  </w:style>
  <w:style w:type="paragraph" w:customStyle="1" w:styleId="9A2A641CA7E445D49486E1F0A4334787">
    <w:name w:val="9A2A641CA7E445D49486E1F0A4334787"/>
    <w:rsid w:val="00833411"/>
  </w:style>
  <w:style w:type="paragraph" w:customStyle="1" w:styleId="B4F636083A7344DEA818460E1F605B23">
    <w:name w:val="B4F636083A7344DEA818460E1F605B23"/>
    <w:rsid w:val="00833411"/>
  </w:style>
  <w:style w:type="paragraph" w:customStyle="1" w:styleId="C7263714C5FC49499592E40B30C752F4">
    <w:name w:val="C7263714C5FC49499592E40B30C752F4"/>
    <w:rsid w:val="00833411"/>
  </w:style>
  <w:style w:type="paragraph" w:customStyle="1" w:styleId="0D81C529305E4EDC82F0C3C63642B7E0">
    <w:name w:val="0D81C529305E4EDC82F0C3C63642B7E0"/>
    <w:rsid w:val="00833411"/>
  </w:style>
  <w:style w:type="paragraph" w:customStyle="1" w:styleId="5AAC4A7E686C48B29883B3542436E794">
    <w:name w:val="5AAC4A7E686C48B29883B3542436E794"/>
    <w:rsid w:val="00833411"/>
  </w:style>
  <w:style w:type="paragraph" w:customStyle="1" w:styleId="5146EA0AB1CC47E3A9BBF87BADCE3D1A">
    <w:name w:val="5146EA0AB1CC47E3A9BBF87BADCE3D1A"/>
    <w:rsid w:val="00833411"/>
  </w:style>
  <w:style w:type="paragraph" w:customStyle="1" w:styleId="0969047AA34A456DBBBCE812B1927848">
    <w:name w:val="0969047AA34A456DBBBCE812B1927848"/>
    <w:rsid w:val="00833411"/>
  </w:style>
  <w:style w:type="paragraph" w:customStyle="1" w:styleId="C94BBD5F24824E5F8CCE7025B8C2B288">
    <w:name w:val="C94BBD5F24824E5F8CCE7025B8C2B288"/>
    <w:rsid w:val="00833411"/>
  </w:style>
  <w:style w:type="paragraph" w:customStyle="1" w:styleId="9D0D36474C9C4ACB8EE1B703A34E90EA">
    <w:name w:val="9D0D36474C9C4ACB8EE1B703A34E90EA"/>
    <w:rsid w:val="00833411"/>
  </w:style>
  <w:style w:type="paragraph" w:customStyle="1" w:styleId="7EE75E1A08A543D0B9F1B73794ABDD40">
    <w:name w:val="7EE75E1A08A543D0B9F1B73794ABDD40"/>
    <w:rsid w:val="00833411"/>
  </w:style>
  <w:style w:type="paragraph" w:customStyle="1" w:styleId="1727946C613F45B5A0C84E82A0B64AA4">
    <w:name w:val="1727946C613F45B5A0C84E82A0B64AA4"/>
    <w:rsid w:val="00833411"/>
  </w:style>
  <w:style w:type="paragraph" w:customStyle="1" w:styleId="5FEE5A8DB8444447B431AF083C19CF9E">
    <w:name w:val="5FEE5A8DB8444447B431AF083C19CF9E"/>
    <w:rsid w:val="00833411"/>
  </w:style>
  <w:style w:type="paragraph" w:customStyle="1" w:styleId="911A1808A1604E2CB7FFDF99A4758364">
    <w:name w:val="911A1808A1604E2CB7FFDF99A4758364"/>
    <w:rsid w:val="00833411"/>
  </w:style>
  <w:style w:type="paragraph" w:customStyle="1" w:styleId="7FAE10852BE1494DAC29B380F39377D3">
    <w:name w:val="7FAE10852BE1494DAC29B380F39377D3"/>
    <w:rsid w:val="00833411"/>
  </w:style>
  <w:style w:type="paragraph" w:customStyle="1" w:styleId="D5865BDE33314D96B5FEDCAF0887C39B">
    <w:name w:val="D5865BDE33314D96B5FEDCAF0887C39B"/>
    <w:rsid w:val="00833411"/>
  </w:style>
  <w:style w:type="paragraph" w:customStyle="1" w:styleId="613E2D0020624BC1AAEE21B3DBD0E113">
    <w:name w:val="613E2D0020624BC1AAEE21B3DBD0E113"/>
    <w:rsid w:val="00833411"/>
  </w:style>
  <w:style w:type="paragraph" w:customStyle="1" w:styleId="2A5DFC7CAF2F488BA4BFDE1ECB9A5D97">
    <w:name w:val="2A5DFC7CAF2F488BA4BFDE1ECB9A5D97"/>
    <w:rsid w:val="00833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5</cp:revision>
  <dcterms:created xsi:type="dcterms:W3CDTF">2013-11-06T12:31:00Z</dcterms:created>
  <dcterms:modified xsi:type="dcterms:W3CDTF">2013-11-06T15:19:00Z</dcterms:modified>
</cp:coreProperties>
</file>