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32" w:rsidRDefault="005460F1" w:rsidP="00E96B51">
      <w:pPr>
        <w:spacing w:after="0" w:line="360" w:lineRule="auto"/>
        <w:jc w:val="center"/>
        <w:rPr>
          <w:rFonts w:ascii="Times New Roman" w:eastAsia="Times New Roman" w:hAnsi="Times New Roman" w:cs="Times New Roman"/>
          <w:b/>
          <w:bCs/>
          <w:color w:val="000000" w:themeColor="text1"/>
          <w:sz w:val="28"/>
          <w:szCs w:val="28"/>
          <w:bdr w:val="none" w:sz="0" w:space="0" w:color="auto" w:frame="1"/>
          <w:lang w:eastAsia="ru-RU"/>
        </w:rPr>
      </w:pPr>
      <w:r>
        <w:rPr>
          <w:rFonts w:ascii="Times New Roman" w:hAnsi="Times New Roman" w:cs="Times New Roman"/>
          <w:b/>
          <w:sz w:val="28"/>
          <w:szCs w:val="28"/>
        </w:rPr>
        <w:t>Методические рекомендации по использованию</w:t>
      </w:r>
      <w:bookmarkStart w:id="0" w:name="_GoBack"/>
      <w:bookmarkEnd w:id="0"/>
      <w:r w:rsidR="00AD3BEA">
        <w:rPr>
          <w:rFonts w:ascii="Times New Roman" w:hAnsi="Times New Roman" w:cs="Times New Roman"/>
          <w:b/>
          <w:sz w:val="28"/>
          <w:szCs w:val="28"/>
        </w:rPr>
        <w:t xml:space="preserve"> инновационных технологий (сказкотерапия,</w:t>
      </w:r>
      <w:r w:rsidR="00846683">
        <w:rPr>
          <w:rFonts w:ascii="Times New Roman" w:hAnsi="Times New Roman" w:cs="Times New Roman"/>
          <w:b/>
          <w:sz w:val="28"/>
          <w:szCs w:val="28"/>
        </w:rPr>
        <w:t xml:space="preserve"> куклотерапия, криомассаж, арома</w:t>
      </w:r>
      <w:r w:rsidR="00AD3BEA">
        <w:rPr>
          <w:rFonts w:ascii="Times New Roman" w:hAnsi="Times New Roman" w:cs="Times New Roman"/>
          <w:b/>
          <w:sz w:val="28"/>
          <w:szCs w:val="28"/>
        </w:rPr>
        <w:t xml:space="preserve">терапия) в </w:t>
      </w:r>
      <w:r w:rsidR="00291232" w:rsidRPr="00291232">
        <w:rPr>
          <w:rFonts w:ascii="Times New Roman" w:eastAsia="Times New Roman" w:hAnsi="Times New Roman" w:cs="Times New Roman"/>
          <w:b/>
          <w:bCs/>
          <w:color w:val="000000" w:themeColor="text1"/>
          <w:sz w:val="28"/>
          <w:szCs w:val="28"/>
          <w:bdr w:val="none" w:sz="0" w:space="0" w:color="auto" w:frame="1"/>
          <w:lang w:eastAsia="ru-RU"/>
        </w:rPr>
        <w:t xml:space="preserve"> развитии речи детей раннего возраста</w:t>
      </w:r>
      <w:r w:rsidR="008A02AB">
        <w:rPr>
          <w:rFonts w:ascii="Times New Roman" w:eastAsia="Times New Roman" w:hAnsi="Times New Roman" w:cs="Times New Roman"/>
          <w:b/>
          <w:bCs/>
          <w:color w:val="000000" w:themeColor="text1"/>
          <w:sz w:val="28"/>
          <w:szCs w:val="28"/>
          <w:bdr w:val="none" w:sz="0" w:space="0" w:color="auto" w:frame="1"/>
          <w:lang w:eastAsia="ru-RU"/>
        </w:rPr>
        <w:t xml:space="preserve"> в условиях </w:t>
      </w:r>
      <w:r w:rsidR="00F56011">
        <w:rPr>
          <w:rFonts w:ascii="Times New Roman" w:eastAsia="Times New Roman" w:hAnsi="Times New Roman" w:cs="Times New Roman"/>
          <w:b/>
          <w:bCs/>
          <w:color w:val="000000" w:themeColor="text1"/>
          <w:sz w:val="28"/>
          <w:szCs w:val="28"/>
          <w:bdr w:val="none" w:sz="0" w:space="0" w:color="auto" w:frame="1"/>
          <w:lang w:eastAsia="ru-RU"/>
        </w:rPr>
        <w:t>Дома р</w:t>
      </w:r>
      <w:r w:rsidR="00E96B51">
        <w:rPr>
          <w:rFonts w:ascii="Times New Roman" w:eastAsia="Times New Roman" w:hAnsi="Times New Roman" w:cs="Times New Roman"/>
          <w:b/>
          <w:bCs/>
          <w:color w:val="000000" w:themeColor="text1"/>
          <w:sz w:val="28"/>
          <w:szCs w:val="28"/>
          <w:bdr w:val="none" w:sz="0" w:space="0" w:color="auto" w:frame="1"/>
          <w:lang w:eastAsia="ru-RU"/>
        </w:rPr>
        <w:t>е</w:t>
      </w:r>
      <w:r w:rsidR="008A02AB">
        <w:rPr>
          <w:rFonts w:ascii="Times New Roman" w:eastAsia="Times New Roman" w:hAnsi="Times New Roman" w:cs="Times New Roman"/>
          <w:b/>
          <w:bCs/>
          <w:color w:val="000000" w:themeColor="text1"/>
          <w:sz w:val="28"/>
          <w:szCs w:val="28"/>
          <w:bdr w:val="none" w:sz="0" w:space="0" w:color="auto" w:frame="1"/>
          <w:lang w:eastAsia="ru-RU"/>
        </w:rPr>
        <w:t>бенка</w:t>
      </w:r>
      <w:r w:rsidR="00662CF1">
        <w:rPr>
          <w:rFonts w:ascii="Times New Roman" w:eastAsia="Times New Roman" w:hAnsi="Times New Roman" w:cs="Times New Roman"/>
          <w:b/>
          <w:bCs/>
          <w:color w:val="000000" w:themeColor="text1"/>
          <w:sz w:val="28"/>
          <w:szCs w:val="28"/>
          <w:bdr w:val="none" w:sz="0" w:space="0" w:color="auto" w:frame="1"/>
          <w:lang w:eastAsia="ru-RU"/>
        </w:rPr>
        <w:t>.</w:t>
      </w:r>
    </w:p>
    <w:p w:rsidR="00662CF1" w:rsidRPr="00662CF1" w:rsidRDefault="00662CF1" w:rsidP="00E96B51">
      <w:pPr>
        <w:spacing w:after="0" w:line="360" w:lineRule="auto"/>
        <w:jc w:val="center"/>
        <w:rPr>
          <w:rFonts w:ascii="Times New Roman" w:eastAsia="Times New Roman" w:hAnsi="Times New Roman" w:cs="Times New Roman"/>
          <w:b/>
          <w:bCs/>
          <w:color w:val="000000" w:themeColor="text1"/>
          <w:bdr w:val="none" w:sz="0" w:space="0" w:color="auto" w:frame="1"/>
          <w:lang w:eastAsia="ru-RU"/>
        </w:rPr>
      </w:pPr>
      <w:r>
        <w:rPr>
          <w:rFonts w:ascii="Times New Roman" w:eastAsia="Times New Roman" w:hAnsi="Times New Roman" w:cs="Times New Roman"/>
          <w:b/>
          <w:bCs/>
          <w:color w:val="000000" w:themeColor="text1"/>
          <w:sz w:val="28"/>
          <w:szCs w:val="28"/>
          <w:bdr w:val="none" w:sz="0" w:space="0" w:color="auto" w:frame="1"/>
          <w:lang w:eastAsia="ru-RU"/>
        </w:rPr>
        <w:t xml:space="preserve">                             </w:t>
      </w:r>
    </w:p>
    <w:p w:rsidR="00291232" w:rsidRDefault="00291232" w:rsidP="00185002">
      <w:pPr>
        <w:spacing w:after="0" w:line="240" w:lineRule="auto"/>
        <w:ind w:left="-57" w:firstLine="57"/>
        <w:rPr>
          <w:rFonts w:ascii="Times New Roman" w:eastAsia="Times New Roman" w:hAnsi="Times New Roman" w:cs="Times New Roman"/>
          <w:bCs/>
          <w:iCs/>
          <w:color w:val="000000" w:themeColor="text1"/>
          <w:sz w:val="28"/>
          <w:szCs w:val="28"/>
          <w:bdr w:val="none" w:sz="0" w:space="0" w:color="auto" w:frame="1"/>
          <w:lang w:eastAsia="ru-RU"/>
        </w:rPr>
      </w:pPr>
      <w:r w:rsidRPr="00291232">
        <w:rPr>
          <w:rFonts w:ascii="Times New Roman" w:eastAsia="Times New Roman" w:hAnsi="Times New Roman" w:cs="Times New Roman"/>
          <w:bCs/>
          <w:iCs/>
          <w:color w:val="000000" w:themeColor="text1"/>
          <w:sz w:val="28"/>
          <w:szCs w:val="28"/>
          <w:bdr w:val="none" w:sz="0" w:space="0" w:color="auto" w:frame="1"/>
          <w:lang w:eastAsia="ru-RU"/>
        </w:rPr>
        <w:t xml:space="preserve">Формулировка “Инновационные технологии” может предполагать новые </w:t>
      </w:r>
      <w:r>
        <w:rPr>
          <w:rFonts w:ascii="Times New Roman" w:eastAsia="Times New Roman" w:hAnsi="Times New Roman" w:cs="Times New Roman"/>
          <w:bCs/>
          <w:iCs/>
          <w:color w:val="000000" w:themeColor="text1"/>
          <w:sz w:val="28"/>
          <w:szCs w:val="28"/>
          <w:bdr w:val="none" w:sz="0" w:space="0" w:color="auto" w:frame="1"/>
          <w:lang w:eastAsia="ru-RU"/>
        </w:rPr>
        <w:t xml:space="preserve">  </w:t>
      </w:r>
    </w:p>
    <w:p w:rsidR="00291232" w:rsidRPr="00291232" w:rsidRDefault="00291232" w:rsidP="00185002">
      <w:pPr>
        <w:spacing w:after="0" w:line="240" w:lineRule="auto"/>
        <w:rPr>
          <w:rFonts w:ascii="Times New Roman" w:eastAsia="Times New Roman" w:hAnsi="Times New Roman" w:cs="Times New Roman"/>
          <w:b/>
          <w:bCs/>
          <w:color w:val="000000" w:themeColor="text1"/>
          <w:sz w:val="28"/>
          <w:szCs w:val="28"/>
          <w:bdr w:val="none" w:sz="0" w:space="0" w:color="auto" w:frame="1"/>
          <w:lang w:eastAsia="ru-RU"/>
        </w:rPr>
      </w:pPr>
      <w:r w:rsidRPr="00291232">
        <w:rPr>
          <w:rFonts w:ascii="Times New Roman" w:eastAsia="Times New Roman" w:hAnsi="Times New Roman" w:cs="Times New Roman"/>
          <w:bCs/>
          <w:iCs/>
          <w:color w:val="000000" w:themeColor="text1"/>
          <w:sz w:val="28"/>
          <w:szCs w:val="28"/>
          <w:bdr w:val="none" w:sz="0" w:space="0" w:color="auto" w:frame="1"/>
          <w:lang w:eastAsia="ru-RU"/>
        </w:rPr>
        <w:t>подходы к работе над устранением того или</w:t>
      </w:r>
      <w:r>
        <w:rPr>
          <w:rFonts w:ascii="Times New Roman" w:eastAsia="Times New Roman" w:hAnsi="Times New Roman" w:cs="Times New Roman"/>
          <w:bCs/>
          <w:iCs/>
          <w:color w:val="000000" w:themeColor="text1"/>
          <w:sz w:val="28"/>
          <w:szCs w:val="28"/>
          <w:bdr w:val="none" w:sz="0" w:space="0" w:color="auto" w:frame="1"/>
          <w:lang w:eastAsia="ru-RU"/>
        </w:rPr>
        <w:t xml:space="preserve"> иного нарушения речи, а так же </w:t>
      </w:r>
      <w:r w:rsidRPr="00291232">
        <w:rPr>
          <w:rFonts w:ascii="Times New Roman" w:eastAsia="Times New Roman" w:hAnsi="Times New Roman" w:cs="Times New Roman"/>
          <w:bCs/>
          <w:iCs/>
          <w:color w:val="000000" w:themeColor="text1"/>
          <w:sz w:val="28"/>
          <w:szCs w:val="28"/>
          <w:bdr w:val="none" w:sz="0" w:space="0" w:color="auto" w:frame="1"/>
          <w:lang w:eastAsia="ru-RU"/>
        </w:rPr>
        <w:t xml:space="preserve">программно-аппаратные технологии, помогающие </w:t>
      </w:r>
      <w:r>
        <w:rPr>
          <w:rFonts w:ascii="Times New Roman" w:eastAsia="Times New Roman" w:hAnsi="Times New Roman" w:cs="Times New Roman"/>
          <w:bCs/>
          <w:iCs/>
          <w:color w:val="000000" w:themeColor="text1"/>
          <w:sz w:val="28"/>
          <w:szCs w:val="28"/>
          <w:bdr w:val="none" w:sz="0" w:space="0" w:color="auto" w:frame="1"/>
          <w:lang w:eastAsia="ru-RU"/>
        </w:rPr>
        <w:t xml:space="preserve"> учителю-дефектологу </w:t>
      </w:r>
      <w:r w:rsidRPr="00291232">
        <w:rPr>
          <w:rFonts w:ascii="Times New Roman" w:eastAsia="Times New Roman" w:hAnsi="Times New Roman" w:cs="Times New Roman"/>
          <w:bCs/>
          <w:iCs/>
          <w:color w:val="000000" w:themeColor="text1"/>
          <w:sz w:val="28"/>
          <w:szCs w:val="28"/>
          <w:bdr w:val="none" w:sz="0" w:space="0" w:color="auto" w:frame="1"/>
          <w:lang w:eastAsia="ru-RU"/>
        </w:rPr>
        <w:t xml:space="preserve"> в работе.</w:t>
      </w:r>
    </w:p>
    <w:p w:rsidR="00291232" w:rsidRPr="00291232" w:rsidRDefault="00291232" w:rsidP="00185002">
      <w:pPr>
        <w:spacing w:after="0" w:line="240" w:lineRule="auto"/>
        <w:jc w:val="both"/>
        <w:textAlignment w:val="baseline"/>
        <w:rPr>
          <w:rFonts w:ascii="Helvetica" w:eastAsia="Times New Roman" w:hAnsi="Helvetica" w:cs="Helvetica"/>
          <w:color w:val="000000" w:themeColor="text1"/>
          <w:sz w:val="20"/>
          <w:szCs w:val="20"/>
          <w:lang w:eastAsia="ru-RU"/>
        </w:rPr>
      </w:pPr>
      <w:r w:rsidRPr="00291232">
        <w:rPr>
          <w:rFonts w:ascii="Times New Roman" w:eastAsia="Times New Roman" w:hAnsi="Times New Roman" w:cs="Times New Roman"/>
          <w:bCs/>
          <w:iCs/>
          <w:color w:val="000000" w:themeColor="text1"/>
          <w:sz w:val="29"/>
          <w:szCs w:val="29"/>
          <w:bdr w:val="none" w:sz="0" w:space="0" w:color="auto" w:frame="1"/>
          <w:lang w:eastAsia="ru-RU"/>
        </w:rPr>
        <w:t> </w:t>
      </w:r>
      <w:r w:rsidRPr="00291232">
        <w:rPr>
          <w:rFonts w:ascii="Times New Roman" w:eastAsia="Times New Roman" w:hAnsi="Times New Roman" w:cs="Times New Roman"/>
          <w:bCs/>
          <w:iCs/>
          <w:color w:val="000000" w:themeColor="text1"/>
          <w:sz w:val="28"/>
          <w:szCs w:val="28"/>
          <w:bdr w:val="none" w:sz="0" w:space="0" w:color="auto" w:frame="1"/>
          <w:lang w:eastAsia="ru-RU"/>
        </w:rPr>
        <w:t>Как правило, у детей с речевыми нарушениями отмечаются проблемы в развитии восприятия, внимания, памяти, мыслительной деятельности, различную степень моторного недоразвития и сенсорных функций, пространственных представлений, особенности приема и переработки информации. У таких ребят наблюдается снижение</w:t>
      </w:r>
      <w:r>
        <w:rPr>
          <w:rFonts w:ascii="Times New Roman" w:eastAsia="Times New Roman" w:hAnsi="Times New Roman" w:cs="Times New Roman"/>
          <w:bCs/>
          <w:iCs/>
          <w:color w:val="000000" w:themeColor="text1"/>
          <w:sz w:val="28"/>
          <w:szCs w:val="28"/>
          <w:bdr w:val="none" w:sz="0" w:space="0" w:color="auto" w:frame="1"/>
          <w:lang w:eastAsia="ru-RU"/>
        </w:rPr>
        <w:t xml:space="preserve"> интереса к занятиям, повышение </w:t>
      </w:r>
      <w:r w:rsidRPr="00291232">
        <w:rPr>
          <w:rFonts w:ascii="Times New Roman" w:eastAsia="Times New Roman" w:hAnsi="Times New Roman" w:cs="Times New Roman"/>
          <w:bCs/>
          <w:iCs/>
          <w:color w:val="000000" w:themeColor="text1"/>
          <w:sz w:val="28"/>
          <w:szCs w:val="28"/>
          <w:bdr w:val="none" w:sz="0" w:space="0" w:color="auto" w:frame="1"/>
          <w:lang w:eastAsia="ru-RU"/>
        </w:rPr>
        <w:t>утомляемости. Дети часто</w:t>
      </w:r>
      <w:r w:rsidRPr="00291232">
        <w:rPr>
          <w:rFonts w:ascii="Times New Roman" w:eastAsia="Times New Roman" w:hAnsi="Times New Roman" w:cs="Times New Roman"/>
          <w:bCs/>
          <w:iCs/>
          <w:color w:val="000000" w:themeColor="text1"/>
          <w:sz w:val="29"/>
          <w:szCs w:val="29"/>
          <w:bdr w:val="none" w:sz="0" w:space="0" w:color="auto" w:frame="1"/>
          <w:lang w:eastAsia="ru-RU"/>
        </w:rPr>
        <w:t> </w:t>
      </w:r>
      <w:r w:rsidRPr="00291232">
        <w:rPr>
          <w:rFonts w:ascii="Times New Roman" w:eastAsia="Times New Roman" w:hAnsi="Times New Roman" w:cs="Times New Roman"/>
          <w:bCs/>
          <w:iCs/>
          <w:color w:val="000000" w:themeColor="text1"/>
          <w:sz w:val="29"/>
          <w:lang w:eastAsia="ru-RU"/>
        </w:rPr>
        <w:t> </w:t>
      </w:r>
      <w:r w:rsidRPr="00291232">
        <w:rPr>
          <w:rFonts w:ascii="Times New Roman" w:eastAsia="Times New Roman" w:hAnsi="Times New Roman" w:cs="Times New Roman"/>
          <w:bCs/>
          <w:iCs/>
          <w:color w:val="000000" w:themeColor="text1"/>
          <w:sz w:val="28"/>
          <w:szCs w:val="28"/>
          <w:bdr w:val="none" w:sz="0" w:space="0" w:color="auto" w:frame="1"/>
          <w:lang w:eastAsia="ru-RU"/>
        </w:rPr>
        <w:t>становятся нервными, раздражительными, необщительными.</w:t>
      </w:r>
      <w:r>
        <w:rPr>
          <w:rFonts w:ascii="Helvetica" w:eastAsia="Times New Roman" w:hAnsi="Helvetica" w:cs="Helvetica"/>
          <w:color w:val="000000" w:themeColor="text1"/>
          <w:sz w:val="20"/>
          <w:szCs w:val="20"/>
          <w:lang w:eastAsia="ru-RU"/>
        </w:rPr>
        <w:t xml:space="preserve"> </w:t>
      </w:r>
      <w:r w:rsidRPr="00291232">
        <w:rPr>
          <w:rFonts w:ascii="Times New Roman" w:eastAsia="Times New Roman" w:hAnsi="Times New Roman" w:cs="Times New Roman"/>
          <w:bCs/>
          <w:iCs/>
          <w:color w:val="000000" w:themeColor="text1"/>
          <w:sz w:val="28"/>
          <w:szCs w:val="28"/>
          <w:bdr w:val="none" w:sz="0" w:space="0" w:color="auto" w:frame="1"/>
          <w:lang w:eastAsia="ru-RU"/>
        </w:rPr>
        <w:t>Таким детям не</w:t>
      </w:r>
      <w:r>
        <w:rPr>
          <w:rFonts w:ascii="Times New Roman" w:eastAsia="Times New Roman" w:hAnsi="Times New Roman" w:cs="Times New Roman"/>
          <w:bCs/>
          <w:iCs/>
          <w:color w:val="000000" w:themeColor="text1"/>
          <w:sz w:val="28"/>
          <w:szCs w:val="28"/>
          <w:bdr w:val="none" w:sz="0" w:space="0" w:color="auto" w:frame="1"/>
          <w:lang w:eastAsia="ru-RU"/>
        </w:rPr>
        <w:t>обходима помощь учителя - дефектолога</w:t>
      </w:r>
      <w:r w:rsidRPr="00291232">
        <w:rPr>
          <w:rFonts w:ascii="Times New Roman" w:eastAsia="Times New Roman" w:hAnsi="Times New Roman" w:cs="Times New Roman"/>
          <w:bCs/>
          <w:iCs/>
          <w:color w:val="000000" w:themeColor="text1"/>
          <w:sz w:val="28"/>
          <w:szCs w:val="28"/>
          <w:bdr w:val="none" w:sz="0" w:space="0" w:color="auto" w:frame="1"/>
          <w:lang w:eastAsia="ru-RU"/>
        </w:rPr>
        <w:t xml:space="preserve">, поэтому ранняя </w:t>
      </w:r>
      <w:r>
        <w:rPr>
          <w:rFonts w:ascii="Times New Roman" w:eastAsia="Times New Roman" w:hAnsi="Times New Roman" w:cs="Times New Roman"/>
          <w:bCs/>
          <w:iCs/>
          <w:color w:val="000000" w:themeColor="text1"/>
          <w:sz w:val="28"/>
          <w:szCs w:val="28"/>
          <w:bdr w:val="none" w:sz="0" w:space="0" w:color="auto" w:frame="1"/>
          <w:lang w:eastAsia="ru-RU"/>
        </w:rPr>
        <w:t>дефектологическая</w:t>
      </w:r>
      <w:r w:rsidRPr="00291232">
        <w:rPr>
          <w:rFonts w:ascii="Times New Roman" w:eastAsia="Times New Roman" w:hAnsi="Times New Roman" w:cs="Times New Roman"/>
          <w:bCs/>
          <w:iCs/>
          <w:color w:val="000000" w:themeColor="text1"/>
          <w:sz w:val="28"/>
          <w:szCs w:val="28"/>
          <w:bdr w:val="none" w:sz="0" w:space="0" w:color="auto" w:frame="1"/>
          <w:lang w:eastAsia="ru-RU"/>
        </w:rPr>
        <w:t xml:space="preserve"> работа</w:t>
      </w:r>
      <w:r w:rsidRPr="00291232">
        <w:rPr>
          <w:rFonts w:ascii="Times New Roman" w:eastAsia="Times New Roman" w:hAnsi="Times New Roman" w:cs="Times New Roman"/>
          <w:bCs/>
          <w:iCs/>
          <w:color w:val="000000" w:themeColor="text1"/>
          <w:sz w:val="29"/>
          <w:szCs w:val="29"/>
          <w:bdr w:val="none" w:sz="0" w:space="0" w:color="auto" w:frame="1"/>
          <w:lang w:eastAsia="ru-RU"/>
        </w:rPr>
        <w:t> </w:t>
      </w:r>
      <w:r w:rsidRPr="00291232">
        <w:rPr>
          <w:rFonts w:ascii="Times New Roman" w:eastAsia="Times New Roman" w:hAnsi="Times New Roman" w:cs="Times New Roman"/>
          <w:bCs/>
          <w:iCs/>
          <w:color w:val="000000" w:themeColor="text1"/>
          <w:sz w:val="29"/>
          <w:lang w:eastAsia="ru-RU"/>
        </w:rPr>
        <w:t> </w:t>
      </w:r>
      <w:r w:rsidRPr="00291232">
        <w:rPr>
          <w:rFonts w:ascii="Times New Roman" w:eastAsia="Times New Roman" w:hAnsi="Times New Roman" w:cs="Times New Roman"/>
          <w:bCs/>
          <w:iCs/>
          <w:color w:val="000000" w:themeColor="text1"/>
          <w:sz w:val="28"/>
          <w:szCs w:val="28"/>
          <w:bdr w:val="none" w:sz="0" w:space="0" w:color="auto" w:frame="1"/>
          <w:lang w:eastAsia="ru-RU"/>
        </w:rPr>
        <w:t>занимает важное место в формировании речи детей</w:t>
      </w:r>
      <w:r w:rsidR="008E6C09">
        <w:rPr>
          <w:rFonts w:ascii="Times New Roman" w:eastAsia="Times New Roman" w:hAnsi="Times New Roman" w:cs="Times New Roman"/>
          <w:bCs/>
          <w:iCs/>
          <w:color w:val="000000" w:themeColor="text1"/>
          <w:sz w:val="28"/>
          <w:szCs w:val="28"/>
          <w:bdr w:val="none" w:sz="0" w:space="0" w:color="auto" w:frame="1"/>
          <w:lang w:eastAsia="ru-RU"/>
        </w:rPr>
        <w:t xml:space="preserve"> раннего возраста в условиях «Дома ребенка»</w:t>
      </w:r>
      <w:r w:rsidRPr="00291232">
        <w:rPr>
          <w:rFonts w:ascii="Times New Roman" w:eastAsia="Times New Roman" w:hAnsi="Times New Roman" w:cs="Times New Roman"/>
          <w:bCs/>
          <w:iCs/>
          <w:color w:val="000000" w:themeColor="text1"/>
          <w:sz w:val="28"/>
          <w:szCs w:val="28"/>
          <w:bdr w:val="none" w:sz="0" w:space="0" w:color="auto" w:frame="1"/>
          <w:lang w:eastAsia="ru-RU"/>
        </w:rPr>
        <w:t>.</w:t>
      </w:r>
    </w:p>
    <w:p w:rsidR="00291232" w:rsidRPr="00291232" w:rsidRDefault="00291232" w:rsidP="00185002">
      <w:pPr>
        <w:spacing w:after="0" w:line="240" w:lineRule="auto"/>
        <w:textAlignment w:val="baseline"/>
        <w:rPr>
          <w:rFonts w:ascii="Helvetica" w:eastAsia="Times New Roman" w:hAnsi="Helvetica" w:cs="Helvetica"/>
          <w:color w:val="000000" w:themeColor="text1"/>
          <w:sz w:val="20"/>
          <w:szCs w:val="20"/>
          <w:lang w:eastAsia="ru-RU"/>
        </w:rPr>
      </w:pPr>
      <w:r w:rsidRPr="00291232">
        <w:rPr>
          <w:rFonts w:ascii="Times New Roman" w:eastAsia="Times New Roman" w:hAnsi="Times New Roman" w:cs="Times New Roman"/>
          <w:bCs/>
          <w:iCs/>
          <w:color w:val="000000" w:themeColor="text1"/>
          <w:sz w:val="28"/>
          <w:szCs w:val="28"/>
          <w:bdr w:val="none" w:sz="0" w:space="0" w:color="auto" w:frame="1"/>
          <w:lang w:eastAsia="ru-RU"/>
        </w:rPr>
        <w:t>Чтобы заинтересовать ребенка</w:t>
      </w:r>
      <w:r w:rsidR="008E6C09">
        <w:rPr>
          <w:rFonts w:ascii="Times New Roman" w:eastAsia="Times New Roman" w:hAnsi="Times New Roman" w:cs="Times New Roman"/>
          <w:bCs/>
          <w:iCs/>
          <w:color w:val="000000" w:themeColor="text1"/>
          <w:sz w:val="28"/>
          <w:szCs w:val="28"/>
          <w:bdr w:val="none" w:sz="0" w:space="0" w:color="auto" w:frame="1"/>
          <w:lang w:eastAsia="ru-RU"/>
        </w:rPr>
        <w:t xml:space="preserve"> раннего дошкольного возраста</w:t>
      </w:r>
      <w:r w:rsidRPr="00291232">
        <w:rPr>
          <w:rFonts w:ascii="Times New Roman" w:eastAsia="Times New Roman" w:hAnsi="Times New Roman" w:cs="Times New Roman"/>
          <w:bCs/>
          <w:iCs/>
          <w:color w:val="000000" w:themeColor="text1"/>
          <w:sz w:val="28"/>
          <w:szCs w:val="28"/>
          <w:bdr w:val="none" w:sz="0" w:space="0" w:color="auto" w:frame="1"/>
          <w:lang w:eastAsia="ru-RU"/>
        </w:rPr>
        <w:t>, нужны нестандартные подходы, индивидуальные программы развития, новые инновационные технологии. Процесс по</w:t>
      </w:r>
      <w:r>
        <w:rPr>
          <w:rFonts w:ascii="Times New Roman" w:eastAsia="Times New Roman" w:hAnsi="Times New Roman" w:cs="Times New Roman"/>
          <w:bCs/>
          <w:iCs/>
          <w:color w:val="000000" w:themeColor="text1"/>
          <w:sz w:val="28"/>
          <w:szCs w:val="28"/>
          <w:bdr w:val="none" w:sz="0" w:space="0" w:color="auto" w:frame="1"/>
          <w:lang w:eastAsia="ru-RU"/>
        </w:rPr>
        <w:t xml:space="preserve">дачи материала на дефектологическом </w:t>
      </w:r>
      <w:r w:rsidRPr="00291232">
        <w:rPr>
          <w:rFonts w:ascii="Times New Roman" w:eastAsia="Times New Roman" w:hAnsi="Times New Roman" w:cs="Times New Roman"/>
          <w:bCs/>
          <w:iCs/>
          <w:color w:val="000000" w:themeColor="text1"/>
          <w:sz w:val="28"/>
          <w:szCs w:val="28"/>
          <w:bdr w:val="none" w:sz="0" w:space="0" w:color="auto" w:frame="1"/>
          <w:lang w:eastAsia="ru-RU"/>
        </w:rPr>
        <w:t xml:space="preserve"> занятии должен быть несколько другой, более индивидуализированный.</w:t>
      </w:r>
    </w:p>
    <w:p w:rsidR="004714D8" w:rsidRDefault="00913168" w:rsidP="00185002">
      <w:pPr>
        <w:spacing w:after="0" w:line="240" w:lineRule="auto"/>
        <w:ind w:left="-56"/>
        <w:jc w:val="both"/>
        <w:rPr>
          <w:rFonts w:ascii="Times New Roman" w:eastAsia="Times New Roman" w:hAnsi="Times New Roman" w:cs="Times New Roman"/>
          <w:color w:val="000000"/>
          <w:sz w:val="28"/>
          <w:lang w:eastAsia="ru-RU"/>
        </w:rPr>
      </w:pPr>
      <w:r w:rsidRPr="009158DB">
        <w:rPr>
          <w:rFonts w:ascii="Times New Roman" w:eastAsia="Times New Roman" w:hAnsi="Times New Roman" w:cs="Times New Roman"/>
          <w:color w:val="000000"/>
          <w:sz w:val="28"/>
          <w:lang w:eastAsia="ru-RU"/>
        </w:rPr>
        <w:t xml:space="preserve">Развитие речи в дошкольном детстве представляет собой многоаспектный по своей природе процесс, поскольку развитое мышление человека – </w:t>
      </w:r>
      <w:r w:rsidR="004714D8">
        <w:rPr>
          <w:rFonts w:ascii="Times New Roman" w:eastAsia="Times New Roman" w:hAnsi="Times New Roman" w:cs="Times New Roman"/>
          <w:color w:val="000000"/>
          <w:sz w:val="28"/>
          <w:lang w:eastAsia="ru-RU"/>
        </w:rPr>
        <w:t>это речевое, языковое, словесно–</w:t>
      </w:r>
      <w:r w:rsidRPr="009158DB">
        <w:rPr>
          <w:rFonts w:ascii="Times New Roman" w:eastAsia="Times New Roman" w:hAnsi="Times New Roman" w:cs="Times New Roman"/>
          <w:color w:val="000000"/>
          <w:sz w:val="28"/>
          <w:lang w:eastAsia="ru-RU"/>
        </w:rPr>
        <w:t>логическое мышление. Взаимосвязь речевого и умственного, познавательного развития свидетельствует об огромном значении языка для развития мышления.</w:t>
      </w:r>
    </w:p>
    <w:p w:rsidR="008A02AB" w:rsidRPr="008A02AB" w:rsidRDefault="008A02AB" w:rsidP="008A02AB">
      <w:pPr>
        <w:spacing w:after="0" w:line="240" w:lineRule="auto"/>
        <w:ind w:left="-56"/>
        <w:jc w:val="both"/>
        <w:rPr>
          <w:rFonts w:ascii="Times New Roman" w:eastAsia="Times New Roman" w:hAnsi="Times New Roman" w:cs="Times New Roman"/>
          <w:color w:val="000000"/>
          <w:sz w:val="28"/>
          <w:lang w:eastAsia="ru-RU"/>
        </w:rPr>
      </w:pPr>
      <w:r w:rsidRPr="008A02AB">
        <w:rPr>
          <w:rFonts w:ascii="Times New Roman" w:eastAsia="Times New Roman" w:hAnsi="Times New Roman" w:cs="Times New Roman"/>
          <w:color w:val="000000"/>
          <w:sz w:val="28"/>
          <w:lang w:eastAsia="ru-RU"/>
        </w:rPr>
        <w:t xml:space="preserve">Мы обратили  внимание на то, что дети  в раннем дошкольном возрасте испытывают большой интерес и потребность в развитии речи.  Следовательно, это надо поддерживать, укреплять и развивать. При определении целей воспитания по развитию речи детей раннего дошкольного возраста ориентируемся на программу «От рождения до школы» под редакцией Н.Е </w:t>
      </w:r>
      <w:proofErr w:type="spellStart"/>
      <w:r w:rsidRPr="008A02AB">
        <w:rPr>
          <w:rFonts w:ascii="Times New Roman" w:eastAsia="Times New Roman" w:hAnsi="Times New Roman" w:cs="Times New Roman"/>
          <w:color w:val="000000"/>
          <w:sz w:val="28"/>
          <w:lang w:eastAsia="ru-RU"/>
        </w:rPr>
        <w:t>Вераксы</w:t>
      </w:r>
      <w:proofErr w:type="spellEnd"/>
      <w:r w:rsidRPr="008A02AB">
        <w:rPr>
          <w:rFonts w:ascii="Times New Roman" w:eastAsia="Times New Roman" w:hAnsi="Times New Roman" w:cs="Times New Roman"/>
          <w:color w:val="000000"/>
          <w:sz w:val="28"/>
          <w:lang w:eastAsia="ru-RU"/>
        </w:rPr>
        <w:t>, Т.С. Комаровой, М.А. Васильевой. Используем  методическую литературу  «Методика развития речи детей дошкольного возраста» под редакцией Л.П.Федоренко, Г.А.Фомичевой.</w:t>
      </w:r>
      <w:r w:rsidR="00B01AC2">
        <w:rPr>
          <w:rFonts w:ascii="Times New Roman" w:eastAsia="Times New Roman" w:hAnsi="Times New Roman" w:cs="Times New Roman"/>
          <w:color w:val="000000"/>
          <w:sz w:val="28"/>
          <w:lang w:eastAsia="ru-RU"/>
        </w:rPr>
        <w:t xml:space="preserve"> С целью активации </w:t>
      </w:r>
      <w:r w:rsidR="00B01AC2" w:rsidRPr="00B01AC2">
        <w:rPr>
          <w:rFonts w:ascii="Times New Roman" w:eastAsia="Times New Roman" w:hAnsi="Times New Roman" w:cs="Times New Roman"/>
          <w:color w:val="000000"/>
          <w:sz w:val="28"/>
          <w:lang w:eastAsia="ru-RU"/>
        </w:rPr>
        <w:t xml:space="preserve"> самостоятельной деятельности детей, желания закрепить полученные знания на коррекционных занятиях, и развитие творческих способностей детей, создали соответствующую предметно – развивающую среду, направленную на развитие речи ребенка</w:t>
      </w:r>
      <w:r w:rsidR="00B01AC2">
        <w:rPr>
          <w:rFonts w:ascii="Times New Roman" w:eastAsia="Times New Roman" w:hAnsi="Times New Roman" w:cs="Times New Roman"/>
          <w:color w:val="000000"/>
          <w:sz w:val="28"/>
          <w:lang w:eastAsia="ru-RU"/>
        </w:rPr>
        <w:t>.</w:t>
      </w:r>
    </w:p>
    <w:p w:rsidR="00913168" w:rsidRPr="00846683" w:rsidRDefault="008E6C09" w:rsidP="00257C2B">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w:t>
      </w:r>
      <w:r w:rsidR="004714D8" w:rsidRPr="00B01AC2">
        <w:rPr>
          <w:rFonts w:ascii="Times New Roman" w:eastAsia="Times New Roman" w:hAnsi="Times New Roman" w:cs="Times New Roman"/>
          <w:color w:val="000000" w:themeColor="text1"/>
          <w:sz w:val="28"/>
          <w:lang w:eastAsia="ru-RU"/>
        </w:rPr>
        <w:t>Мы в нашем учреждении</w:t>
      </w:r>
      <w:r w:rsidR="004714D8" w:rsidRPr="00B01AC2">
        <w:rPr>
          <w:rFonts w:ascii="Times New Roman" w:eastAsia="Times New Roman" w:hAnsi="Times New Roman" w:cs="Times New Roman"/>
          <w:color w:val="FF0000"/>
          <w:sz w:val="28"/>
          <w:lang w:eastAsia="ru-RU"/>
        </w:rPr>
        <w:t xml:space="preserve"> </w:t>
      </w:r>
      <w:r w:rsidR="004714D8">
        <w:rPr>
          <w:rFonts w:ascii="Times New Roman" w:eastAsia="Times New Roman" w:hAnsi="Times New Roman" w:cs="Times New Roman"/>
          <w:color w:val="000000"/>
          <w:sz w:val="28"/>
          <w:lang w:eastAsia="ru-RU"/>
        </w:rPr>
        <w:t>работаем</w:t>
      </w:r>
      <w:r w:rsidR="00913168" w:rsidRPr="009158DB">
        <w:rPr>
          <w:rFonts w:ascii="Times New Roman" w:eastAsia="Times New Roman" w:hAnsi="Times New Roman" w:cs="Times New Roman"/>
          <w:color w:val="000000"/>
          <w:sz w:val="28"/>
          <w:lang w:eastAsia="ru-RU"/>
        </w:rPr>
        <w:t xml:space="preserve"> над темой: «Развитие речи детей</w:t>
      </w:r>
      <w:r w:rsidR="00257C2B">
        <w:rPr>
          <w:rFonts w:ascii="Times New Roman" w:eastAsia="Times New Roman" w:hAnsi="Times New Roman" w:cs="Times New Roman"/>
          <w:color w:val="000000"/>
          <w:sz w:val="28"/>
          <w:lang w:eastAsia="ru-RU"/>
        </w:rPr>
        <w:t xml:space="preserve"> раннего возраста </w:t>
      </w:r>
      <w:r w:rsidR="00846683">
        <w:rPr>
          <w:rFonts w:ascii="Times New Roman" w:eastAsia="Times New Roman" w:hAnsi="Times New Roman" w:cs="Times New Roman"/>
          <w:color w:val="000000"/>
          <w:sz w:val="28"/>
          <w:lang w:eastAsia="ru-RU"/>
        </w:rPr>
        <w:t xml:space="preserve">посредством использования </w:t>
      </w:r>
      <w:r w:rsidR="00913168" w:rsidRPr="009158DB">
        <w:rPr>
          <w:rFonts w:ascii="Times New Roman" w:eastAsia="Times New Roman" w:hAnsi="Times New Roman" w:cs="Times New Roman"/>
          <w:color w:val="000000"/>
          <w:sz w:val="28"/>
          <w:lang w:eastAsia="ru-RU"/>
        </w:rPr>
        <w:t>инновационных технологий</w:t>
      </w:r>
      <w:r w:rsidR="00846683" w:rsidRPr="00846683">
        <w:rPr>
          <w:rFonts w:ascii="Times New Roman" w:hAnsi="Times New Roman" w:cs="Times New Roman"/>
          <w:b/>
          <w:sz w:val="28"/>
          <w:szCs w:val="28"/>
        </w:rPr>
        <w:t xml:space="preserve"> </w:t>
      </w:r>
      <w:r w:rsidR="00846683">
        <w:rPr>
          <w:rFonts w:ascii="Times New Roman" w:hAnsi="Times New Roman" w:cs="Times New Roman"/>
          <w:b/>
          <w:sz w:val="28"/>
          <w:szCs w:val="28"/>
        </w:rPr>
        <w:t>(</w:t>
      </w:r>
      <w:proofErr w:type="spellStart"/>
      <w:r w:rsidR="00846683">
        <w:rPr>
          <w:rFonts w:ascii="Times New Roman" w:hAnsi="Times New Roman" w:cs="Times New Roman"/>
          <w:sz w:val="28"/>
          <w:szCs w:val="28"/>
        </w:rPr>
        <w:t>сказкотерапия</w:t>
      </w:r>
      <w:proofErr w:type="spellEnd"/>
      <w:r w:rsidR="00846683">
        <w:rPr>
          <w:rFonts w:ascii="Times New Roman" w:hAnsi="Times New Roman" w:cs="Times New Roman"/>
          <w:sz w:val="28"/>
          <w:szCs w:val="28"/>
        </w:rPr>
        <w:t xml:space="preserve">, </w:t>
      </w:r>
      <w:proofErr w:type="spellStart"/>
      <w:r w:rsidR="00846683">
        <w:rPr>
          <w:rFonts w:ascii="Times New Roman" w:hAnsi="Times New Roman" w:cs="Times New Roman"/>
          <w:sz w:val="28"/>
          <w:szCs w:val="28"/>
        </w:rPr>
        <w:t>куклотерапия</w:t>
      </w:r>
      <w:proofErr w:type="spellEnd"/>
      <w:r w:rsidR="00846683" w:rsidRPr="00846683">
        <w:rPr>
          <w:rFonts w:ascii="Times New Roman" w:hAnsi="Times New Roman" w:cs="Times New Roman"/>
          <w:sz w:val="28"/>
          <w:szCs w:val="28"/>
        </w:rPr>
        <w:t xml:space="preserve">, </w:t>
      </w:r>
      <w:proofErr w:type="spellStart"/>
      <w:r w:rsidR="00846683" w:rsidRPr="00846683">
        <w:rPr>
          <w:rFonts w:ascii="Times New Roman" w:hAnsi="Times New Roman" w:cs="Times New Roman"/>
          <w:sz w:val="28"/>
          <w:szCs w:val="28"/>
        </w:rPr>
        <w:t>крио</w:t>
      </w:r>
      <w:r w:rsidR="00846683">
        <w:rPr>
          <w:rFonts w:ascii="Times New Roman" w:hAnsi="Times New Roman" w:cs="Times New Roman"/>
          <w:sz w:val="28"/>
          <w:szCs w:val="28"/>
        </w:rPr>
        <w:t>массаж</w:t>
      </w:r>
      <w:proofErr w:type="spellEnd"/>
      <w:r w:rsidR="00846683">
        <w:rPr>
          <w:rFonts w:ascii="Times New Roman" w:hAnsi="Times New Roman" w:cs="Times New Roman"/>
          <w:sz w:val="28"/>
          <w:szCs w:val="28"/>
        </w:rPr>
        <w:t xml:space="preserve">, </w:t>
      </w:r>
      <w:proofErr w:type="spellStart"/>
      <w:r w:rsidR="00846683">
        <w:rPr>
          <w:rFonts w:ascii="Times New Roman" w:hAnsi="Times New Roman" w:cs="Times New Roman"/>
          <w:sz w:val="28"/>
          <w:szCs w:val="28"/>
        </w:rPr>
        <w:t>ароматерапия</w:t>
      </w:r>
      <w:proofErr w:type="spellEnd"/>
      <w:r w:rsidR="00846683" w:rsidRPr="00846683">
        <w:rPr>
          <w:rFonts w:ascii="Times New Roman" w:hAnsi="Times New Roman" w:cs="Times New Roman"/>
          <w:sz w:val="28"/>
          <w:szCs w:val="28"/>
        </w:rPr>
        <w:t>)</w:t>
      </w:r>
      <w:r w:rsidR="00913168" w:rsidRPr="00846683">
        <w:rPr>
          <w:rFonts w:ascii="Times New Roman" w:eastAsia="Times New Roman" w:hAnsi="Times New Roman" w:cs="Times New Roman"/>
          <w:color w:val="000000"/>
          <w:sz w:val="28"/>
          <w:lang w:eastAsia="ru-RU"/>
        </w:rPr>
        <w:t>».</w:t>
      </w:r>
    </w:p>
    <w:p w:rsidR="00200EC6" w:rsidRPr="00200EC6" w:rsidRDefault="005D2FF1" w:rsidP="00200EC6">
      <w:pPr>
        <w:pStyle w:val="a3"/>
        <w:shd w:val="clear" w:color="auto" w:fill="FFFFFF"/>
        <w:spacing w:before="0" w:beforeAutospacing="0" w:after="120" w:afterAutospacing="0" w:line="240" w:lineRule="atLeast"/>
        <w:rPr>
          <w:color w:val="333333"/>
          <w:sz w:val="28"/>
          <w:szCs w:val="28"/>
        </w:rPr>
      </w:pPr>
      <w:r>
        <w:rPr>
          <w:color w:val="000000"/>
          <w:sz w:val="28"/>
        </w:rPr>
        <w:lastRenderedPageBreak/>
        <w:t> </w:t>
      </w:r>
      <w:r w:rsidR="002F5D36">
        <w:rPr>
          <w:color w:val="000000"/>
          <w:sz w:val="28"/>
        </w:rPr>
        <w:t xml:space="preserve"> В работе с детьми используем</w:t>
      </w:r>
      <w:r w:rsidR="00913168" w:rsidRPr="009158DB">
        <w:rPr>
          <w:color w:val="000000"/>
          <w:sz w:val="28"/>
        </w:rPr>
        <w:t xml:space="preserve"> </w:t>
      </w:r>
      <w:r w:rsidR="002F5D36">
        <w:rPr>
          <w:color w:val="000000"/>
          <w:sz w:val="28"/>
        </w:rPr>
        <w:t xml:space="preserve">сказочные, </w:t>
      </w:r>
      <w:r w:rsidR="00913168" w:rsidRPr="009158DB">
        <w:rPr>
          <w:color w:val="000000"/>
          <w:sz w:val="28"/>
        </w:rPr>
        <w:t>игровые сюжеты,</w:t>
      </w:r>
      <w:r w:rsidR="002F5D36">
        <w:rPr>
          <w:color w:val="000000"/>
          <w:sz w:val="28"/>
        </w:rPr>
        <w:t xml:space="preserve"> взаимодействие ребенка с куклой</w:t>
      </w:r>
      <w:r w:rsidR="00200EC6">
        <w:rPr>
          <w:color w:val="000000"/>
          <w:sz w:val="28"/>
        </w:rPr>
        <w:t xml:space="preserve">. </w:t>
      </w:r>
      <w:r w:rsidR="00200EC6" w:rsidRPr="00200EC6">
        <w:rPr>
          <w:color w:val="333333"/>
          <w:sz w:val="28"/>
          <w:szCs w:val="28"/>
        </w:rPr>
        <w:t xml:space="preserve">Кукла – совсем не обычный предмет. В раннем возрасте кукла становится для ребенка заместителем другого человека в игре и верным игровым партнером. Но оживить куклу и сделать ее настоящим другом, за которым можно ухаживать и с которым можно общаться, ребенок способен только с помощью взрослого. Следует приложить все усилия, чтобы сделать куклу настоящей, живой, для малыша. Для этого разговариваю с детьми от имени куклы, радуюсь или плачу «Куклиным» голосом, прошу детей о помощи и пр. Знакомство с куклой для ребенка должно быть неожиданным и сюрпризным. Громко поздоровавшись со всеми, знакомится с каждым ребенком, называет свое имя и говорит, что хочет дружить с ребятами, приходить к ним в гости, вместе играть. Также организовываю вместе с детьми различные жизненные ситуации с куклой, напоминающие его собственные. Например: Кукла хочет спать. Ляля жалуется ребенку, что она очень устала и хочет спать. Она просит помочь ей раздеться и приготовить кроватку. Вместе с </w:t>
      </w:r>
      <w:proofErr w:type="gramStart"/>
      <w:r w:rsidR="00200EC6" w:rsidRPr="00200EC6">
        <w:rPr>
          <w:color w:val="333333"/>
          <w:sz w:val="28"/>
          <w:szCs w:val="28"/>
        </w:rPr>
        <w:t>малышом раздеваю куклу</w:t>
      </w:r>
      <w:proofErr w:type="gramEnd"/>
      <w:r w:rsidR="00200EC6" w:rsidRPr="00200EC6">
        <w:rPr>
          <w:color w:val="333333"/>
          <w:sz w:val="28"/>
          <w:szCs w:val="28"/>
        </w:rPr>
        <w:t>, укладываю в кроватку, поете колыбельную песенку и пр.</w:t>
      </w:r>
      <w:r w:rsidR="00200EC6" w:rsidRPr="00200EC6">
        <w:rPr>
          <w:rStyle w:val="apple-converted-space"/>
          <w:color w:val="333333"/>
          <w:sz w:val="28"/>
          <w:szCs w:val="28"/>
        </w:rPr>
        <w:t> </w:t>
      </w:r>
      <w:r w:rsidR="00200EC6" w:rsidRPr="00200EC6">
        <w:rPr>
          <w:color w:val="333333"/>
          <w:sz w:val="28"/>
          <w:szCs w:val="28"/>
        </w:rPr>
        <w:br/>
        <w:t xml:space="preserve">Кукла хочет есть. Ляля просит кушать. Вместе с ребенком накрываю на </w:t>
      </w:r>
      <w:proofErr w:type="gramStart"/>
      <w:r w:rsidR="00200EC6" w:rsidRPr="00200EC6">
        <w:rPr>
          <w:color w:val="333333"/>
          <w:sz w:val="28"/>
          <w:szCs w:val="28"/>
        </w:rPr>
        <w:t>стол</w:t>
      </w:r>
      <w:proofErr w:type="gramEnd"/>
      <w:r w:rsidR="00200EC6" w:rsidRPr="00200EC6">
        <w:rPr>
          <w:color w:val="333333"/>
          <w:sz w:val="28"/>
          <w:szCs w:val="28"/>
        </w:rPr>
        <w:t xml:space="preserve"> и кормите куклу игрушечной ложечкой. За едой Ляля может немножко покапризничать: отказаться от каши, потребовать конфету. Требования и капризы куклы могут напоминать привычки самого ребенка. Важно, чтобы кукла с помощью взрослого вела</w:t>
      </w:r>
      <w:r w:rsidR="00257C2B">
        <w:rPr>
          <w:color w:val="333333"/>
          <w:sz w:val="28"/>
          <w:szCs w:val="28"/>
        </w:rPr>
        <w:t>,</w:t>
      </w:r>
      <w:r w:rsidR="00200EC6" w:rsidRPr="00200EC6">
        <w:rPr>
          <w:color w:val="333333"/>
          <w:sz w:val="28"/>
          <w:szCs w:val="28"/>
        </w:rPr>
        <w:t xml:space="preserve"> себя как настоящий ребенок</w:t>
      </w:r>
      <w:r w:rsidR="00257C2B">
        <w:rPr>
          <w:color w:val="333333"/>
          <w:sz w:val="28"/>
          <w:szCs w:val="28"/>
        </w:rPr>
        <w:t>,</w:t>
      </w:r>
      <w:r w:rsidR="00200EC6" w:rsidRPr="00200EC6">
        <w:rPr>
          <w:color w:val="333333"/>
          <w:sz w:val="28"/>
          <w:szCs w:val="28"/>
        </w:rPr>
        <w:t xml:space="preserve"> и чтобы малыш видел в ней живого человека. Подобные игры организовываю на разные сюжеты: «Купание куклы», «Прогулка», «Кукла заболела»</w:t>
      </w:r>
      <w:r w:rsidR="00257C2B">
        <w:rPr>
          <w:color w:val="333333"/>
          <w:sz w:val="28"/>
          <w:szCs w:val="28"/>
        </w:rPr>
        <w:t xml:space="preserve"> «Кукла танцует»</w:t>
      </w:r>
      <w:r w:rsidR="00200EC6" w:rsidRPr="00200EC6">
        <w:rPr>
          <w:color w:val="333333"/>
          <w:sz w:val="28"/>
          <w:szCs w:val="28"/>
        </w:rPr>
        <w:t xml:space="preserve"> и др.</w:t>
      </w:r>
    </w:p>
    <w:p w:rsidR="001B194F" w:rsidRDefault="00200EC6" w:rsidP="001B194F">
      <w:pPr>
        <w:pStyle w:val="a3"/>
        <w:shd w:val="clear" w:color="auto" w:fill="FFFFFF"/>
        <w:spacing w:before="0" w:beforeAutospacing="0" w:line="240" w:lineRule="atLeast"/>
        <w:rPr>
          <w:sz w:val="28"/>
          <w:szCs w:val="28"/>
        </w:rPr>
      </w:pPr>
      <w:r w:rsidRPr="001B194F">
        <w:rPr>
          <w:rStyle w:val="a4"/>
          <w:i w:val="0"/>
          <w:color w:val="333333"/>
          <w:sz w:val="28"/>
          <w:szCs w:val="28"/>
        </w:rPr>
        <w:t>Игра с куклой —</w:t>
      </w:r>
      <w:r w:rsidRPr="001B194F">
        <w:rPr>
          <w:rStyle w:val="apple-converted-space"/>
          <w:color w:val="333333"/>
          <w:sz w:val="28"/>
          <w:szCs w:val="28"/>
        </w:rPr>
        <w:t> </w:t>
      </w:r>
      <w:r w:rsidRPr="001B194F">
        <w:rPr>
          <w:color w:val="333333"/>
          <w:sz w:val="28"/>
          <w:szCs w:val="28"/>
        </w:rPr>
        <w:t xml:space="preserve">это тот мир реальности, в котором живет ребенок. Куклотерапия позволяет объединить интересы ребенка и задачи педагога. Во время таких игр происходит интенсивное развитие речи, качественно и количественно обогащается словарный запас, развивается воображение, творческие способности ребенка, способность управлять собой, удерживать внимание в соответствии с сюжетом, логичность и самостоятельность </w:t>
      </w:r>
      <w:proofErr w:type="spellStart"/>
      <w:r w:rsidRPr="001B194F">
        <w:rPr>
          <w:color w:val="333333"/>
          <w:sz w:val="28"/>
          <w:szCs w:val="28"/>
        </w:rPr>
        <w:t>мышления</w:t>
      </w:r>
      <w:proofErr w:type="gramStart"/>
      <w:r w:rsidRPr="001B194F">
        <w:rPr>
          <w:color w:val="333333"/>
          <w:sz w:val="28"/>
          <w:szCs w:val="28"/>
        </w:rPr>
        <w:t>.</w:t>
      </w:r>
      <w:r w:rsidRPr="001B194F">
        <w:rPr>
          <w:sz w:val="28"/>
          <w:szCs w:val="28"/>
        </w:rPr>
        <w:t>Т</w:t>
      </w:r>
      <w:proofErr w:type="gramEnd"/>
      <w:r w:rsidRPr="001B194F">
        <w:rPr>
          <w:sz w:val="28"/>
          <w:szCs w:val="28"/>
        </w:rPr>
        <w:t>аким</w:t>
      </w:r>
      <w:proofErr w:type="spellEnd"/>
      <w:r w:rsidRPr="001B194F">
        <w:rPr>
          <w:sz w:val="28"/>
          <w:szCs w:val="28"/>
        </w:rPr>
        <w:t xml:space="preserve"> образом, использование кукол на занятиях, в индивидуальной работе с детьми помогают корректировать эмоционально – волевую сферу ребенка, развивают речь, укрепляют связь ребёнок – педагог.</w:t>
      </w:r>
    </w:p>
    <w:p w:rsidR="00F95E13" w:rsidRPr="00F95E13" w:rsidRDefault="001E129E" w:rsidP="00F95E13">
      <w:pPr>
        <w:pStyle w:val="a3"/>
        <w:shd w:val="clear" w:color="auto" w:fill="FFFDE5"/>
        <w:spacing w:before="30" w:beforeAutospacing="0" w:after="30" w:afterAutospacing="0"/>
        <w:ind w:firstLine="360"/>
        <w:jc w:val="both"/>
        <w:rPr>
          <w:color w:val="000000"/>
          <w:sz w:val="20"/>
          <w:szCs w:val="20"/>
        </w:rPr>
      </w:pPr>
      <w:r w:rsidRPr="001B194F">
        <w:rPr>
          <w:color w:val="000000"/>
          <w:sz w:val="28"/>
        </w:rPr>
        <w:t xml:space="preserve">Благотворное влияние оказывает на центральную нервную систему детей раннего возраста </w:t>
      </w:r>
      <w:proofErr w:type="spellStart"/>
      <w:r w:rsidRPr="001B194F">
        <w:rPr>
          <w:color w:val="000000"/>
          <w:sz w:val="28"/>
        </w:rPr>
        <w:t>ароматерапия</w:t>
      </w:r>
      <w:proofErr w:type="spellEnd"/>
      <w:r w:rsidR="00BA6A8B">
        <w:rPr>
          <w:color w:val="000000"/>
          <w:sz w:val="28"/>
        </w:rPr>
        <w:t>.</w:t>
      </w:r>
      <w:r w:rsidR="00F95E13" w:rsidRPr="00F95E13">
        <w:rPr>
          <w:rFonts w:ascii="Comic Sans MS" w:hAnsi="Comic Sans MS"/>
          <w:color w:val="000000"/>
          <w:sz w:val="28"/>
          <w:szCs w:val="28"/>
        </w:rPr>
        <w:t xml:space="preserve"> </w:t>
      </w:r>
      <w:r w:rsidR="00F95E13">
        <w:rPr>
          <w:color w:val="000000"/>
          <w:sz w:val="28"/>
          <w:szCs w:val="28"/>
        </w:rPr>
        <w:t>Каждое эфирное масло много</w:t>
      </w:r>
      <w:r w:rsidR="00F95E13" w:rsidRPr="00F95E13">
        <w:rPr>
          <w:color w:val="000000"/>
          <w:sz w:val="28"/>
          <w:szCs w:val="28"/>
        </w:rPr>
        <w:t>функционально, так как оно многосоставно.</w:t>
      </w:r>
    </w:p>
    <w:p w:rsidR="00F95E13" w:rsidRPr="00F95E13" w:rsidRDefault="00F95E13" w:rsidP="00F95E13">
      <w:pPr>
        <w:pStyle w:val="a3"/>
        <w:shd w:val="clear" w:color="auto" w:fill="FFFDE5"/>
        <w:spacing w:before="30" w:beforeAutospacing="0" w:after="30" w:afterAutospacing="0"/>
        <w:ind w:left="720" w:hanging="360"/>
        <w:jc w:val="both"/>
        <w:rPr>
          <w:color w:val="000000"/>
          <w:sz w:val="20"/>
          <w:szCs w:val="20"/>
        </w:rPr>
      </w:pPr>
      <w:r w:rsidRPr="00F95E13">
        <w:rPr>
          <w:color w:val="000000"/>
          <w:sz w:val="28"/>
          <w:szCs w:val="28"/>
        </w:rPr>
        <w:t>1.</w:t>
      </w:r>
      <w:r w:rsidRPr="00F95E13">
        <w:rPr>
          <w:color w:val="000000"/>
          <w:sz w:val="14"/>
          <w:szCs w:val="14"/>
        </w:rPr>
        <w:t>    </w:t>
      </w:r>
      <w:r w:rsidRPr="00F95E13">
        <w:rPr>
          <w:rStyle w:val="apple-converted-space"/>
          <w:color w:val="000000"/>
          <w:sz w:val="14"/>
          <w:szCs w:val="14"/>
        </w:rPr>
        <w:t> </w:t>
      </w:r>
      <w:r w:rsidRPr="00F95E13">
        <w:rPr>
          <w:color w:val="000000"/>
          <w:sz w:val="28"/>
          <w:szCs w:val="28"/>
        </w:rPr>
        <w:t>Обладают бактерицидным, антисептическим противовоспалительным действием;</w:t>
      </w:r>
    </w:p>
    <w:p w:rsidR="00F95E13" w:rsidRPr="00F95E13" w:rsidRDefault="00F95E13" w:rsidP="00F95E13">
      <w:pPr>
        <w:pStyle w:val="a3"/>
        <w:shd w:val="clear" w:color="auto" w:fill="FFFDE5"/>
        <w:spacing w:before="30" w:beforeAutospacing="0" w:after="30" w:afterAutospacing="0"/>
        <w:ind w:left="720" w:hanging="360"/>
        <w:jc w:val="both"/>
        <w:rPr>
          <w:color w:val="000000"/>
          <w:sz w:val="20"/>
          <w:szCs w:val="20"/>
        </w:rPr>
      </w:pPr>
      <w:r w:rsidRPr="00F95E13">
        <w:rPr>
          <w:color w:val="000000"/>
          <w:sz w:val="28"/>
          <w:szCs w:val="28"/>
        </w:rPr>
        <w:t>2.</w:t>
      </w:r>
      <w:r w:rsidRPr="00F95E13">
        <w:rPr>
          <w:color w:val="000000"/>
          <w:sz w:val="14"/>
          <w:szCs w:val="14"/>
        </w:rPr>
        <w:t>    </w:t>
      </w:r>
      <w:r w:rsidRPr="00F95E13">
        <w:rPr>
          <w:rStyle w:val="apple-converted-space"/>
          <w:color w:val="000000"/>
          <w:sz w:val="14"/>
          <w:szCs w:val="14"/>
        </w:rPr>
        <w:t> </w:t>
      </w:r>
      <w:r w:rsidRPr="00F95E13">
        <w:rPr>
          <w:color w:val="000000"/>
          <w:sz w:val="28"/>
          <w:szCs w:val="28"/>
        </w:rPr>
        <w:t xml:space="preserve">Воздействуют на нервную систему, делясь на стимуляторы, </w:t>
      </w:r>
      <w:proofErr w:type="spellStart"/>
      <w:r w:rsidRPr="00F95E13">
        <w:rPr>
          <w:color w:val="000000"/>
          <w:sz w:val="28"/>
          <w:szCs w:val="28"/>
        </w:rPr>
        <w:t>адаптогены</w:t>
      </w:r>
      <w:proofErr w:type="spellEnd"/>
      <w:r w:rsidRPr="00F95E13">
        <w:rPr>
          <w:color w:val="000000"/>
          <w:sz w:val="28"/>
          <w:szCs w:val="28"/>
        </w:rPr>
        <w:t>, седативные масла;</w:t>
      </w:r>
    </w:p>
    <w:p w:rsidR="00F95E13" w:rsidRPr="00F95E13" w:rsidRDefault="00F95E13" w:rsidP="00F95E13">
      <w:pPr>
        <w:pStyle w:val="a3"/>
        <w:shd w:val="clear" w:color="auto" w:fill="FFFDE5"/>
        <w:spacing w:before="30" w:beforeAutospacing="0" w:after="30" w:afterAutospacing="0"/>
        <w:ind w:left="720" w:hanging="360"/>
        <w:jc w:val="both"/>
        <w:rPr>
          <w:color w:val="000000"/>
          <w:sz w:val="20"/>
          <w:szCs w:val="20"/>
        </w:rPr>
      </w:pPr>
      <w:r w:rsidRPr="00F95E13">
        <w:rPr>
          <w:color w:val="000000"/>
          <w:sz w:val="28"/>
          <w:szCs w:val="28"/>
        </w:rPr>
        <w:t>3.</w:t>
      </w:r>
      <w:r w:rsidRPr="00F95E13">
        <w:rPr>
          <w:color w:val="000000"/>
          <w:sz w:val="14"/>
          <w:szCs w:val="14"/>
        </w:rPr>
        <w:t>    </w:t>
      </w:r>
      <w:r w:rsidRPr="00F95E13">
        <w:rPr>
          <w:rStyle w:val="apple-converted-space"/>
          <w:color w:val="000000"/>
          <w:sz w:val="14"/>
          <w:szCs w:val="14"/>
        </w:rPr>
        <w:t> </w:t>
      </w:r>
      <w:r w:rsidRPr="00F95E13">
        <w:rPr>
          <w:color w:val="000000"/>
          <w:sz w:val="28"/>
          <w:szCs w:val="28"/>
        </w:rPr>
        <w:t>Благотворно воздействуют на сферу эмоций и психическое здоровье.</w:t>
      </w:r>
    </w:p>
    <w:p w:rsidR="00F95E13" w:rsidRPr="00F95E13" w:rsidRDefault="00F95E13" w:rsidP="00F95E13">
      <w:pPr>
        <w:pStyle w:val="a3"/>
        <w:shd w:val="clear" w:color="auto" w:fill="FFFDE5"/>
        <w:spacing w:before="30" w:beforeAutospacing="0" w:after="30" w:afterAutospacing="0"/>
        <w:ind w:firstLine="360"/>
        <w:jc w:val="both"/>
        <w:rPr>
          <w:color w:val="000000"/>
          <w:sz w:val="20"/>
          <w:szCs w:val="20"/>
        </w:rPr>
      </w:pPr>
      <w:r w:rsidRPr="00F95E13">
        <w:rPr>
          <w:color w:val="000000"/>
          <w:sz w:val="28"/>
          <w:szCs w:val="28"/>
        </w:rPr>
        <w:lastRenderedPageBreak/>
        <w:t>Дети – чувствительные и внимательные натуры, воспринимающие действие ароматов без всякого предубеждения, потому их реакция на эфирные масла всегда положительна. В современных условиях активно изменяется окружающая нас атмосфера, возбудители, формирующие совершенно новый круг патогенеза заболевания и иммунной защиты организма.</w:t>
      </w:r>
    </w:p>
    <w:p w:rsidR="00F95E13" w:rsidRPr="00F95E13" w:rsidRDefault="00F95E13" w:rsidP="00F95E13">
      <w:pPr>
        <w:pStyle w:val="a3"/>
        <w:shd w:val="clear" w:color="auto" w:fill="FFFDE5"/>
        <w:spacing w:before="30" w:beforeAutospacing="0" w:after="30" w:afterAutospacing="0"/>
        <w:ind w:firstLine="708"/>
        <w:jc w:val="both"/>
        <w:rPr>
          <w:color w:val="000000"/>
          <w:sz w:val="20"/>
          <w:szCs w:val="20"/>
        </w:rPr>
      </w:pPr>
      <w:proofErr w:type="spellStart"/>
      <w:r w:rsidRPr="00F95E13">
        <w:rPr>
          <w:color w:val="000000"/>
          <w:sz w:val="28"/>
          <w:szCs w:val="28"/>
        </w:rPr>
        <w:t>Ароматерапия</w:t>
      </w:r>
      <w:proofErr w:type="spellEnd"/>
      <w:r w:rsidRPr="00F95E13">
        <w:rPr>
          <w:color w:val="000000"/>
          <w:sz w:val="28"/>
          <w:szCs w:val="28"/>
        </w:rPr>
        <w:t xml:space="preserve"> способствует поддержанию здоровья детей, создает благоприятный эмоциональный климат, помогающий ребенку улучшить его интеллектуальную деятельность и речевые коммуникации.</w:t>
      </w:r>
    </w:p>
    <w:p w:rsidR="00F95E13" w:rsidRPr="00F95E13" w:rsidRDefault="00F95E13" w:rsidP="00F95E13">
      <w:pPr>
        <w:pStyle w:val="a3"/>
        <w:shd w:val="clear" w:color="auto" w:fill="FFFDE5"/>
        <w:spacing w:before="30" w:beforeAutospacing="0" w:after="30" w:afterAutospacing="0"/>
        <w:ind w:firstLine="708"/>
        <w:jc w:val="both"/>
        <w:rPr>
          <w:color w:val="000000"/>
          <w:sz w:val="20"/>
          <w:szCs w:val="20"/>
        </w:rPr>
      </w:pPr>
      <w:r w:rsidRPr="00F95E13">
        <w:rPr>
          <w:color w:val="000000"/>
          <w:sz w:val="28"/>
          <w:szCs w:val="28"/>
        </w:rPr>
        <w:t xml:space="preserve">Целью занятий с использованием элементов </w:t>
      </w:r>
      <w:proofErr w:type="spellStart"/>
      <w:r w:rsidRPr="00F95E13">
        <w:rPr>
          <w:color w:val="000000"/>
          <w:sz w:val="28"/>
          <w:szCs w:val="28"/>
        </w:rPr>
        <w:t>ароматерапии</w:t>
      </w:r>
      <w:proofErr w:type="spellEnd"/>
      <w:r w:rsidRPr="00F95E13">
        <w:rPr>
          <w:color w:val="000000"/>
          <w:sz w:val="28"/>
          <w:szCs w:val="28"/>
        </w:rPr>
        <w:t xml:space="preserve"> является создание условий для повышения работоспосо</w:t>
      </w:r>
      <w:r>
        <w:rPr>
          <w:color w:val="000000"/>
          <w:sz w:val="28"/>
          <w:szCs w:val="28"/>
        </w:rPr>
        <w:t>бности ребенка на дефектологических</w:t>
      </w:r>
      <w:r w:rsidRPr="00F95E13">
        <w:rPr>
          <w:color w:val="000000"/>
          <w:sz w:val="28"/>
          <w:szCs w:val="28"/>
        </w:rPr>
        <w:t xml:space="preserve"> занятиях через мотивацию к деятельности.</w:t>
      </w:r>
    </w:p>
    <w:p w:rsidR="00F95E13" w:rsidRPr="00F95E13" w:rsidRDefault="00F95E13" w:rsidP="00F95E13">
      <w:pPr>
        <w:pStyle w:val="a3"/>
        <w:shd w:val="clear" w:color="auto" w:fill="FFFDE5"/>
        <w:spacing w:before="30" w:beforeAutospacing="0" w:after="30" w:afterAutospacing="0"/>
        <w:jc w:val="both"/>
        <w:rPr>
          <w:color w:val="000000"/>
          <w:sz w:val="20"/>
          <w:szCs w:val="20"/>
        </w:rPr>
      </w:pPr>
      <w:r w:rsidRPr="00F95E13">
        <w:rPr>
          <w:color w:val="000000"/>
          <w:sz w:val="28"/>
          <w:szCs w:val="28"/>
        </w:rPr>
        <w:t>Основные задачи:</w:t>
      </w:r>
    </w:p>
    <w:p w:rsidR="00F95E13" w:rsidRPr="00F95E13" w:rsidRDefault="00F95E13" w:rsidP="00F95E13">
      <w:pPr>
        <w:pStyle w:val="a3"/>
        <w:shd w:val="clear" w:color="auto" w:fill="FFFDE5"/>
        <w:spacing w:before="30" w:beforeAutospacing="0" w:after="30" w:afterAutospacing="0"/>
        <w:ind w:left="720" w:hanging="360"/>
        <w:jc w:val="both"/>
        <w:rPr>
          <w:color w:val="000000"/>
          <w:sz w:val="20"/>
          <w:szCs w:val="20"/>
        </w:rPr>
      </w:pPr>
      <w:r w:rsidRPr="00F95E13">
        <w:rPr>
          <w:color w:val="000000"/>
          <w:sz w:val="28"/>
          <w:szCs w:val="28"/>
        </w:rPr>
        <w:t>1.</w:t>
      </w:r>
      <w:r w:rsidRPr="00F95E13">
        <w:rPr>
          <w:color w:val="000000"/>
          <w:sz w:val="14"/>
          <w:szCs w:val="14"/>
        </w:rPr>
        <w:t>    </w:t>
      </w:r>
      <w:r w:rsidRPr="00F95E13">
        <w:rPr>
          <w:rStyle w:val="apple-converted-space"/>
          <w:color w:val="000000"/>
          <w:sz w:val="14"/>
          <w:szCs w:val="14"/>
        </w:rPr>
        <w:t> </w:t>
      </w:r>
      <w:r w:rsidRPr="00F95E13">
        <w:rPr>
          <w:color w:val="000000"/>
          <w:sz w:val="28"/>
          <w:szCs w:val="28"/>
        </w:rPr>
        <w:t>Нормализация деятельности отдельных органов и функциональных систем.</w:t>
      </w:r>
    </w:p>
    <w:p w:rsidR="00F95E13" w:rsidRPr="00F95E13" w:rsidRDefault="00F95E13" w:rsidP="00F95E13">
      <w:pPr>
        <w:pStyle w:val="a3"/>
        <w:shd w:val="clear" w:color="auto" w:fill="FFFDE5"/>
        <w:spacing w:before="30" w:beforeAutospacing="0" w:after="30" w:afterAutospacing="0"/>
        <w:ind w:left="720" w:hanging="360"/>
        <w:jc w:val="both"/>
        <w:rPr>
          <w:color w:val="000000"/>
          <w:sz w:val="20"/>
          <w:szCs w:val="20"/>
        </w:rPr>
      </w:pPr>
      <w:r w:rsidRPr="00F95E13">
        <w:rPr>
          <w:color w:val="000000"/>
          <w:sz w:val="28"/>
          <w:szCs w:val="28"/>
        </w:rPr>
        <w:t>2.</w:t>
      </w:r>
      <w:r w:rsidRPr="00F95E13">
        <w:rPr>
          <w:color w:val="000000"/>
          <w:sz w:val="14"/>
          <w:szCs w:val="14"/>
        </w:rPr>
        <w:t>    </w:t>
      </w:r>
      <w:r w:rsidRPr="00F95E13">
        <w:rPr>
          <w:rStyle w:val="apple-converted-space"/>
          <w:color w:val="000000"/>
          <w:sz w:val="14"/>
          <w:szCs w:val="14"/>
        </w:rPr>
        <w:t> </w:t>
      </w:r>
      <w:r w:rsidRPr="00F95E13">
        <w:rPr>
          <w:color w:val="000000"/>
          <w:sz w:val="28"/>
          <w:szCs w:val="28"/>
        </w:rPr>
        <w:t>Повышение умственной и речевой активности.</w:t>
      </w:r>
    </w:p>
    <w:p w:rsidR="00F95E13" w:rsidRPr="00F95E13" w:rsidRDefault="00F95E13" w:rsidP="00F95E13">
      <w:pPr>
        <w:pStyle w:val="a3"/>
        <w:shd w:val="clear" w:color="auto" w:fill="FFFDE5"/>
        <w:spacing w:before="30" w:beforeAutospacing="0" w:after="30" w:afterAutospacing="0"/>
        <w:ind w:left="720" w:hanging="360"/>
        <w:jc w:val="both"/>
        <w:rPr>
          <w:color w:val="000000"/>
          <w:sz w:val="20"/>
          <w:szCs w:val="20"/>
        </w:rPr>
      </w:pPr>
      <w:r w:rsidRPr="00F95E13">
        <w:rPr>
          <w:color w:val="000000"/>
          <w:sz w:val="28"/>
          <w:szCs w:val="28"/>
        </w:rPr>
        <w:t>3.</w:t>
      </w:r>
      <w:r w:rsidRPr="00F95E13">
        <w:rPr>
          <w:color w:val="000000"/>
          <w:sz w:val="14"/>
          <w:szCs w:val="14"/>
        </w:rPr>
        <w:t>    </w:t>
      </w:r>
      <w:r w:rsidRPr="00F95E13">
        <w:rPr>
          <w:rStyle w:val="apple-converted-space"/>
          <w:color w:val="000000"/>
          <w:sz w:val="14"/>
          <w:szCs w:val="14"/>
        </w:rPr>
        <w:t> </w:t>
      </w:r>
      <w:r w:rsidRPr="00F95E13">
        <w:rPr>
          <w:color w:val="000000"/>
          <w:sz w:val="28"/>
          <w:szCs w:val="28"/>
        </w:rPr>
        <w:t>Активизация процессов внимания, памяти, воображения, мышления.</w:t>
      </w:r>
    </w:p>
    <w:p w:rsidR="00BA6A8B" w:rsidRPr="00BA6A8B" w:rsidRDefault="00BA6A8B" w:rsidP="00BA6A8B">
      <w:pPr>
        <w:pStyle w:val="a3"/>
        <w:shd w:val="clear" w:color="auto" w:fill="FFFDE5"/>
        <w:spacing w:before="30" w:beforeAutospacing="0" w:after="30" w:afterAutospacing="0"/>
        <w:ind w:firstLine="708"/>
        <w:jc w:val="both"/>
        <w:rPr>
          <w:color w:val="000000"/>
          <w:sz w:val="20"/>
          <w:szCs w:val="20"/>
        </w:rPr>
      </w:pPr>
      <w:r>
        <w:rPr>
          <w:color w:val="000000"/>
          <w:sz w:val="28"/>
        </w:rPr>
        <w:t xml:space="preserve"> </w:t>
      </w:r>
      <w:r w:rsidRPr="00BA6A8B">
        <w:rPr>
          <w:color w:val="000000"/>
          <w:sz w:val="28"/>
          <w:szCs w:val="28"/>
        </w:rPr>
        <w:t xml:space="preserve">Как показала практика, использование элементов </w:t>
      </w:r>
      <w:proofErr w:type="spellStart"/>
      <w:r w:rsidRPr="00BA6A8B">
        <w:rPr>
          <w:color w:val="000000"/>
          <w:sz w:val="28"/>
          <w:szCs w:val="28"/>
        </w:rPr>
        <w:t>ароматерапии</w:t>
      </w:r>
      <w:proofErr w:type="spellEnd"/>
      <w:r w:rsidRPr="00BA6A8B">
        <w:rPr>
          <w:color w:val="000000"/>
          <w:sz w:val="28"/>
          <w:szCs w:val="28"/>
        </w:rPr>
        <w:t>:</w:t>
      </w:r>
    </w:p>
    <w:p w:rsidR="00BA6A8B" w:rsidRPr="00BA6A8B" w:rsidRDefault="00BA6A8B" w:rsidP="00BA6A8B">
      <w:pPr>
        <w:pStyle w:val="a3"/>
        <w:shd w:val="clear" w:color="auto" w:fill="FFFDE5"/>
        <w:spacing w:before="30" w:beforeAutospacing="0" w:after="30" w:afterAutospacing="0"/>
        <w:ind w:left="720" w:hanging="360"/>
        <w:jc w:val="both"/>
        <w:rPr>
          <w:color w:val="000000"/>
          <w:sz w:val="20"/>
          <w:szCs w:val="20"/>
        </w:rPr>
      </w:pPr>
      <w:r w:rsidRPr="00BA6A8B">
        <w:rPr>
          <w:color w:val="000000"/>
          <w:sz w:val="28"/>
          <w:szCs w:val="28"/>
        </w:rPr>
        <w:t>1.</w:t>
      </w:r>
      <w:r w:rsidRPr="00BA6A8B">
        <w:rPr>
          <w:color w:val="000000"/>
          <w:sz w:val="14"/>
          <w:szCs w:val="14"/>
        </w:rPr>
        <w:t>    </w:t>
      </w:r>
      <w:r w:rsidRPr="00BA6A8B">
        <w:rPr>
          <w:rStyle w:val="apple-converted-space"/>
          <w:color w:val="000000"/>
          <w:sz w:val="14"/>
          <w:szCs w:val="14"/>
        </w:rPr>
        <w:t> </w:t>
      </w:r>
      <w:r w:rsidRPr="00BA6A8B">
        <w:rPr>
          <w:color w:val="000000"/>
          <w:sz w:val="28"/>
          <w:szCs w:val="28"/>
        </w:rPr>
        <w:t>Дает возможность поддерживать работоспособность детей с неустойчивым вниманием и слабой нервной системой.</w:t>
      </w:r>
    </w:p>
    <w:p w:rsidR="00BA6A8B" w:rsidRPr="00BA6A8B" w:rsidRDefault="00BA6A8B" w:rsidP="00BA6A8B">
      <w:pPr>
        <w:pStyle w:val="a3"/>
        <w:shd w:val="clear" w:color="auto" w:fill="FFFDE5"/>
        <w:spacing w:before="30" w:beforeAutospacing="0" w:after="30" w:afterAutospacing="0"/>
        <w:ind w:left="720" w:hanging="360"/>
        <w:jc w:val="both"/>
        <w:rPr>
          <w:color w:val="000000"/>
          <w:sz w:val="20"/>
          <w:szCs w:val="20"/>
        </w:rPr>
      </w:pPr>
      <w:r w:rsidRPr="00BA6A8B">
        <w:rPr>
          <w:color w:val="000000"/>
          <w:sz w:val="28"/>
          <w:szCs w:val="28"/>
        </w:rPr>
        <w:t>2.</w:t>
      </w:r>
      <w:r w:rsidRPr="00BA6A8B">
        <w:rPr>
          <w:color w:val="000000"/>
          <w:sz w:val="14"/>
          <w:szCs w:val="14"/>
        </w:rPr>
        <w:t>    </w:t>
      </w:r>
      <w:r w:rsidRPr="00BA6A8B">
        <w:rPr>
          <w:rStyle w:val="apple-converted-space"/>
          <w:color w:val="000000"/>
          <w:sz w:val="14"/>
          <w:szCs w:val="14"/>
        </w:rPr>
        <w:t> </w:t>
      </w:r>
      <w:r w:rsidRPr="00BA6A8B">
        <w:rPr>
          <w:color w:val="000000"/>
          <w:sz w:val="28"/>
          <w:szCs w:val="28"/>
        </w:rPr>
        <w:t>Способствует быстрому и легкому усвоению материала.</w:t>
      </w:r>
    </w:p>
    <w:p w:rsidR="00BA6A8B" w:rsidRPr="00BA6A8B" w:rsidRDefault="00BA6A8B" w:rsidP="00BA6A8B">
      <w:pPr>
        <w:pStyle w:val="a3"/>
        <w:shd w:val="clear" w:color="auto" w:fill="FFFDE5"/>
        <w:spacing w:before="30" w:beforeAutospacing="0" w:after="30" w:afterAutospacing="0"/>
        <w:ind w:left="720" w:hanging="360"/>
        <w:jc w:val="both"/>
        <w:rPr>
          <w:color w:val="000000"/>
          <w:sz w:val="20"/>
          <w:szCs w:val="20"/>
        </w:rPr>
      </w:pPr>
      <w:r w:rsidRPr="00BA6A8B">
        <w:rPr>
          <w:color w:val="000000"/>
          <w:sz w:val="28"/>
          <w:szCs w:val="28"/>
        </w:rPr>
        <w:t>3.</w:t>
      </w:r>
      <w:r w:rsidRPr="00BA6A8B">
        <w:rPr>
          <w:color w:val="000000"/>
          <w:sz w:val="14"/>
          <w:szCs w:val="14"/>
        </w:rPr>
        <w:t>    </w:t>
      </w:r>
      <w:r w:rsidRPr="00BA6A8B">
        <w:rPr>
          <w:rStyle w:val="apple-converted-space"/>
          <w:color w:val="000000"/>
          <w:sz w:val="14"/>
          <w:szCs w:val="14"/>
        </w:rPr>
        <w:t> </w:t>
      </w:r>
      <w:r w:rsidRPr="00BA6A8B">
        <w:rPr>
          <w:color w:val="000000"/>
          <w:sz w:val="28"/>
          <w:szCs w:val="28"/>
        </w:rPr>
        <w:t>Способствует обогащению и активизации словарного запаса, развитию речи и мышления.</w:t>
      </w:r>
    </w:p>
    <w:p w:rsidR="00BA6A8B" w:rsidRPr="00BA6A8B" w:rsidRDefault="00BA6A8B" w:rsidP="00BA6A8B">
      <w:pPr>
        <w:pStyle w:val="a3"/>
        <w:shd w:val="clear" w:color="auto" w:fill="FFFDE5"/>
        <w:spacing w:before="30" w:beforeAutospacing="0" w:after="30" w:afterAutospacing="0"/>
        <w:ind w:left="720" w:hanging="360"/>
        <w:jc w:val="both"/>
        <w:rPr>
          <w:color w:val="000000"/>
          <w:sz w:val="20"/>
          <w:szCs w:val="20"/>
        </w:rPr>
      </w:pPr>
      <w:r w:rsidRPr="00BA6A8B">
        <w:rPr>
          <w:color w:val="000000"/>
          <w:sz w:val="28"/>
          <w:szCs w:val="28"/>
        </w:rPr>
        <w:t>4.</w:t>
      </w:r>
      <w:r w:rsidRPr="00BA6A8B">
        <w:rPr>
          <w:color w:val="000000"/>
          <w:sz w:val="14"/>
          <w:szCs w:val="14"/>
        </w:rPr>
        <w:t>    </w:t>
      </w:r>
      <w:r w:rsidRPr="00BA6A8B">
        <w:rPr>
          <w:rStyle w:val="apple-converted-space"/>
          <w:color w:val="000000"/>
          <w:sz w:val="14"/>
          <w:szCs w:val="14"/>
        </w:rPr>
        <w:t> </w:t>
      </w:r>
      <w:r w:rsidRPr="00BA6A8B">
        <w:rPr>
          <w:color w:val="000000"/>
          <w:sz w:val="28"/>
          <w:szCs w:val="28"/>
        </w:rPr>
        <w:t>Формирует познавательные процессы.</w:t>
      </w:r>
    </w:p>
    <w:p w:rsidR="00620C51" w:rsidRPr="0087414D" w:rsidRDefault="00F95E13" w:rsidP="00620C51">
      <w:pPr>
        <w:pStyle w:val="a3"/>
        <w:shd w:val="clear" w:color="auto" w:fill="FFFFFF"/>
        <w:spacing w:before="0" w:beforeAutospacing="0" w:after="120" w:afterAutospacing="0" w:line="240" w:lineRule="atLeast"/>
        <w:rPr>
          <w:color w:val="333333"/>
          <w:sz w:val="28"/>
          <w:szCs w:val="28"/>
        </w:rPr>
      </w:pPr>
      <w:r>
        <w:rPr>
          <w:color w:val="000000"/>
          <w:sz w:val="28"/>
        </w:rPr>
        <w:t xml:space="preserve"> </w:t>
      </w:r>
      <w:proofErr w:type="spellStart"/>
      <w:r>
        <w:rPr>
          <w:color w:val="000000"/>
          <w:sz w:val="28"/>
        </w:rPr>
        <w:t>К</w:t>
      </w:r>
      <w:r w:rsidR="00F56011" w:rsidRPr="001B194F">
        <w:rPr>
          <w:color w:val="000000"/>
          <w:sz w:val="28"/>
        </w:rPr>
        <w:t>рио</w:t>
      </w:r>
      <w:r w:rsidR="001E129E" w:rsidRPr="001B194F">
        <w:rPr>
          <w:color w:val="000000"/>
          <w:sz w:val="28"/>
        </w:rPr>
        <w:t>массаж</w:t>
      </w:r>
      <w:proofErr w:type="spellEnd"/>
      <w:r w:rsidR="001E129E" w:rsidRPr="0087414D">
        <w:rPr>
          <w:color w:val="000000"/>
          <w:sz w:val="28"/>
          <w:szCs w:val="28"/>
        </w:rPr>
        <w:t xml:space="preserve">. </w:t>
      </w:r>
      <w:r w:rsidR="00620C51" w:rsidRPr="0087414D">
        <w:rPr>
          <w:color w:val="333333"/>
          <w:sz w:val="28"/>
          <w:szCs w:val="28"/>
        </w:rPr>
        <w:t xml:space="preserve">Так как общеизвестно, что речь развивается быстрее под влиянием импульсов, поступающих в головной мозг с пальцев рук, для активизации центральных отделов </w:t>
      </w:r>
      <w:proofErr w:type="spellStart"/>
      <w:r w:rsidR="00620C51" w:rsidRPr="0087414D">
        <w:rPr>
          <w:color w:val="333333"/>
          <w:sz w:val="28"/>
          <w:szCs w:val="28"/>
        </w:rPr>
        <w:t>речедвигательного</w:t>
      </w:r>
      <w:proofErr w:type="spellEnd"/>
      <w:r w:rsidR="00620C51" w:rsidRPr="0087414D">
        <w:rPr>
          <w:color w:val="333333"/>
          <w:sz w:val="28"/>
          <w:szCs w:val="28"/>
        </w:rPr>
        <w:t xml:space="preserve"> анализатора и формирования четких речевых кинестезий, </w:t>
      </w:r>
      <w:proofErr w:type="spellStart"/>
      <w:r w:rsidR="00620C51" w:rsidRPr="0087414D">
        <w:rPr>
          <w:color w:val="333333"/>
          <w:sz w:val="28"/>
          <w:szCs w:val="28"/>
        </w:rPr>
        <w:t>контрастотермальное</w:t>
      </w:r>
      <w:proofErr w:type="spellEnd"/>
      <w:r w:rsidR="00620C51" w:rsidRPr="0087414D">
        <w:rPr>
          <w:color w:val="333333"/>
          <w:sz w:val="28"/>
          <w:szCs w:val="28"/>
        </w:rPr>
        <w:t xml:space="preserve"> воздействие можно применять и на мышцы верхних конечностей (особенно кисть правой руки).</w:t>
      </w:r>
    </w:p>
    <w:p w:rsidR="00620C51" w:rsidRPr="0087414D" w:rsidRDefault="00620C51" w:rsidP="00620C51">
      <w:pPr>
        <w:pStyle w:val="a3"/>
        <w:shd w:val="clear" w:color="auto" w:fill="FFFFFF"/>
        <w:spacing w:before="0" w:beforeAutospacing="0" w:after="120" w:afterAutospacing="0" w:line="240" w:lineRule="atLeast"/>
        <w:rPr>
          <w:color w:val="333333"/>
          <w:sz w:val="28"/>
          <w:szCs w:val="28"/>
        </w:rPr>
      </w:pPr>
      <w:r w:rsidRPr="0087414D">
        <w:rPr>
          <w:color w:val="333333"/>
          <w:sz w:val="28"/>
          <w:szCs w:val="28"/>
        </w:rPr>
        <w:t>Игры со льдом очень нравятся детям. Мы берем пластмассовый лоток, в который высыпаем шарики льда непосредственно перед проведением процедуры. Ребенок погружает пальцы в лоток, захватывает кусочки льда, ищет спрятанные там пластмассовые или деревянные фигурки. Дозировано воздействуя холодом на нервные окончания пальцев руки, раздражая кожные покровы, мы активизируем мышечную мускулатуру кисти, повышая тем самым чувствительность оральной области.</w:t>
      </w:r>
    </w:p>
    <w:p w:rsidR="00F94894" w:rsidRPr="0087414D" w:rsidRDefault="00620C51" w:rsidP="00620C51">
      <w:pPr>
        <w:pStyle w:val="a3"/>
        <w:shd w:val="clear" w:color="auto" w:fill="FFFFFF"/>
        <w:spacing w:before="0" w:beforeAutospacing="0" w:line="240" w:lineRule="atLeast"/>
        <w:rPr>
          <w:sz w:val="28"/>
          <w:szCs w:val="28"/>
        </w:rPr>
      </w:pPr>
      <w:r w:rsidRPr="0087414D">
        <w:rPr>
          <w:color w:val="333333"/>
          <w:sz w:val="28"/>
          <w:szCs w:val="28"/>
        </w:rPr>
        <w:t>Еще больший эффект достигается при использовании контрастных ванн для кистей рук. Стимулирующий эффект основан на переменном воздействии тепла и холода на нервные окончания пальцев. Обычно проводится 10 сеансов, продолжительностью до 5 минут через день</w:t>
      </w:r>
    </w:p>
    <w:p w:rsidR="00200EC6" w:rsidRPr="001B194F" w:rsidRDefault="00913168" w:rsidP="001B194F">
      <w:pPr>
        <w:pStyle w:val="a3"/>
        <w:spacing w:before="0" w:beforeAutospacing="0"/>
      </w:pPr>
      <w:r w:rsidRPr="001B194F">
        <w:rPr>
          <w:color w:val="000000"/>
          <w:sz w:val="28"/>
        </w:rPr>
        <w:t>Таким образом, изучая проблему развития речи</w:t>
      </w:r>
      <w:r w:rsidR="002F5D36" w:rsidRPr="001B194F">
        <w:rPr>
          <w:color w:val="000000"/>
          <w:sz w:val="28"/>
        </w:rPr>
        <w:t xml:space="preserve"> детей раннего дошкольного возраста, мы пришли</w:t>
      </w:r>
      <w:r w:rsidRPr="001B194F">
        <w:rPr>
          <w:color w:val="000000"/>
          <w:sz w:val="28"/>
        </w:rPr>
        <w:t xml:space="preserve"> к выводу</w:t>
      </w:r>
      <w:r w:rsidR="00B01AC2" w:rsidRPr="001B194F">
        <w:rPr>
          <w:color w:val="000000"/>
          <w:sz w:val="28"/>
        </w:rPr>
        <w:t xml:space="preserve">, что внедрение новых технологий способствует </w:t>
      </w:r>
      <w:r w:rsidR="00F94894" w:rsidRPr="001B194F">
        <w:rPr>
          <w:color w:val="000000"/>
          <w:sz w:val="28"/>
        </w:rPr>
        <w:lastRenderedPageBreak/>
        <w:t>активизации речи, развитию познавательных процессов  и соответствуют детским психофизиологическим данным.</w:t>
      </w:r>
      <w:r w:rsidR="00200EC6" w:rsidRPr="001B194F">
        <w:t xml:space="preserve"> </w:t>
      </w:r>
    </w:p>
    <w:p w:rsidR="00913168" w:rsidRDefault="00200EC6" w:rsidP="00200EC6">
      <w:pPr>
        <w:spacing w:after="0" w:line="240" w:lineRule="auto"/>
        <w:ind w:left="-56"/>
        <w:jc w:val="both"/>
        <w:rPr>
          <w:rFonts w:ascii="Times New Roman" w:eastAsia="Times New Roman" w:hAnsi="Times New Roman" w:cs="Times New Roman"/>
          <w:color w:val="000000"/>
          <w:sz w:val="28"/>
          <w:lang w:eastAsia="ru-RU"/>
        </w:rPr>
      </w:pPr>
      <w:r w:rsidRPr="00200EC6">
        <w:rPr>
          <w:rFonts w:ascii="Verdana" w:eastAsia="Times New Roman" w:hAnsi="Verdana" w:cs="Arial"/>
          <w:color w:val="333333"/>
          <w:sz w:val="17"/>
          <w:szCs w:val="17"/>
          <w:bdr w:val="none" w:sz="0" w:space="0" w:color="auto" w:frame="1"/>
          <w:lang w:eastAsia="ru-RU"/>
        </w:rPr>
        <w:br/>
      </w:r>
    </w:p>
    <w:p w:rsidR="00E96B51" w:rsidRPr="00E96B51" w:rsidRDefault="00E96B51" w:rsidP="00185002">
      <w:pPr>
        <w:spacing w:after="0" w:line="240" w:lineRule="auto"/>
        <w:ind w:left="-56"/>
        <w:jc w:val="both"/>
        <w:rPr>
          <w:rFonts w:ascii="Arial" w:eastAsia="Times New Roman" w:hAnsi="Arial" w:cs="Arial"/>
          <w:b/>
          <w:color w:val="000000"/>
          <w:lang w:eastAsia="ru-RU"/>
        </w:rPr>
      </w:pPr>
      <w:r>
        <w:rPr>
          <w:rFonts w:ascii="Times New Roman" w:eastAsia="Times New Roman" w:hAnsi="Times New Roman" w:cs="Times New Roman"/>
          <w:b/>
          <w:color w:val="000000"/>
          <w:sz w:val="28"/>
          <w:lang w:eastAsia="ru-RU"/>
        </w:rPr>
        <w:t xml:space="preserve">Список используемой литературы </w:t>
      </w:r>
    </w:p>
    <w:p w:rsidR="0040457B" w:rsidRDefault="0040457B" w:rsidP="0040457B">
      <w:pPr>
        <w:pStyle w:val="a3"/>
        <w:numPr>
          <w:ilvl w:val="0"/>
          <w:numId w:val="1"/>
        </w:numPr>
      </w:pPr>
      <w:proofErr w:type="spellStart"/>
      <w:r>
        <w:t>Бреслав</w:t>
      </w:r>
      <w:proofErr w:type="spellEnd"/>
      <w:r>
        <w:t xml:space="preserve"> Г.М. Эмоциональные процессы. – Рига, 1984.</w:t>
      </w:r>
    </w:p>
    <w:p w:rsidR="0040457B" w:rsidRDefault="0040457B" w:rsidP="0040457B">
      <w:pPr>
        <w:pStyle w:val="a3"/>
        <w:numPr>
          <w:ilvl w:val="0"/>
          <w:numId w:val="1"/>
        </w:numPr>
      </w:pPr>
      <w:proofErr w:type="spellStart"/>
      <w:r>
        <w:t>Былкина</w:t>
      </w:r>
      <w:proofErr w:type="spellEnd"/>
      <w:r>
        <w:t xml:space="preserve"> Н.Д., </w:t>
      </w:r>
      <w:proofErr w:type="gramStart"/>
      <w:r>
        <w:t>Люсин</w:t>
      </w:r>
      <w:proofErr w:type="gramEnd"/>
      <w:r>
        <w:t xml:space="preserve"> Д.В. Развитие представлений детей об эмоциях в онтогенезе // Вопросы психологии. 2000. № 5.С. 23-27.</w:t>
      </w:r>
    </w:p>
    <w:p w:rsidR="0040457B" w:rsidRDefault="0040457B" w:rsidP="0040457B">
      <w:pPr>
        <w:pStyle w:val="a3"/>
        <w:numPr>
          <w:ilvl w:val="0"/>
          <w:numId w:val="1"/>
        </w:numPr>
      </w:pPr>
      <w:proofErr w:type="spellStart"/>
      <w:r>
        <w:t>Вежнович</w:t>
      </w:r>
      <w:proofErr w:type="spellEnd"/>
      <w:r>
        <w:t xml:space="preserve"> И.Н. Программа «Развитие эмоциональной сферы» //Школьный психолог. 2005. № 17.С. 14-17.</w:t>
      </w:r>
    </w:p>
    <w:p w:rsidR="0040457B" w:rsidRDefault="0040457B" w:rsidP="0040457B">
      <w:pPr>
        <w:pStyle w:val="a3"/>
        <w:numPr>
          <w:ilvl w:val="0"/>
          <w:numId w:val="1"/>
        </w:numPr>
      </w:pPr>
      <w:r>
        <w:t>Гордеева О.В. Развитие языка эмоций у детей //Вопросы психологии.1995.№ 2.С. 6-9.</w:t>
      </w:r>
    </w:p>
    <w:p w:rsidR="0040457B" w:rsidRDefault="0040457B" w:rsidP="0040457B">
      <w:pPr>
        <w:pStyle w:val="a3"/>
        <w:numPr>
          <w:ilvl w:val="0"/>
          <w:numId w:val="1"/>
        </w:numPr>
      </w:pPr>
      <w:r>
        <w:t>Денисова З.В. Механизмы эмоционального поведения ребенка. – Л., 1978.</w:t>
      </w:r>
    </w:p>
    <w:p w:rsidR="0040457B" w:rsidRDefault="0040457B" w:rsidP="0040457B">
      <w:pPr>
        <w:pStyle w:val="a3"/>
        <w:numPr>
          <w:ilvl w:val="0"/>
          <w:numId w:val="1"/>
        </w:numPr>
      </w:pPr>
      <w:r>
        <w:t>Додонов Б.И. В мире эмоций. – Киев, 1987.</w:t>
      </w:r>
    </w:p>
    <w:p w:rsidR="0040457B" w:rsidRDefault="0040457B" w:rsidP="0040457B">
      <w:pPr>
        <w:pStyle w:val="a3"/>
        <w:numPr>
          <w:ilvl w:val="0"/>
          <w:numId w:val="1"/>
        </w:numPr>
      </w:pPr>
      <w:r>
        <w:t>Додонов Б.И. Эмоции как ценность. – М., 1978.</w:t>
      </w:r>
    </w:p>
    <w:p w:rsidR="0040457B" w:rsidRDefault="0040457B" w:rsidP="0040457B">
      <w:pPr>
        <w:pStyle w:val="a3"/>
        <w:numPr>
          <w:ilvl w:val="0"/>
          <w:numId w:val="1"/>
        </w:numPr>
      </w:pPr>
      <w:r>
        <w:t xml:space="preserve">Ежкова Н.М. Эмоциональный компонент образования: проектирование содержания // Дошкольное воспитание. 2005. № 10.С. 26-28. </w:t>
      </w:r>
    </w:p>
    <w:p w:rsidR="0040457B" w:rsidRDefault="0040457B" w:rsidP="0040457B">
      <w:pPr>
        <w:pStyle w:val="a3"/>
        <w:numPr>
          <w:ilvl w:val="0"/>
          <w:numId w:val="1"/>
        </w:numPr>
      </w:pPr>
      <w:r>
        <w:t>Запорожец А.В. Воспитание эмоций и чувств у дошкольника //Эмоциональное развитие дошкольника. – М., 1985.</w:t>
      </w:r>
    </w:p>
    <w:p w:rsidR="0040457B" w:rsidRDefault="0040457B" w:rsidP="0040457B">
      <w:pPr>
        <w:pStyle w:val="a3"/>
        <w:numPr>
          <w:ilvl w:val="0"/>
          <w:numId w:val="1"/>
        </w:numPr>
      </w:pPr>
      <w:r>
        <w:t>Запорожец А.В. и др. Эмоциональное развитие дошкольника: пособие для воспитателей детского сада. – М., 1985.</w:t>
      </w:r>
    </w:p>
    <w:p w:rsidR="0040457B" w:rsidRDefault="0040457B" w:rsidP="0040457B">
      <w:pPr>
        <w:pStyle w:val="a3"/>
        <w:numPr>
          <w:ilvl w:val="0"/>
          <w:numId w:val="1"/>
        </w:numPr>
      </w:pPr>
      <w:r>
        <w:t>Изотова Е.И., Никифорова Е.В. Эмоциональная сфера ребёнка: Теория и практика. - М.,2004.</w:t>
      </w:r>
    </w:p>
    <w:p w:rsidR="0040457B" w:rsidRDefault="0040457B" w:rsidP="0040457B">
      <w:pPr>
        <w:pStyle w:val="a3"/>
        <w:numPr>
          <w:ilvl w:val="0"/>
          <w:numId w:val="1"/>
        </w:numPr>
      </w:pPr>
      <w:proofErr w:type="spellStart"/>
      <w:r>
        <w:t>Кряжева</w:t>
      </w:r>
      <w:proofErr w:type="spellEnd"/>
      <w:r>
        <w:t xml:space="preserve"> Н.Л. Развитие эмоционального мира детей. – Екатеринбург,2004. </w:t>
      </w:r>
    </w:p>
    <w:p w:rsidR="0040457B" w:rsidRDefault="0040457B" w:rsidP="0040457B">
      <w:pPr>
        <w:pStyle w:val="a3"/>
        <w:numPr>
          <w:ilvl w:val="0"/>
          <w:numId w:val="1"/>
        </w:numPr>
      </w:pPr>
      <w:r>
        <w:t>Михайлова А.Я. Современный ребенок и сказка: проблемы диалога. – М., 2002.</w:t>
      </w:r>
    </w:p>
    <w:p w:rsidR="0040457B" w:rsidRDefault="0040457B" w:rsidP="0040457B">
      <w:pPr>
        <w:pStyle w:val="a3"/>
        <w:numPr>
          <w:ilvl w:val="0"/>
          <w:numId w:val="1"/>
        </w:numPr>
      </w:pPr>
      <w:r>
        <w:t xml:space="preserve">Панфилова М.А. </w:t>
      </w:r>
      <w:proofErr w:type="spellStart"/>
      <w:r>
        <w:t>Игротерапия</w:t>
      </w:r>
      <w:proofErr w:type="spellEnd"/>
      <w:r>
        <w:t xml:space="preserve"> общения: тесты и коррекционные игры. - М., 2002.</w:t>
      </w:r>
    </w:p>
    <w:p w:rsidR="0040457B" w:rsidRDefault="0040457B" w:rsidP="0040457B">
      <w:pPr>
        <w:pStyle w:val="a3"/>
        <w:numPr>
          <w:ilvl w:val="0"/>
          <w:numId w:val="1"/>
        </w:numPr>
      </w:pPr>
      <w:r>
        <w:t>Поляк Л.Я. Театр сказок: сценарии для дошкольников по мотивам русских сказок.- СПб</w:t>
      </w:r>
      <w:proofErr w:type="gramStart"/>
      <w:r>
        <w:t xml:space="preserve">., </w:t>
      </w:r>
      <w:proofErr w:type="gramEnd"/>
      <w:r>
        <w:t>2001.</w:t>
      </w:r>
    </w:p>
    <w:p w:rsidR="0040457B" w:rsidRDefault="0040457B" w:rsidP="0040457B">
      <w:pPr>
        <w:pStyle w:val="a3"/>
        <w:numPr>
          <w:ilvl w:val="0"/>
          <w:numId w:val="1"/>
        </w:numPr>
      </w:pPr>
      <w:proofErr w:type="spellStart"/>
      <w:r>
        <w:t>Русанов</w:t>
      </w:r>
      <w:proofErr w:type="spellEnd"/>
      <w:r>
        <w:t xml:space="preserve"> В.Л. Занимательные задачи сказочного характера // Начальная школа. 1987.№4.С. 13-15.</w:t>
      </w:r>
    </w:p>
    <w:p w:rsidR="0040457B" w:rsidRDefault="0040457B" w:rsidP="0040457B">
      <w:pPr>
        <w:pStyle w:val="a3"/>
        <w:numPr>
          <w:ilvl w:val="0"/>
          <w:numId w:val="1"/>
        </w:numPr>
      </w:pPr>
      <w:r>
        <w:t>Стрелкова Л.П. Роль игры-драматизации в развитии эмоций у дошкольников //Игра и ее роль в развитии ребенка дошкольного возраста. – М., 1978.</w:t>
      </w:r>
    </w:p>
    <w:p w:rsidR="0040457B" w:rsidRDefault="0040457B" w:rsidP="0040457B">
      <w:pPr>
        <w:pStyle w:val="a3"/>
        <w:numPr>
          <w:ilvl w:val="0"/>
          <w:numId w:val="1"/>
        </w:numPr>
      </w:pPr>
      <w:proofErr w:type="spellStart"/>
      <w:r>
        <w:t>Чернецкая</w:t>
      </w:r>
      <w:proofErr w:type="spellEnd"/>
      <w:r>
        <w:t xml:space="preserve"> Л.В. Психологические игры и тренинги в детском саду. – Ростов-на-Дону, 2005.</w:t>
      </w:r>
    </w:p>
    <w:p w:rsidR="0040457B" w:rsidRDefault="0040457B" w:rsidP="0040457B">
      <w:pPr>
        <w:pStyle w:val="a3"/>
        <w:numPr>
          <w:ilvl w:val="0"/>
          <w:numId w:val="1"/>
        </w:numPr>
      </w:pPr>
      <w:r>
        <w:t xml:space="preserve">Якобсон П.М. Эмоциональная жизнь школьника. – М., 1966. </w:t>
      </w:r>
    </w:p>
    <w:p w:rsidR="00216118" w:rsidRPr="00216118" w:rsidRDefault="00696FC4" w:rsidP="00216118">
      <w:pPr>
        <w:pStyle w:val="a3"/>
        <w:ind w:left="360"/>
      </w:pPr>
      <w:r>
        <w:t xml:space="preserve"> </w:t>
      </w:r>
      <w:r w:rsidR="00216118">
        <w:t>20.</w:t>
      </w:r>
      <w:r w:rsidR="00216118" w:rsidRPr="00216118">
        <w:rPr>
          <w:rFonts w:ascii="Helvetica" w:hAnsi="Helvetica" w:cs="Helvetica"/>
          <w:color w:val="333333"/>
        </w:rPr>
        <w:t>О</w:t>
      </w:r>
      <w:r w:rsidR="00216118" w:rsidRPr="00216118">
        <w:rPr>
          <w:color w:val="333333"/>
        </w:rPr>
        <w:t>.Г. Приходько, "Особенности логопедической работы при дизартрии с детьми, страдающими ДЦП и другими видами неврологической патологии". "Развитие и коррекция" 1999г. № 5.</w:t>
      </w:r>
    </w:p>
    <w:p w:rsidR="00216118" w:rsidRPr="00216118" w:rsidRDefault="00216118" w:rsidP="00216118">
      <w:pPr>
        <w:shd w:val="clear" w:color="auto" w:fill="FFFFFF"/>
        <w:spacing w:before="100" w:beforeAutospacing="1" w:after="100" w:afterAutospacing="1" w:line="240" w:lineRule="atLeast"/>
        <w:ind w:left="284" w:hanging="284"/>
        <w:rPr>
          <w:rFonts w:ascii="Times New Roman" w:hAnsi="Times New Roman" w:cs="Times New Roman"/>
          <w:color w:val="333333"/>
          <w:sz w:val="24"/>
          <w:szCs w:val="24"/>
        </w:rPr>
      </w:pPr>
      <w:r>
        <w:rPr>
          <w:rFonts w:ascii="Times New Roman" w:hAnsi="Times New Roman" w:cs="Times New Roman"/>
          <w:color w:val="333333"/>
          <w:sz w:val="24"/>
          <w:szCs w:val="24"/>
        </w:rPr>
        <w:t xml:space="preserve">       21.</w:t>
      </w:r>
      <w:r w:rsidRPr="00216118">
        <w:rPr>
          <w:rFonts w:ascii="Times New Roman" w:hAnsi="Times New Roman" w:cs="Times New Roman"/>
          <w:color w:val="333333"/>
          <w:sz w:val="24"/>
          <w:szCs w:val="24"/>
        </w:rPr>
        <w:t xml:space="preserve">О.В. </w:t>
      </w:r>
      <w:proofErr w:type="spellStart"/>
      <w:r w:rsidRPr="00216118">
        <w:rPr>
          <w:rFonts w:ascii="Times New Roman" w:hAnsi="Times New Roman" w:cs="Times New Roman"/>
          <w:color w:val="333333"/>
          <w:sz w:val="24"/>
          <w:szCs w:val="24"/>
        </w:rPr>
        <w:t>Степанченко</w:t>
      </w:r>
      <w:proofErr w:type="spellEnd"/>
      <w:r w:rsidRPr="00216118">
        <w:rPr>
          <w:rFonts w:ascii="Times New Roman" w:hAnsi="Times New Roman" w:cs="Times New Roman"/>
          <w:color w:val="333333"/>
          <w:sz w:val="24"/>
          <w:szCs w:val="24"/>
        </w:rPr>
        <w:t xml:space="preserve">, В.И.Виноградова. "Методика искусственной локальной </w:t>
      </w:r>
      <w:r>
        <w:rPr>
          <w:rFonts w:ascii="Times New Roman" w:hAnsi="Times New Roman" w:cs="Times New Roman"/>
          <w:color w:val="333333"/>
          <w:sz w:val="24"/>
          <w:szCs w:val="24"/>
        </w:rPr>
        <w:t xml:space="preserve"> </w:t>
      </w:r>
      <w:r w:rsidRPr="00216118">
        <w:rPr>
          <w:rFonts w:ascii="Times New Roman" w:hAnsi="Times New Roman" w:cs="Times New Roman"/>
          <w:color w:val="333333"/>
          <w:sz w:val="24"/>
          <w:szCs w:val="24"/>
        </w:rPr>
        <w:t xml:space="preserve">гипотермии". Сборник "Современные технологии реабилитации в педиатрии". </w:t>
      </w:r>
      <w:proofErr w:type="spellStart"/>
      <w:proofErr w:type="gramStart"/>
      <w:r w:rsidRPr="00216118">
        <w:rPr>
          <w:rFonts w:ascii="Times New Roman" w:hAnsi="Times New Roman" w:cs="Times New Roman"/>
          <w:color w:val="333333"/>
          <w:sz w:val="24"/>
          <w:szCs w:val="24"/>
        </w:rPr>
        <w:t>П</w:t>
      </w:r>
      <w:proofErr w:type="gramEnd"/>
      <w:r w:rsidRPr="00216118">
        <w:rPr>
          <w:rFonts w:ascii="Times New Roman" w:hAnsi="Times New Roman" w:cs="Times New Roman"/>
          <w:color w:val="333333"/>
          <w:sz w:val="24"/>
          <w:szCs w:val="24"/>
        </w:rPr>
        <w:t>\р</w:t>
      </w:r>
      <w:proofErr w:type="spellEnd"/>
      <w:r w:rsidRPr="00216118">
        <w:rPr>
          <w:rFonts w:ascii="Times New Roman" w:hAnsi="Times New Roman" w:cs="Times New Roman"/>
          <w:color w:val="333333"/>
          <w:sz w:val="24"/>
          <w:szCs w:val="24"/>
        </w:rPr>
        <w:t xml:space="preserve">. Е.Т. </w:t>
      </w:r>
      <w:proofErr w:type="spellStart"/>
      <w:r w:rsidRPr="00216118">
        <w:rPr>
          <w:rFonts w:ascii="Times New Roman" w:hAnsi="Times New Roman" w:cs="Times New Roman"/>
          <w:color w:val="333333"/>
          <w:sz w:val="24"/>
          <w:szCs w:val="24"/>
        </w:rPr>
        <w:t>Лильина</w:t>
      </w:r>
      <w:proofErr w:type="spellEnd"/>
      <w:r w:rsidRPr="00216118">
        <w:rPr>
          <w:rFonts w:ascii="Times New Roman" w:hAnsi="Times New Roman" w:cs="Times New Roman"/>
          <w:color w:val="333333"/>
          <w:sz w:val="24"/>
          <w:szCs w:val="24"/>
        </w:rPr>
        <w:t>. "</w:t>
      </w:r>
      <w:proofErr w:type="spellStart"/>
      <w:proofErr w:type="gramStart"/>
      <w:r w:rsidRPr="00216118">
        <w:rPr>
          <w:rFonts w:ascii="Times New Roman" w:hAnsi="Times New Roman" w:cs="Times New Roman"/>
          <w:color w:val="333333"/>
          <w:sz w:val="24"/>
          <w:szCs w:val="24"/>
        </w:rPr>
        <w:t>ОДИ</w:t>
      </w:r>
      <w:proofErr w:type="gramEnd"/>
      <w:r w:rsidRPr="00216118">
        <w:rPr>
          <w:rFonts w:ascii="Times New Roman" w:hAnsi="Times New Roman" w:cs="Times New Roman"/>
          <w:color w:val="333333"/>
          <w:sz w:val="24"/>
          <w:szCs w:val="24"/>
        </w:rPr>
        <w:t>international</w:t>
      </w:r>
      <w:proofErr w:type="spellEnd"/>
      <w:r w:rsidRPr="00216118">
        <w:rPr>
          <w:rFonts w:ascii="Times New Roman" w:hAnsi="Times New Roman" w:cs="Times New Roman"/>
          <w:color w:val="333333"/>
          <w:sz w:val="24"/>
          <w:szCs w:val="24"/>
        </w:rPr>
        <w:t>" Москва-2000.</w:t>
      </w:r>
    </w:p>
    <w:p w:rsidR="0040457B" w:rsidRPr="00216118" w:rsidRDefault="0040457B" w:rsidP="00216118">
      <w:pPr>
        <w:ind w:left="284" w:hanging="284"/>
        <w:rPr>
          <w:rFonts w:ascii="Times New Roman" w:hAnsi="Times New Roman" w:cs="Times New Roman"/>
        </w:rPr>
      </w:pPr>
    </w:p>
    <w:p w:rsidR="00291232" w:rsidRPr="00291232" w:rsidRDefault="00291232" w:rsidP="00216118">
      <w:pPr>
        <w:spacing w:after="0" w:line="240" w:lineRule="auto"/>
        <w:ind w:left="284" w:hanging="284"/>
        <w:rPr>
          <w:rFonts w:ascii="Times New Roman" w:hAnsi="Times New Roman" w:cs="Times New Roman"/>
          <w:color w:val="000000" w:themeColor="text1"/>
          <w:sz w:val="28"/>
          <w:szCs w:val="28"/>
        </w:rPr>
      </w:pPr>
    </w:p>
    <w:sectPr w:rsidR="00291232" w:rsidRPr="00291232" w:rsidSect="00E96B5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175CB"/>
    <w:multiLevelType w:val="multilevel"/>
    <w:tmpl w:val="7A7A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D4454"/>
    <w:multiLevelType w:val="multilevel"/>
    <w:tmpl w:val="190C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047"/>
    <w:rsid w:val="00185002"/>
    <w:rsid w:val="00194E5E"/>
    <w:rsid w:val="001B194F"/>
    <w:rsid w:val="001E129E"/>
    <w:rsid w:val="00200EC6"/>
    <w:rsid w:val="00216118"/>
    <w:rsid w:val="00257C2B"/>
    <w:rsid w:val="00291232"/>
    <w:rsid w:val="002F5D36"/>
    <w:rsid w:val="0040457B"/>
    <w:rsid w:val="004714D8"/>
    <w:rsid w:val="005460F1"/>
    <w:rsid w:val="005D2FF1"/>
    <w:rsid w:val="00620C51"/>
    <w:rsid w:val="00662CF1"/>
    <w:rsid w:val="00696FC4"/>
    <w:rsid w:val="0075344C"/>
    <w:rsid w:val="00772AF7"/>
    <w:rsid w:val="00846683"/>
    <w:rsid w:val="0087414D"/>
    <w:rsid w:val="008A02AB"/>
    <w:rsid w:val="008E6C09"/>
    <w:rsid w:val="00913168"/>
    <w:rsid w:val="00945105"/>
    <w:rsid w:val="00A41147"/>
    <w:rsid w:val="00AD3BEA"/>
    <w:rsid w:val="00B01AC2"/>
    <w:rsid w:val="00B239CE"/>
    <w:rsid w:val="00B27047"/>
    <w:rsid w:val="00BA6A8B"/>
    <w:rsid w:val="00E96B51"/>
    <w:rsid w:val="00F56011"/>
    <w:rsid w:val="00F94894"/>
    <w:rsid w:val="00F95E13"/>
    <w:rsid w:val="00FF3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EC6"/>
  </w:style>
  <w:style w:type="character" w:styleId="a4">
    <w:name w:val="Emphasis"/>
    <w:basedOn w:val="a0"/>
    <w:uiPriority w:val="20"/>
    <w:qFormat/>
    <w:rsid w:val="00200EC6"/>
    <w:rPr>
      <w:i/>
      <w:iCs/>
    </w:rPr>
  </w:style>
  <w:style w:type="paragraph" w:styleId="a5">
    <w:name w:val="No Spacing"/>
    <w:basedOn w:val="a"/>
    <w:uiPriority w:val="1"/>
    <w:qFormat/>
    <w:rsid w:val="00620C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6103958">
      <w:bodyDiv w:val="1"/>
      <w:marLeft w:val="0"/>
      <w:marRight w:val="0"/>
      <w:marTop w:val="0"/>
      <w:marBottom w:val="0"/>
      <w:divBdr>
        <w:top w:val="none" w:sz="0" w:space="0" w:color="auto"/>
        <w:left w:val="none" w:sz="0" w:space="0" w:color="auto"/>
        <w:bottom w:val="none" w:sz="0" w:space="0" w:color="auto"/>
        <w:right w:val="none" w:sz="0" w:space="0" w:color="auto"/>
      </w:divBdr>
    </w:div>
    <w:div w:id="1027439768">
      <w:bodyDiv w:val="1"/>
      <w:marLeft w:val="0"/>
      <w:marRight w:val="0"/>
      <w:marTop w:val="0"/>
      <w:marBottom w:val="0"/>
      <w:divBdr>
        <w:top w:val="none" w:sz="0" w:space="0" w:color="auto"/>
        <w:left w:val="none" w:sz="0" w:space="0" w:color="auto"/>
        <w:bottom w:val="none" w:sz="0" w:space="0" w:color="auto"/>
        <w:right w:val="none" w:sz="0" w:space="0" w:color="auto"/>
      </w:divBdr>
    </w:div>
    <w:div w:id="1786850332">
      <w:bodyDiv w:val="1"/>
      <w:marLeft w:val="0"/>
      <w:marRight w:val="0"/>
      <w:marTop w:val="0"/>
      <w:marBottom w:val="0"/>
      <w:divBdr>
        <w:top w:val="none" w:sz="0" w:space="0" w:color="auto"/>
        <w:left w:val="none" w:sz="0" w:space="0" w:color="auto"/>
        <w:bottom w:val="none" w:sz="0" w:space="0" w:color="auto"/>
        <w:right w:val="none" w:sz="0" w:space="0" w:color="auto"/>
      </w:divBdr>
    </w:div>
    <w:div w:id="2126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Kaminsky</cp:lastModifiedBy>
  <cp:revision>11</cp:revision>
  <dcterms:created xsi:type="dcterms:W3CDTF">2013-11-03T11:34:00Z</dcterms:created>
  <dcterms:modified xsi:type="dcterms:W3CDTF">2013-11-04T06:30:00Z</dcterms:modified>
</cp:coreProperties>
</file>