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C1" w:rsidRPr="00EF58C1" w:rsidRDefault="00EF58C1" w:rsidP="00EF58C1">
      <w:pPr>
        <w:spacing w:before="100" w:beforeAutospacing="1" w:after="100" w:afterAutospacing="1"/>
        <w:outlineLvl w:val="0"/>
        <w:rPr>
          <w:rFonts w:eastAsia="Times New Roman" w:cs="Times New Roman"/>
          <w:b/>
          <w:bCs/>
          <w:kern w:val="36"/>
          <w:sz w:val="48"/>
          <w:szCs w:val="48"/>
          <w:lang w:eastAsia="ru-RU"/>
        </w:rPr>
      </w:pPr>
      <w:r w:rsidRPr="00EF58C1">
        <w:rPr>
          <w:rFonts w:eastAsia="Times New Roman" w:cs="Times New Roman"/>
          <w:b/>
          <w:bCs/>
          <w:kern w:val="36"/>
          <w:sz w:val="48"/>
          <w:szCs w:val="48"/>
          <w:lang w:eastAsia="ru-RU"/>
        </w:rPr>
        <w:t xml:space="preserve">Урок "Питание и здоровье" </w:t>
      </w:r>
    </w:p>
    <w:p w:rsidR="00EF58C1" w:rsidRPr="00EF58C1" w:rsidRDefault="00AE1EC0" w:rsidP="00EF58C1">
      <w:pPr>
        <w:rPr>
          <w:rFonts w:eastAsia="Times New Roman" w:cs="Times New Roman"/>
          <w:sz w:val="24"/>
          <w:szCs w:val="24"/>
          <w:lang w:eastAsia="ru-RU"/>
        </w:rPr>
      </w:pPr>
      <w:r w:rsidRPr="00AE1EC0">
        <w:rPr>
          <w:rFonts w:eastAsia="Times New Roman" w:cs="Times New Roman"/>
          <w:sz w:val="24"/>
          <w:szCs w:val="24"/>
          <w:lang w:eastAsia="ru-RU"/>
        </w:rPr>
        <w:pict>
          <v:rect id="_x0000_i1025" style="width:0;height:1.5pt" o:hralign="center" o:hrstd="t" o:hr="t" fillcolor="#a7a6aa" stroked="f"/>
        </w:pict>
      </w:r>
    </w:p>
    <w:p w:rsidR="00EF58C1" w:rsidRPr="00EF58C1" w:rsidRDefault="00EF58C1" w:rsidP="00EF58C1">
      <w:pPr>
        <w:spacing w:before="100" w:beforeAutospacing="1" w:after="100" w:afterAutospacing="1"/>
        <w:jc w:val="center"/>
        <w:outlineLvl w:val="2"/>
        <w:rPr>
          <w:rFonts w:eastAsia="Times New Roman" w:cs="Times New Roman"/>
          <w:b/>
          <w:bCs/>
          <w:sz w:val="27"/>
          <w:szCs w:val="27"/>
          <w:lang w:eastAsia="ru-RU"/>
        </w:rPr>
      </w:pPr>
      <w:r w:rsidRPr="00EF58C1">
        <w:rPr>
          <w:rFonts w:eastAsia="Times New Roman" w:cs="Times New Roman"/>
          <w:b/>
          <w:bCs/>
          <w:sz w:val="27"/>
          <w:szCs w:val="27"/>
          <w:lang w:eastAsia="ru-RU"/>
        </w:rPr>
        <w:t>Ход урока</w:t>
      </w:r>
    </w:p>
    <w:p w:rsidR="00EF58C1" w:rsidRPr="00EF58C1" w:rsidRDefault="00EF58C1" w:rsidP="00EF58C1">
      <w:pPr>
        <w:spacing w:before="100" w:beforeAutospacing="1" w:after="100" w:afterAutospacing="1"/>
        <w:jc w:val="right"/>
        <w:rPr>
          <w:rFonts w:eastAsia="Times New Roman" w:cs="Times New Roman"/>
          <w:sz w:val="24"/>
          <w:szCs w:val="24"/>
          <w:lang w:eastAsia="ru-RU"/>
        </w:rPr>
      </w:pPr>
      <w:r w:rsidRPr="00EF58C1">
        <w:rPr>
          <w:rFonts w:eastAsia="Times New Roman" w:cs="Times New Roman"/>
          <w:i/>
          <w:iCs/>
          <w:sz w:val="24"/>
          <w:szCs w:val="24"/>
          <w:lang w:eastAsia="ru-RU"/>
        </w:rPr>
        <w:t>Человек есть то, что он ест.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2. Подготовка к усвоению новых знаний</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Подсказки</w:t>
      </w:r>
      <w:r w:rsidRPr="00EF58C1">
        <w:rPr>
          <w:rFonts w:eastAsia="Times New Roman" w:cs="Times New Roman"/>
          <w:sz w:val="24"/>
          <w:szCs w:val="24"/>
          <w:lang w:eastAsia="ru-RU"/>
        </w:rPr>
        <w:t>:</w:t>
      </w:r>
    </w:p>
    <w:p w:rsidR="00EF58C1" w:rsidRPr="00EF58C1" w:rsidRDefault="00EF58C1" w:rsidP="00EF58C1">
      <w:pPr>
        <w:numPr>
          <w:ilvl w:val="0"/>
          <w:numId w:val="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Кто долго жуёт, тот долго живёт.</w:t>
      </w:r>
    </w:p>
    <w:p w:rsidR="00EF58C1" w:rsidRPr="00EF58C1" w:rsidRDefault="00EF58C1" w:rsidP="00EF58C1">
      <w:pPr>
        <w:numPr>
          <w:ilvl w:val="0"/>
          <w:numId w:val="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Когда я ем, я глух и </w:t>
      </w:r>
      <w:proofErr w:type="gramStart"/>
      <w:r w:rsidRPr="00EF58C1">
        <w:rPr>
          <w:rFonts w:eastAsia="Times New Roman" w:cs="Times New Roman"/>
          <w:sz w:val="24"/>
          <w:szCs w:val="24"/>
          <w:lang w:eastAsia="ru-RU"/>
        </w:rPr>
        <w:t>нем</w:t>
      </w:r>
      <w:proofErr w:type="gramEnd"/>
      <w:r w:rsidRPr="00EF58C1">
        <w:rPr>
          <w:rFonts w:eastAsia="Times New Roman" w:cs="Times New Roman"/>
          <w:sz w:val="24"/>
          <w:szCs w:val="24"/>
          <w:lang w:eastAsia="ru-RU"/>
        </w:rPr>
        <w:t>.</w:t>
      </w:r>
    </w:p>
    <w:p w:rsidR="00EF58C1" w:rsidRPr="00EF58C1" w:rsidRDefault="00EF58C1" w:rsidP="00EF58C1">
      <w:pPr>
        <w:numPr>
          <w:ilvl w:val="0"/>
          <w:numId w:val="3"/>
        </w:numPr>
        <w:spacing w:before="100" w:beforeAutospacing="1" w:after="100" w:afterAutospacing="1"/>
        <w:rPr>
          <w:rFonts w:eastAsia="Times New Roman" w:cs="Times New Roman"/>
          <w:sz w:val="24"/>
          <w:szCs w:val="24"/>
          <w:lang w:eastAsia="ru-RU"/>
        </w:rPr>
      </w:pPr>
      <w:proofErr w:type="spellStart"/>
      <w:r w:rsidRPr="00EF58C1">
        <w:rPr>
          <w:rFonts w:eastAsia="Times New Roman" w:cs="Times New Roman"/>
          <w:sz w:val="24"/>
          <w:szCs w:val="24"/>
          <w:lang w:eastAsia="ru-RU"/>
        </w:rPr>
        <w:t>Обжора</w:t>
      </w:r>
      <w:proofErr w:type="spellEnd"/>
      <w:r w:rsidRPr="00EF58C1">
        <w:rPr>
          <w:rFonts w:eastAsia="Times New Roman" w:cs="Times New Roman"/>
          <w:sz w:val="24"/>
          <w:szCs w:val="24"/>
          <w:lang w:eastAsia="ru-RU"/>
        </w:rPr>
        <w:t xml:space="preserve"> роет себе могилу собственными зубами.</w:t>
      </w:r>
    </w:p>
    <w:p w:rsidR="00EF58C1" w:rsidRPr="00EF58C1" w:rsidRDefault="00EF58C1" w:rsidP="00EF58C1">
      <w:pPr>
        <w:numPr>
          <w:ilvl w:val="0"/>
          <w:numId w:val="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Язва желудка – это не шутка.</w:t>
      </w:r>
    </w:p>
    <w:p w:rsidR="00EF58C1" w:rsidRPr="00EF58C1" w:rsidRDefault="00EF58C1" w:rsidP="00EF58C1">
      <w:pPr>
        <w:numPr>
          <w:ilvl w:val="0"/>
          <w:numId w:val="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Старайся – правильно питайся.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учащиеся самостоятельно формулируют тему и задачи урока, используя подсказки.</w:t>
      </w:r>
    </w:p>
    <w:p w:rsidR="00EF58C1" w:rsidRPr="00EF58C1" w:rsidRDefault="00EF58C1" w:rsidP="00EF58C1">
      <w:pPr>
        <w:spacing w:before="100" w:beforeAutospacing="1" w:after="100" w:afterAutospacing="1"/>
        <w:jc w:val="center"/>
        <w:rPr>
          <w:rFonts w:eastAsia="Times New Roman" w:cs="Times New Roman"/>
          <w:sz w:val="24"/>
          <w:szCs w:val="24"/>
          <w:lang w:eastAsia="ru-RU"/>
        </w:rPr>
      </w:pPr>
      <w:r w:rsidRPr="00EF58C1">
        <w:rPr>
          <w:rFonts w:eastAsia="Times New Roman" w:cs="Times New Roman"/>
          <w:sz w:val="24"/>
          <w:szCs w:val="24"/>
          <w:lang w:eastAsia="ru-RU"/>
        </w:rPr>
        <w:t>ДЕВИЗ ЖИЗНИ: «ПРЕЖДЕ ЧЕМ ЗА СТОЛ МНЕ СЕСТЬ, Я ПОДУМАЮ, ЧТО ЕСТЬ!</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Вступительная часть</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Я хочу напомнить одну притчу: «Когда-то к Насреддину пришёл больной с жалобой на боли в животе. Насреддин спросил его, что он ел? Когда больной ответил, что он съел на обед, то Насреддин прописал ему глазные капли. На недоуменный вопрос пациента, почему выписаны глазные капли, если болит живот, Насреддин ответил: «В следующий раз ты будешь видеть, что ешь»».</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Вопрос классу</w:t>
      </w:r>
      <w:r w:rsidRPr="00EF58C1">
        <w:rPr>
          <w:rFonts w:eastAsia="Times New Roman" w:cs="Times New Roman"/>
          <w:sz w:val="24"/>
          <w:szCs w:val="24"/>
          <w:lang w:eastAsia="ru-RU"/>
        </w:rPr>
        <w:t>: какую роль играет в сохранении здоровья питание?</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Ваше здоровье – самое ценное, что есть у вас. На всю жизнь вам дается только один организм. Многие болезни – всего лишь результат неправильного питания. На этом уроке вы узнаете, что качество жизни можно улучшить благодаря правильному питанию.</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3. Изучение нового материала</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Развитие познавательного интереса. Что же такое правильное питание?</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Учитель предлагает составить логическую схему изучения данной темы. Слово «культура питания». Слово пишется на доске, от слова проводятся лучи, как «паучок», под каждым лучом прописывается слово, предлагаемое каждой группой</w:t>
      </w:r>
      <w:proofErr w:type="gramStart"/>
      <w:r w:rsidRPr="00EF58C1">
        <w:rPr>
          <w:rFonts w:eastAsia="Times New Roman" w:cs="Times New Roman"/>
          <w:sz w:val="24"/>
          <w:szCs w:val="24"/>
          <w:lang w:eastAsia="ru-RU"/>
        </w:rPr>
        <w:t>.</w:t>
      </w:r>
      <w:proofErr w:type="gramEnd"/>
      <w:r w:rsidRPr="00EF58C1">
        <w:rPr>
          <w:rFonts w:eastAsia="Times New Roman" w:cs="Times New Roman"/>
          <w:sz w:val="24"/>
          <w:szCs w:val="24"/>
          <w:lang w:eastAsia="ru-RU"/>
        </w:rPr>
        <w:br/>
        <w:t>«</w:t>
      </w:r>
      <w:proofErr w:type="gramStart"/>
      <w:r w:rsidRPr="00EF58C1">
        <w:rPr>
          <w:rFonts w:eastAsia="Times New Roman" w:cs="Times New Roman"/>
          <w:sz w:val="24"/>
          <w:szCs w:val="24"/>
          <w:lang w:eastAsia="ru-RU"/>
        </w:rPr>
        <w:t>к</w:t>
      </w:r>
      <w:proofErr w:type="gramEnd"/>
      <w:r w:rsidRPr="00EF58C1">
        <w:rPr>
          <w:rFonts w:eastAsia="Times New Roman" w:cs="Times New Roman"/>
          <w:sz w:val="24"/>
          <w:szCs w:val="24"/>
          <w:lang w:eastAsia="ru-RU"/>
        </w:rPr>
        <w:t xml:space="preserve">ультура питания» </w:t>
      </w:r>
    </w:p>
    <w:p w:rsidR="00EF58C1" w:rsidRPr="00EF58C1" w:rsidRDefault="00EF58C1" w:rsidP="00EF58C1">
      <w:pPr>
        <w:numPr>
          <w:ilvl w:val="0"/>
          <w:numId w:val="4"/>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Регулярность приёма пищи</w:t>
      </w:r>
    </w:p>
    <w:p w:rsidR="00EF58C1" w:rsidRPr="00EF58C1" w:rsidRDefault="00EF58C1" w:rsidP="00EF58C1">
      <w:pPr>
        <w:numPr>
          <w:ilvl w:val="0"/>
          <w:numId w:val="4"/>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Распределение пищи по приёмам в течени</w:t>
      </w:r>
      <w:proofErr w:type="gramStart"/>
      <w:r w:rsidRPr="00EF58C1">
        <w:rPr>
          <w:rFonts w:eastAsia="Times New Roman" w:cs="Times New Roman"/>
          <w:sz w:val="24"/>
          <w:szCs w:val="24"/>
          <w:lang w:eastAsia="ru-RU"/>
        </w:rPr>
        <w:t>и</w:t>
      </w:r>
      <w:proofErr w:type="gramEnd"/>
      <w:r w:rsidRPr="00EF58C1">
        <w:rPr>
          <w:rFonts w:eastAsia="Times New Roman" w:cs="Times New Roman"/>
          <w:sz w:val="24"/>
          <w:szCs w:val="24"/>
          <w:lang w:eastAsia="ru-RU"/>
        </w:rPr>
        <w:t xml:space="preserve"> дня</w:t>
      </w:r>
    </w:p>
    <w:p w:rsidR="00EF58C1" w:rsidRPr="00EF58C1" w:rsidRDefault="00EF58C1" w:rsidP="00EF58C1">
      <w:pPr>
        <w:numPr>
          <w:ilvl w:val="0"/>
          <w:numId w:val="4"/>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Поведение за столом</w:t>
      </w:r>
    </w:p>
    <w:p w:rsidR="00EF58C1" w:rsidRPr="00EF58C1" w:rsidRDefault="00EF58C1" w:rsidP="00EF58C1">
      <w:pPr>
        <w:numPr>
          <w:ilvl w:val="0"/>
          <w:numId w:val="4"/>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Пищевые предпочтения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 xml:space="preserve">2) </w:t>
      </w:r>
      <w:proofErr w:type="gramStart"/>
      <w:r w:rsidRPr="00EF58C1">
        <w:rPr>
          <w:rFonts w:eastAsia="Times New Roman" w:cs="Times New Roman"/>
          <w:sz w:val="24"/>
          <w:szCs w:val="24"/>
          <w:u w:val="single"/>
          <w:lang w:eastAsia="ru-RU"/>
        </w:rPr>
        <w:t>Сформулируйте правила питания анализируя</w:t>
      </w:r>
      <w:proofErr w:type="gramEnd"/>
      <w:r w:rsidRPr="00EF58C1">
        <w:rPr>
          <w:rFonts w:eastAsia="Times New Roman" w:cs="Times New Roman"/>
          <w:sz w:val="24"/>
          <w:szCs w:val="24"/>
          <w:u w:val="single"/>
          <w:lang w:eastAsia="ru-RU"/>
        </w:rPr>
        <w:t xml:space="preserve"> поговорки (работа в группах)</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lastRenderedPageBreak/>
        <w:t>1 гр. – анализ поговорки «Лучше 7 раз поесть, чем 1 раз наесться»</w:t>
      </w:r>
      <w:r w:rsidRPr="00EF58C1">
        <w:rPr>
          <w:rFonts w:eastAsia="Times New Roman" w:cs="Times New Roman"/>
          <w:sz w:val="24"/>
          <w:szCs w:val="24"/>
          <w:lang w:eastAsia="ru-RU"/>
        </w:rPr>
        <w:br/>
        <w:t xml:space="preserve">«Завтрак съешь </w:t>
      </w:r>
      <w:proofErr w:type="spellStart"/>
      <w:r w:rsidRPr="00EF58C1">
        <w:rPr>
          <w:rFonts w:eastAsia="Times New Roman" w:cs="Times New Roman"/>
          <w:sz w:val="24"/>
          <w:szCs w:val="24"/>
          <w:lang w:eastAsia="ru-RU"/>
        </w:rPr>
        <w:t>сам</w:t>
      </w:r>
      <w:proofErr w:type="gramStart"/>
      <w:r w:rsidRPr="00EF58C1">
        <w:rPr>
          <w:rFonts w:eastAsia="Times New Roman" w:cs="Times New Roman"/>
          <w:sz w:val="24"/>
          <w:szCs w:val="24"/>
          <w:lang w:eastAsia="ru-RU"/>
        </w:rPr>
        <w:t>,о</w:t>
      </w:r>
      <w:proofErr w:type="gramEnd"/>
      <w:r w:rsidRPr="00EF58C1">
        <w:rPr>
          <w:rFonts w:eastAsia="Times New Roman" w:cs="Times New Roman"/>
          <w:sz w:val="24"/>
          <w:szCs w:val="24"/>
          <w:lang w:eastAsia="ru-RU"/>
        </w:rPr>
        <w:t>бедом</w:t>
      </w:r>
      <w:proofErr w:type="spellEnd"/>
      <w:r w:rsidRPr="00EF58C1">
        <w:rPr>
          <w:rFonts w:eastAsia="Times New Roman" w:cs="Times New Roman"/>
          <w:sz w:val="24"/>
          <w:szCs w:val="24"/>
          <w:lang w:eastAsia="ru-RU"/>
        </w:rPr>
        <w:t xml:space="preserve"> поделись с другом, а ужин отдай врагу»</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Питаться надо регулярно, не меньше 4-5 раз в день, в одно и то же время.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2 гр. Сформулировать следующее правило питания помогут изречения: «</w:t>
      </w:r>
      <w:proofErr w:type="spellStart"/>
      <w:r w:rsidRPr="00EF58C1">
        <w:rPr>
          <w:rFonts w:eastAsia="Times New Roman" w:cs="Times New Roman"/>
          <w:sz w:val="24"/>
          <w:szCs w:val="24"/>
          <w:lang w:eastAsia="ru-RU"/>
        </w:rPr>
        <w:t>Обжора</w:t>
      </w:r>
      <w:proofErr w:type="spellEnd"/>
      <w:r w:rsidRPr="00EF58C1">
        <w:rPr>
          <w:rFonts w:eastAsia="Times New Roman" w:cs="Times New Roman"/>
          <w:sz w:val="24"/>
          <w:szCs w:val="24"/>
          <w:lang w:eastAsia="ru-RU"/>
        </w:rPr>
        <w:t xml:space="preserve"> роет себе могилу собственными зубами», «Пища, которая не переваривается, съедает того, кто её ест» (</w:t>
      </w:r>
      <w:proofErr w:type="spellStart"/>
      <w:r w:rsidRPr="00EF58C1">
        <w:rPr>
          <w:rFonts w:eastAsia="Times New Roman" w:cs="Times New Roman"/>
          <w:sz w:val="24"/>
          <w:szCs w:val="24"/>
          <w:lang w:eastAsia="ru-RU"/>
        </w:rPr>
        <w:t>Абуль</w:t>
      </w:r>
      <w:proofErr w:type="spellEnd"/>
      <w:r w:rsidRPr="00EF58C1">
        <w:rPr>
          <w:rFonts w:eastAsia="Times New Roman" w:cs="Times New Roman"/>
          <w:sz w:val="24"/>
          <w:szCs w:val="24"/>
          <w:lang w:eastAsia="ru-RU"/>
        </w:rPr>
        <w:t xml:space="preserve"> </w:t>
      </w:r>
      <w:proofErr w:type="gramStart"/>
      <w:r w:rsidRPr="00EF58C1">
        <w:rPr>
          <w:rFonts w:eastAsia="Times New Roman" w:cs="Times New Roman"/>
          <w:sz w:val="24"/>
          <w:szCs w:val="24"/>
          <w:lang w:eastAsia="ru-RU"/>
        </w:rPr>
        <w:t>–</w:t>
      </w:r>
      <w:proofErr w:type="spellStart"/>
      <w:r w:rsidRPr="00EF58C1">
        <w:rPr>
          <w:rFonts w:eastAsia="Times New Roman" w:cs="Times New Roman"/>
          <w:sz w:val="24"/>
          <w:szCs w:val="24"/>
          <w:lang w:eastAsia="ru-RU"/>
        </w:rPr>
        <w:t>Ф</w:t>
      </w:r>
      <w:proofErr w:type="gramEnd"/>
      <w:r w:rsidRPr="00EF58C1">
        <w:rPr>
          <w:rFonts w:eastAsia="Times New Roman" w:cs="Times New Roman"/>
          <w:sz w:val="24"/>
          <w:szCs w:val="24"/>
          <w:lang w:eastAsia="ru-RU"/>
        </w:rPr>
        <w:t>аорадж</w:t>
      </w:r>
      <w:proofErr w:type="spellEnd"/>
      <w:r w:rsidRPr="00EF58C1">
        <w:rPr>
          <w:rFonts w:eastAsia="Times New Roman" w:cs="Times New Roman"/>
          <w:sz w:val="24"/>
          <w:szCs w:val="24"/>
          <w:lang w:eastAsia="ru-RU"/>
        </w:rPr>
        <w:t>)</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Старинная индийская притча гласит: бог при рождении каждого человека отмеряет </w:t>
      </w:r>
      <w:proofErr w:type="gramStart"/>
      <w:r w:rsidRPr="00EF58C1">
        <w:rPr>
          <w:rFonts w:eastAsia="Times New Roman" w:cs="Times New Roman"/>
          <w:sz w:val="24"/>
          <w:szCs w:val="24"/>
          <w:lang w:eastAsia="ru-RU"/>
        </w:rPr>
        <w:t>ему то</w:t>
      </w:r>
      <w:proofErr w:type="gramEnd"/>
      <w:r w:rsidRPr="00EF58C1">
        <w:rPr>
          <w:rFonts w:eastAsia="Times New Roman" w:cs="Times New Roman"/>
          <w:sz w:val="24"/>
          <w:szCs w:val="24"/>
          <w:lang w:eastAsia="ru-RU"/>
        </w:rPr>
        <w:t xml:space="preserve"> количество пищи, которое он должен съесть. Тот, кто сделает это слишком быстро, быстрее умрет.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Умеренное потребление пищи</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3</w:t>
      </w:r>
      <w:r w:rsidRPr="00EF58C1">
        <w:rPr>
          <w:rFonts w:eastAsia="Times New Roman" w:cs="Times New Roman"/>
          <w:i/>
          <w:iCs/>
          <w:sz w:val="24"/>
          <w:szCs w:val="24"/>
          <w:u w:val="single"/>
          <w:lang w:eastAsia="ru-RU"/>
        </w:rPr>
        <w:t xml:space="preserve"> </w:t>
      </w:r>
      <w:r w:rsidRPr="00EF58C1">
        <w:rPr>
          <w:rFonts w:eastAsia="Times New Roman" w:cs="Times New Roman"/>
          <w:sz w:val="24"/>
          <w:szCs w:val="24"/>
          <w:lang w:eastAsia="ru-RU"/>
        </w:rPr>
        <w:t>гр</w:t>
      </w:r>
      <w:proofErr w:type="gramStart"/>
      <w:r w:rsidRPr="00EF58C1">
        <w:rPr>
          <w:rFonts w:eastAsia="Times New Roman" w:cs="Times New Roman"/>
          <w:sz w:val="24"/>
          <w:szCs w:val="24"/>
          <w:lang w:eastAsia="ru-RU"/>
        </w:rPr>
        <w:t>.Е</w:t>
      </w:r>
      <w:proofErr w:type="gramEnd"/>
      <w:r w:rsidRPr="00EF58C1">
        <w:rPr>
          <w:rFonts w:eastAsia="Times New Roman" w:cs="Times New Roman"/>
          <w:sz w:val="24"/>
          <w:szCs w:val="24"/>
          <w:lang w:eastAsia="ru-RU"/>
        </w:rPr>
        <w:t>щё одно из правил питания характеризуют следующие народные мудрости: «Хорошо прожуёшь – сладко проглотишь», «Кто долго жуёт, тот долго живёт»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Принимать еду нужно в спокойной обстановке, не спешить</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4гр. </w:t>
      </w:r>
      <w:r w:rsidRPr="00EF58C1">
        <w:rPr>
          <w:rFonts w:eastAsia="Times New Roman" w:cs="Times New Roman"/>
          <w:i/>
          <w:iCs/>
          <w:sz w:val="24"/>
          <w:szCs w:val="24"/>
          <w:lang w:eastAsia="ru-RU"/>
        </w:rPr>
        <w:t>– рацион должен быть разнообразным  и полноценным по составу</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Учащиеся работают в группах. Учитель проводит инструктирование групп по ходу работы</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 xml:space="preserve"> 3) </w:t>
      </w:r>
      <w:proofErr w:type="gramStart"/>
      <w:r w:rsidRPr="00EF58C1">
        <w:rPr>
          <w:rFonts w:eastAsia="Times New Roman" w:cs="Times New Roman"/>
          <w:sz w:val="24"/>
          <w:szCs w:val="24"/>
          <w:u w:val="single"/>
          <w:lang w:eastAsia="ru-RU"/>
        </w:rPr>
        <w:t>Заполнить таблицу пользуясь</w:t>
      </w:r>
      <w:proofErr w:type="gramEnd"/>
      <w:r w:rsidRPr="00EF58C1">
        <w:rPr>
          <w:rFonts w:eastAsia="Times New Roman" w:cs="Times New Roman"/>
          <w:sz w:val="24"/>
          <w:szCs w:val="24"/>
          <w:u w:val="single"/>
          <w:lang w:eastAsia="ru-RU"/>
        </w:rPr>
        <w:t xml:space="preserve"> учебником </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54"/>
        <w:gridCol w:w="2895"/>
      </w:tblGrid>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rPr>
                <w:rFonts w:eastAsia="Times New Roman" w:cs="Times New Roman"/>
                <w:sz w:val="24"/>
                <w:szCs w:val="24"/>
                <w:lang w:eastAsia="ru-RU"/>
              </w:rPr>
            </w:pPr>
            <w:r w:rsidRPr="00EF58C1">
              <w:rPr>
                <w:rFonts w:eastAsia="Times New Roman" w:cs="Times New Roman"/>
                <w:sz w:val="24"/>
                <w:szCs w:val="24"/>
                <w:lang w:eastAsia="ru-RU"/>
              </w:rPr>
              <w:t xml:space="preserve">Правила гигиены питания </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Физиологическое обоснование</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numPr>
                <w:ilvl w:val="0"/>
                <w:numId w:val="5"/>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Регулярность приёма пищи</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Во время приёма пищи образуются слюноотделительные условные рефлексы</w:t>
            </w:r>
            <w:proofErr w:type="gramStart"/>
            <w:r w:rsidRPr="00EF58C1">
              <w:rPr>
                <w:rFonts w:eastAsia="Times New Roman" w:cs="Times New Roman"/>
                <w:sz w:val="24"/>
                <w:szCs w:val="24"/>
                <w:lang w:eastAsia="ru-RU"/>
              </w:rPr>
              <w:br/>
              <w:t>П</w:t>
            </w:r>
            <w:proofErr w:type="gramEnd"/>
            <w:r w:rsidRPr="00EF58C1">
              <w:rPr>
                <w:rFonts w:eastAsia="Times New Roman" w:cs="Times New Roman"/>
                <w:sz w:val="24"/>
                <w:szCs w:val="24"/>
                <w:lang w:eastAsia="ru-RU"/>
              </w:rPr>
              <w:t>ри регулярном питании вырабатывается условный рефлекс, следовательно, перед приемом пищи ухе выделяется желудочный сок, что способствует лучшему перевариванию пищи.</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numPr>
                <w:ilvl w:val="0"/>
                <w:numId w:val="6"/>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Распределение пищи по приёмам в течени</w:t>
            </w:r>
            <w:proofErr w:type="gramStart"/>
            <w:r w:rsidRPr="00EF58C1">
              <w:rPr>
                <w:rFonts w:eastAsia="Times New Roman" w:cs="Times New Roman"/>
                <w:sz w:val="24"/>
                <w:szCs w:val="24"/>
                <w:lang w:eastAsia="ru-RU"/>
              </w:rPr>
              <w:t>и</w:t>
            </w:r>
            <w:proofErr w:type="gramEnd"/>
            <w:r w:rsidRPr="00EF58C1">
              <w:rPr>
                <w:rFonts w:eastAsia="Times New Roman" w:cs="Times New Roman"/>
                <w:sz w:val="24"/>
                <w:szCs w:val="24"/>
                <w:lang w:eastAsia="ru-RU"/>
              </w:rPr>
              <w:t xml:space="preserve"> дня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Большая часть пищи съеденной </w:t>
            </w:r>
            <w:proofErr w:type="spellStart"/>
            <w:r w:rsidRPr="00EF58C1">
              <w:rPr>
                <w:rFonts w:eastAsia="Times New Roman" w:cs="Times New Roman"/>
                <w:sz w:val="24"/>
                <w:szCs w:val="24"/>
                <w:lang w:eastAsia="ru-RU"/>
              </w:rPr>
              <w:t>вечером</w:t>
            </w:r>
            <w:proofErr w:type="gramStart"/>
            <w:r w:rsidRPr="00EF58C1">
              <w:rPr>
                <w:rFonts w:eastAsia="Times New Roman" w:cs="Times New Roman"/>
                <w:sz w:val="24"/>
                <w:szCs w:val="24"/>
                <w:lang w:eastAsia="ru-RU"/>
              </w:rPr>
              <w:t>,н</w:t>
            </w:r>
            <w:proofErr w:type="gramEnd"/>
            <w:r w:rsidRPr="00EF58C1">
              <w:rPr>
                <w:rFonts w:eastAsia="Times New Roman" w:cs="Times New Roman"/>
                <w:sz w:val="24"/>
                <w:szCs w:val="24"/>
                <w:lang w:eastAsia="ru-RU"/>
              </w:rPr>
              <w:t>е</w:t>
            </w:r>
            <w:proofErr w:type="spellEnd"/>
            <w:r w:rsidRPr="00EF58C1">
              <w:rPr>
                <w:rFonts w:eastAsia="Times New Roman" w:cs="Times New Roman"/>
                <w:sz w:val="24"/>
                <w:szCs w:val="24"/>
                <w:lang w:eastAsia="ru-RU"/>
              </w:rPr>
              <w:t xml:space="preserve"> успевает израсходоваться и откладывается в виде жиров</w:t>
            </w:r>
            <w:r w:rsidRPr="00EF58C1">
              <w:rPr>
                <w:rFonts w:eastAsia="Times New Roman" w:cs="Times New Roman"/>
                <w:sz w:val="24"/>
                <w:szCs w:val="24"/>
                <w:lang w:eastAsia="ru-RU"/>
              </w:rPr>
              <w:br/>
              <w:t xml:space="preserve">Переедание способствует отложению избытка питательных веществ, что ведет к ожирению. Не зря русская пословица гасит: Завтрак съешь сам, обед </w:t>
            </w:r>
            <w:r w:rsidRPr="00EF58C1">
              <w:rPr>
                <w:rFonts w:eastAsia="Times New Roman" w:cs="Times New Roman"/>
                <w:sz w:val="24"/>
                <w:szCs w:val="24"/>
                <w:lang w:eastAsia="ru-RU"/>
              </w:rPr>
              <w:lastRenderedPageBreak/>
              <w:t>подели с другом, а ужин отдай врагу. Из-за стола необходимо выходить с чувством легкого голода, так как гуморальный сигнал о насыщении приходит на 20 минут позднее, после того, как человек уже сыт.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numPr>
                <w:ilvl w:val="0"/>
                <w:numId w:val="7"/>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lastRenderedPageBreak/>
              <w:t>Поведение за столом</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Во время еды не отвлекаться</w:t>
            </w:r>
            <w:r w:rsidRPr="00EF58C1">
              <w:rPr>
                <w:rFonts w:eastAsia="Times New Roman" w:cs="Times New Roman"/>
                <w:sz w:val="24"/>
                <w:szCs w:val="24"/>
                <w:lang w:eastAsia="ru-RU"/>
              </w:rPr>
              <w:br/>
              <w:t>Пищу необходимо тщательно пережёвывать</w:t>
            </w:r>
            <w:r w:rsidRPr="00EF58C1">
              <w:rPr>
                <w:rFonts w:eastAsia="Times New Roman" w:cs="Times New Roman"/>
                <w:sz w:val="24"/>
                <w:szCs w:val="24"/>
                <w:lang w:eastAsia="ru-RU"/>
              </w:rPr>
              <w:br/>
              <w:t>Соблюдение правил личной гигиены</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numPr>
                <w:ilvl w:val="0"/>
                <w:numId w:val="8"/>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Если отвлекаешься, то ухудшается </w:t>
            </w:r>
            <w:proofErr w:type="spellStart"/>
            <w:r w:rsidRPr="00EF58C1">
              <w:rPr>
                <w:rFonts w:eastAsia="Times New Roman" w:cs="Times New Roman"/>
                <w:sz w:val="24"/>
                <w:szCs w:val="24"/>
                <w:lang w:eastAsia="ru-RU"/>
              </w:rPr>
              <w:t>сокоотделение</w:t>
            </w:r>
            <w:proofErr w:type="spellEnd"/>
          </w:p>
          <w:p w:rsidR="00EF58C1" w:rsidRPr="00EF58C1" w:rsidRDefault="00EF58C1" w:rsidP="00EF58C1">
            <w:pPr>
              <w:numPr>
                <w:ilvl w:val="0"/>
                <w:numId w:val="8"/>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Тщательно пережёванная пища, лучше пропитывается слюной, отсутствие в ней грубых частиц позволяет обеспечить сохранность слизистой желудка</w:t>
            </w:r>
          </w:p>
          <w:p w:rsidR="00EF58C1" w:rsidRPr="00EF58C1" w:rsidRDefault="00EF58C1" w:rsidP="00EF58C1">
            <w:pPr>
              <w:numPr>
                <w:ilvl w:val="0"/>
                <w:numId w:val="8"/>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При быстром темпе еды человек не контролирует количество </w:t>
            </w:r>
            <w:proofErr w:type="gramStart"/>
            <w:r w:rsidRPr="00EF58C1">
              <w:rPr>
                <w:rFonts w:eastAsia="Times New Roman" w:cs="Times New Roman"/>
                <w:sz w:val="24"/>
                <w:szCs w:val="24"/>
                <w:lang w:eastAsia="ru-RU"/>
              </w:rPr>
              <w:t>съеденного</w:t>
            </w:r>
            <w:proofErr w:type="gramEnd"/>
          </w:p>
          <w:p w:rsidR="00EF58C1" w:rsidRPr="00EF58C1" w:rsidRDefault="00EF58C1" w:rsidP="00EF58C1">
            <w:pPr>
              <w:numPr>
                <w:ilvl w:val="0"/>
                <w:numId w:val="8"/>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Перед едой необходимо вымыть руки.</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numPr>
                <w:ilvl w:val="0"/>
                <w:numId w:val="9"/>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Пищевые предпочтения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Большая часть пищи должна подвергаться термической обработке</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подвергнутые термической обработке продукты полнее </w:t>
            </w:r>
            <w:proofErr w:type="spellStart"/>
            <w:r w:rsidRPr="00EF58C1">
              <w:rPr>
                <w:rFonts w:eastAsia="Times New Roman" w:cs="Times New Roman"/>
                <w:sz w:val="24"/>
                <w:szCs w:val="24"/>
                <w:lang w:eastAsia="ru-RU"/>
              </w:rPr>
              <w:t>ращепляются</w:t>
            </w:r>
            <w:proofErr w:type="spellEnd"/>
            <w:r w:rsidRPr="00EF58C1">
              <w:rPr>
                <w:rFonts w:eastAsia="Times New Roman" w:cs="Times New Roman"/>
                <w:sz w:val="24"/>
                <w:szCs w:val="24"/>
                <w:lang w:eastAsia="ru-RU"/>
              </w:rPr>
              <w:t xml:space="preserve"> пищеварительными соками. При термической обработке гибнут болезнетворные бактерии и яйца глист</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в пищу следует использовать только высококачественные продукты</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для предотвращения пищевых отравлений</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не злоупотреблять острыми блюдами</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раздражают слизистую оболочку пищевода и желудка, печень и почки</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На пустой желудок </w:t>
            </w:r>
            <w:r w:rsidRPr="00EF58C1">
              <w:rPr>
                <w:rFonts w:eastAsia="Times New Roman" w:cs="Times New Roman"/>
                <w:sz w:val="24"/>
                <w:szCs w:val="24"/>
                <w:lang w:eastAsia="ru-RU"/>
              </w:rPr>
              <w:lastRenderedPageBreak/>
              <w:t>вредно пить крепкий чай и кофе</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lastRenderedPageBreak/>
              <w:t xml:space="preserve">Стимулируют отделение </w:t>
            </w:r>
            <w:r w:rsidRPr="00EF58C1">
              <w:rPr>
                <w:rFonts w:eastAsia="Times New Roman" w:cs="Times New Roman"/>
                <w:sz w:val="24"/>
                <w:szCs w:val="24"/>
                <w:lang w:eastAsia="ru-RU"/>
              </w:rPr>
              <w:lastRenderedPageBreak/>
              <w:t>желудочного сока, который раздражает слизистую</w:t>
            </w:r>
          </w:p>
        </w:tc>
      </w:tr>
      <w:tr w:rsidR="00EF58C1" w:rsidRPr="00EF58C1" w:rsidTr="00EF58C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lastRenderedPageBreak/>
              <w:t>Пища должна быть разнообразной</w:t>
            </w:r>
          </w:p>
        </w:tc>
        <w:tc>
          <w:tcPr>
            <w:tcW w:w="0" w:type="auto"/>
            <w:tcBorders>
              <w:top w:val="outset" w:sz="6" w:space="0" w:color="auto"/>
              <w:left w:val="outset" w:sz="6" w:space="0" w:color="auto"/>
              <w:bottom w:val="outset" w:sz="6" w:space="0" w:color="auto"/>
              <w:right w:val="outset" w:sz="6" w:space="0" w:color="auto"/>
            </w:tcBorders>
            <w:hideMark/>
          </w:tcPr>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В этом случае организм </w:t>
            </w:r>
            <w:proofErr w:type="gramStart"/>
            <w:r w:rsidRPr="00EF58C1">
              <w:rPr>
                <w:rFonts w:eastAsia="Times New Roman" w:cs="Times New Roman"/>
                <w:sz w:val="24"/>
                <w:szCs w:val="24"/>
                <w:lang w:eastAsia="ru-RU"/>
              </w:rPr>
              <w:t>получает все необходимые вещества</w:t>
            </w:r>
            <w:r w:rsidRPr="00EF58C1">
              <w:rPr>
                <w:rFonts w:eastAsia="Times New Roman" w:cs="Times New Roman"/>
                <w:sz w:val="24"/>
                <w:szCs w:val="24"/>
                <w:lang w:eastAsia="ru-RU"/>
              </w:rPr>
              <w:br/>
              <w:t>Питательные вещества находятся</w:t>
            </w:r>
            <w:proofErr w:type="gramEnd"/>
            <w:r w:rsidRPr="00EF58C1">
              <w:rPr>
                <w:rFonts w:eastAsia="Times New Roman" w:cs="Times New Roman"/>
                <w:sz w:val="24"/>
                <w:szCs w:val="24"/>
                <w:lang w:eastAsia="ru-RU"/>
              </w:rPr>
              <w:t xml:space="preserve"> в различных продуктах питания, поэтому необходимо употреблять в пищу разнообразную пищу. Много белков содержится в мясе, молочной продукции, бобовых. Жиры – орехи, растительные и животные жиры. Углеводы – мучные и кондитерские изделия. </w:t>
            </w:r>
          </w:p>
        </w:tc>
      </w:tr>
    </w:tbl>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Связь питания и здоровья была подмечена еще в древности. Люди видели, что от неправильного питания дети плохо растут и развиваются, взрослые болеют, быстро утомляются, плохо работают и погибают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4) Активная работа с информационными материалами</w:t>
      </w:r>
      <w:r w:rsidRPr="00EF58C1">
        <w:rPr>
          <w:rFonts w:eastAsia="Times New Roman" w:cs="Times New Roman"/>
          <w:sz w:val="24"/>
          <w:szCs w:val="24"/>
          <w:lang w:eastAsia="ru-RU"/>
        </w:rPr>
        <w:t xml:space="preserve"> </w:t>
      </w:r>
    </w:p>
    <w:p w:rsidR="00EF58C1" w:rsidRPr="00EF58C1" w:rsidRDefault="00EF58C1" w:rsidP="00EF58C1">
      <w:pPr>
        <w:spacing w:before="100" w:beforeAutospacing="1" w:after="100" w:afterAutospacing="1"/>
        <w:rPr>
          <w:rFonts w:eastAsia="Times New Roman" w:cs="Times New Roman"/>
          <w:sz w:val="24"/>
          <w:szCs w:val="24"/>
          <w:lang w:eastAsia="ru-RU"/>
        </w:rPr>
      </w:pPr>
      <w:proofErr w:type="gramStart"/>
      <w:r w:rsidRPr="00EF58C1">
        <w:rPr>
          <w:rFonts w:eastAsia="Times New Roman" w:cs="Times New Roman"/>
          <w:sz w:val="24"/>
          <w:szCs w:val="24"/>
          <w:u w:val="single"/>
          <w:lang w:eastAsia="ru-RU"/>
        </w:rPr>
        <w:t>Вопрос</w:t>
      </w:r>
      <w:proofErr w:type="gramEnd"/>
      <w:r w:rsidRPr="00EF58C1">
        <w:rPr>
          <w:rFonts w:eastAsia="Times New Roman" w:cs="Times New Roman"/>
          <w:sz w:val="24"/>
          <w:szCs w:val="24"/>
          <w:lang w:eastAsia="ru-RU"/>
        </w:rPr>
        <w:t>: какие заболевания являются причиной неправильного питания?</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Ответ</w:t>
      </w:r>
      <w:r w:rsidRPr="00EF58C1">
        <w:rPr>
          <w:rFonts w:eastAsia="Times New Roman" w:cs="Times New Roman"/>
          <w:sz w:val="24"/>
          <w:szCs w:val="24"/>
          <w:lang w:eastAsia="ru-RU"/>
        </w:rPr>
        <w:t xml:space="preserve">: сахарный диабет, артроз, ожирение, атеросклероз, </w:t>
      </w:r>
      <w:proofErr w:type="spellStart"/>
      <w:proofErr w:type="gramStart"/>
      <w:r w:rsidRPr="00EF58C1">
        <w:rPr>
          <w:rFonts w:eastAsia="Times New Roman" w:cs="Times New Roman"/>
          <w:sz w:val="24"/>
          <w:szCs w:val="24"/>
          <w:lang w:eastAsia="ru-RU"/>
        </w:rPr>
        <w:t>сердечно-сосудистое</w:t>
      </w:r>
      <w:proofErr w:type="spellEnd"/>
      <w:proofErr w:type="gramEnd"/>
      <w:r w:rsidRPr="00EF58C1">
        <w:rPr>
          <w:rFonts w:eastAsia="Times New Roman" w:cs="Times New Roman"/>
          <w:sz w:val="24"/>
          <w:szCs w:val="24"/>
          <w:lang w:eastAsia="ru-RU"/>
        </w:rPr>
        <w:t xml:space="preserve"> заболевание. Страдает опорно-двигательный аппарат, кахексия (истощение организма), </w:t>
      </w:r>
      <w:proofErr w:type="spellStart"/>
      <w:r w:rsidRPr="00EF58C1">
        <w:rPr>
          <w:rFonts w:eastAsia="Times New Roman" w:cs="Times New Roman"/>
          <w:sz w:val="24"/>
          <w:szCs w:val="24"/>
          <w:lang w:eastAsia="ru-RU"/>
        </w:rPr>
        <w:t>анорексия</w:t>
      </w:r>
      <w:proofErr w:type="spellEnd"/>
      <w:r w:rsidRPr="00EF58C1">
        <w:rPr>
          <w:rFonts w:eastAsia="Times New Roman" w:cs="Times New Roman"/>
          <w:sz w:val="24"/>
          <w:szCs w:val="24"/>
          <w:lang w:eastAsia="ru-RU"/>
        </w:rPr>
        <w:t xml:space="preserve"> (отвращение к пище).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Учитель</w:t>
      </w:r>
      <w:r w:rsidRPr="00EF58C1">
        <w:rPr>
          <w:rFonts w:eastAsia="Times New Roman" w:cs="Times New Roman"/>
          <w:sz w:val="24"/>
          <w:szCs w:val="24"/>
          <w:lang w:eastAsia="ru-RU"/>
        </w:rPr>
        <w:t>: Одним из основных условий здорового питания является то, что продукты питания должны быть безопасными и соответствовать санитарным нормам.</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Учитель</w:t>
      </w:r>
      <w:r w:rsidRPr="00EF58C1">
        <w:rPr>
          <w:rFonts w:eastAsia="Times New Roman" w:cs="Times New Roman"/>
          <w:sz w:val="24"/>
          <w:szCs w:val="24"/>
          <w:lang w:eastAsia="ru-RU"/>
        </w:rPr>
        <w:t xml:space="preserve">: Мы привыкли к тому, что у каждого продукта есть свой неповторимый вкус и запах. Так было всегда, но не сегодня. Мы живём во время внедрения новых пищевых технологий, когда любому продукту можно придать нужные консистенцию, вкус, запах и даже задать срок хранения.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Вопрос классу</w:t>
      </w:r>
      <w:r w:rsidRPr="00EF58C1">
        <w:rPr>
          <w:rFonts w:eastAsia="Times New Roman" w:cs="Times New Roman"/>
          <w:sz w:val="24"/>
          <w:szCs w:val="24"/>
          <w:lang w:eastAsia="ru-RU"/>
        </w:rPr>
        <w:t xml:space="preserve">: Ребята, знаете ли вы, что такое пищевые добавки? </w:t>
      </w:r>
      <w:r w:rsidRPr="00EF58C1">
        <w:rPr>
          <w:rFonts w:eastAsia="Times New Roman" w:cs="Times New Roman"/>
          <w:sz w:val="24"/>
          <w:szCs w:val="24"/>
          <w:lang w:eastAsia="ru-RU"/>
        </w:rPr>
        <w:br/>
        <w:t xml:space="preserve">(Предполагаемый ответ: красители, консерванты, </w:t>
      </w:r>
      <w:proofErr w:type="spellStart"/>
      <w:r w:rsidRPr="00EF58C1">
        <w:rPr>
          <w:rFonts w:eastAsia="Times New Roman" w:cs="Times New Roman"/>
          <w:sz w:val="24"/>
          <w:szCs w:val="24"/>
          <w:lang w:eastAsia="ru-RU"/>
        </w:rPr>
        <w:t>ароматизаторы</w:t>
      </w:r>
      <w:proofErr w:type="spellEnd"/>
      <w:r w:rsidRPr="00EF58C1">
        <w:rPr>
          <w:rFonts w:eastAsia="Times New Roman" w:cs="Times New Roman"/>
          <w:sz w:val="24"/>
          <w:szCs w:val="24"/>
          <w:lang w:eastAsia="ru-RU"/>
        </w:rPr>
        <w:t>, усилители вкуса и т.д.)</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Учитель</w:t>
      </w:r>
      <w:r w:rsidRPr="00EF58C1">
        <w:rPr>
          <w:rFonts w:eastAsia="Times New Roman" w:cs="Times New Roman"/>
          <w:sz w:val="24"/>
          <w:szCs w:val="24"/>
          <w:lang w:eastAsia="ru-RU"/>
        </w:rPr>
        <w:t xml:space="preserve">: Пищевые добавки – это вещества, которые никогда не употребляются самостоятельно, а вводятся в продукты питания при изготовлении. Современные пищевые добавки выполняют две главные задачи: увеличивают срок хранения продуктов питания, что необходимо для их транспортировки и хранения; придают продуктам питания необходимые и приятные свойства – красивый цвет, привлекательный вкус и аромат, нужную консистенцию.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lastRenderedPageBreak/>
        <w:t>Вопрос классу</w:t>
      </w:r>
      <w:r w:rsidRPr="00EF58C1">
        <w:rPr>
          <w:rFonts w:eastAsia="Times New Roman" w:cs="Times New Roman"/>
          <w:sz w:val="24"/>
          <w:szCs w:val="24"/>
          <w:lang w:eastAsia="ru-RU"/>
        </w:rPr>
        <w:t>: когда вы заходите в магазин в поисках чего-нибудь вкусненького, каким продуктам вы отдаете предпочтение? (Предполагаемый ответ: конечно запакованным в красивые обёртки, банки или коробки.)</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Вопрос классу</w:t>
      </w:r>
      <w:r w:rsidRPr="00EF58C1">
        <w:rPr>
          <w:rFonts w:eastAsia="Times New Roman" w:cs="Times New Roman"/>
          <w:sz w:val="24"/>
          <w:szCs w:val="24"/>
          <w:lang w:eastAsia="ru-RU"/>
        </w:rPr>
        <w:t>: а обращаете ли вы внимание на состав веществ, входящих в данный продукт?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i/>
          <w:iCs/>
          <w:sz w:val="24"/>
          <w:szCs w:val="24"/>
          <w:lang w:eastAsia="ru-RU"/>
        </w:rPr>
        <w:t>Учитель</w:t>
      </w:r>
      <w:r w:rsidRPr="00EF58C1">
        <w:rPr>
          <w:rFonts w:eastAsia="Times New Roman" w:cs="Times New Roman"/>
          <w:sz w:val="24"/>
          <w:szCs w:val="24"/>
          <w:lang w:eastAsia="ru-RU"/>
        </w:rPr>
        <w:t>: Зачастую рядом с перечнем всех понятных составляющих можно обнаружить сложные названия и загадочное для многих «Е». Это пищевые добавки: те, что в народе называют «</w:t>
      </w:r>
      <w:proofErr w:type="spellStart"/>
      <w:r w:rsidRPr="00EF58C1">
        <w:rPr>
          <w:rFonts w:eastAsia="Times New Roman" w:cs="Times New Roman"/>
          <w:sz w:val="24"/>
          <w:szCs w:val="24"/>
          <w:lang w:eastAsia="ru-RU"/>
        </w:rPr>
        <w:t>ешками</w:t>
      </w:r>
      <w:proofErr w:type="spellEnd"/>
      <w:r w:rsidRPr="00EF58C1">
        <w:rPr>
          <w:rFonts w:eastAsia="Times New Roman" w:cs="Times New Roman"/>
          <w:sz w:val="24"/>
          <w:szCs w:val="24"/>
          <w:lang w:eastAsia="ru-RU"/>
        </w:rPr>
        <w:t>».</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Учитель предлагает посмотреть фрагмент творческого проекта учащихся «Есть или не есть? А почему?» и ответить на поставленный вопрос</w:t>
      </w:r>
    </w:p>
    <w:p w:rsidR="00EF58C1" w:rsidRPr="00EF58C1" w:rsidRDefault="00EF58C1" w:rsidP="00EF58C1">
      <w:pPr>
        <w:spacing w:before="100" w:beforeAutospacing="1" w:after="100" w:afterAutospacing="1"/>
        <w:jc w:val="center"/>
        <w:rPr>
          <w:rFonts w:eastAsia="Times New Roman" w:cs="Times New Roman"/>
          <w:sz w:val="24"/>
          <w:szCs w:val="24"/>
          <w:lang w:eastAsia="ru-RU"/>
        </w:rPr>
      </w:pPr>
      <w:r w:rsidRPr="00EF58C1">
        <w:rPr>
          <w:rFonts w:eastAsia="Times New Roman" w:cs="Times New Roman"/>
          <w:b/>
          <w:bCs/>
          <w:sz w:val="24"/>
          <w:szCs w:val="24"/>
          <w:u w:val="single"/>
          <w:lang w:eastAsia="ru-RU"/>
        </w:rPr>
        <w:t>2 стадия – Осмысление просмотр  и обсуждение проекта:</w:t>
      </w:r>
      <w:r w:rsidRPr="00EF58C1">
        <w:rPr>
          <w:rFonts w:eastAsia="Times New Roman" w:cs="Times New Roman"/>
          <w:b/>
          <w:bCs/>
          <w:sz w:val="24"/>
          <w:szCs w:val="24"/>
          <w:lang w:eastAsia="ru-RU"/>
        </w:rPr>
        <w:t xml:space="preserve"> </w:t>
      </w:r>
      <w:r w:rsidRPr="00EF58C1">
        <w:rPr>
          <w:rFonts w:eastAsia="Times New Roman" w:cs="Times New Roman"/>
          <w:sz w:val="24"/>
          <w:szCs w:val="24"/>
          <w:lang w:eastAsia="ru-RU"/>
        </w:rPr>
        <w:t xml:space="preserve">«Есть или не есть? А почему?»  </w:t>
      </w:r>
      <w:r w:rsidRPr="00EF58C1">
        <w:rPr>
          <w:rFonts w:eastAsia="Times New Roman" w:cs="Times New Roman"/>
          <w:sz w:val="24"/>
          <w:szCs w:val="24"/>
          <w:lang w:eastAsia="ru-RU"/>
        </w:rPr>
        <w:br/>
        <w:t>(</w:t>
      </w:r>
      <w:proofErr w:type="gramStart"/>
      <w:r w:rsidRPr="00EF58C1">
        <w:rPr>
          <w:rFonts w:eastAsia="Times New Roman" w:cs="Times New Roman"/>
          <w:sz w:val="24"/>
          <w:szCs w:val="24"/>
          <w:lang w:eastAsia="ru-RU"/>
        </w:rPr>
        <w:t>См</w:t>
      </w:r>
      <w:proofErr w:type="gramEnd"/>
      <w:r w:rsidRPr="00EF58C1">
        <w:rPr>
          <w:rFonts w:eastAsia="Times New Roman" w:cs="Times New Roman"/>
          <w:sz w:val="24"/>
          <w:szCs w:val="24"/>
          <w:lang w:eastAsia="ru-RU"/>
        </w:rPr>
        <w:t xml:space="preserve">. </w:t>
      </w:r>
      <w:hyperlink r:id="rId5" w:history="1">
        <w:r w:rsidRPr="00EF58C1">
          <w:rPr>
            <w:rFonts w:eastAsia="Times New Roman" w:cs="Times New Roman"/>
            <w:color w:val="0000FF"/>
            <w:sz w:val="24"/>
            <w:szCs w:val="24"/>
            <w:u w:val="single"/>
            <w:lang w:eastAsia="ru-RU"/>
          </w:rPr>
          <w:t>презентация</w:t>
        </w:r>
      </w:hyperlink>
      <w:r w:rsidRPr="00EF58C1">
        <w:rPr>
          <w:rFonts w:eastAsia="Times New Roman" w:cs="Times New Roman"/>
          <w:sz w:val="24"/>
          <w:szCs w:val="24"/>
          <w:lang w:eastAsia="ru-RU"/>
        </w:rPr>
        <w:t>)</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Анализ анкет учащихся Формулирование выводов. Опережающее задание – анкета (за неделю до урока </w:t>
      </w:r>
      <w:proofErr w:type="gramStart"/>
      <w:r w:rsidRPr="00EF58C1">
        <w:rPr>
          <w:rFonts w:eastAsia="Times New Roman" w:cs="Times New Roman"/>
          <w:sz w:val="24"/>
          <w:szCs w:val="24"/>
          <w:lang w:eastAsia="ru-RU"/>
        </w:rPr>
        <w:t>см</w:t>
      </w:r>
      <w:proofErr w:type="gramEnd"/>
      <w:r w:rsidRPr="00EF58C1">
        <w:rPr>
          <w:rFonts w:eastAsia="Times New Roman" w:cs="Times New Roman"/>
          <w:sz w:val="24"/>
          <w:szCs w:val="24"/>
          <w:lang w:eastAsia="ru-RU"/>
        </w:rPr>
        <w:t>. приложение)</w:t>
      </w:r>
    </w:p>
    <w:p w:rsidR="00EF58C1" w:rsidRPr="00EF58C1" w:rsidRDefault="00EF58C1" w:rsidP="00EF58C1">
      <w:pPr>
        <w:numPr>
          <w:ilvl w:val="0"/>
          <w:numId w:val="10"/>
        </w:num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Режим питания (мой, моей семьи</w:t>
      </w:r>
      <w:proofErr w:type="gramStart"/>
      <w:r w:rsidRPr="00EF58C1">
        <w:rPr>
          <w:rFonts w:eastAsia="Times New Roman" w:cs="Times New Roman"/>
          <w:b/>
          <w:bCs/>
          <w:sz w:val="24"/>
          <w:szCs w:val="24"/>
          <w:lang w:eastAsia="ru-RU"/>
        </w:rPr>
        <w:t>,)</w:t>
      </w:r>
      <w:proofErr w:type="gramEnd"/>
    </w:p>
    <w:p w:rsidR="00EF58C1" w:rsidRPr="00EF58C1" w:rsidRDefault="00EF58C1" w:rsidP="00EF58C1">
      <w:pPr>
        <w:numPr>
          <w:ilvl w:val="0"/>
          <w:numId w:val="11"/>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анализ режима питания (регулярность, часы приёма пищи, характер пищи, рациональность питания)</w:t>
      </w:r>
    </w:p>
    <w:p w:rsidR="00EF58C1" w:rsidRPr="00EF58C1" w:rsidRDefault="00EF58C1" w:rsidP="00EF58C1">
      <w:pPr>
        <w:numPr>
          <w:ilvl w:val="0"/>
          <w:numId w:val="11"/>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выводы и рекомендации</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По одному человеку от группы зачитывают анализ результатов</w:t>
      </w:r>
      <w:r w:rsidRPr="00EF58C1">
        <w:rPr>
          <w:rFonts w:eastAsia="Times New Roman" w:cs="Times New Roman"/>
          <w:sz w:val="24"/>
          <w:szCs w:val="24"/>
          <w:lang w:eastAsia="ru-RU"/>
        </w:rPr>
        <w:br/>
        <w:t>Учитель: Проанализировав ваши анкеты, мы выявили главный недостаток в вашем питании. Невысокая калорийность завтрака, прием пищи 2–3 раза в день, поздний ужин.</w:t>
      </w:r>
    </w:p>
    <w:p w:rsidR="00EF58C1" w:rsidRPr="00EF58C1" w:rsidRDefault="00EF58C1" w:rsidP="00EF58C1">
      <w:pPr>
        <w:spacing w:before="100" w:beforeAutospacing="1" w:after="100" w:afterAutospacing="1"/>
        <w:jc w:val="center"/>
        <w:rPr>
          <w:rFonts w:eastAsia="Times New Roman" w:cs="Times New Roman"/>
          <w:sz w:val="24"/>
          <w:szCs w:val="24"/>
          <w:lang w:eastAsia="ru-RU"/>
        </w:rPr>
      </w:pPr>
      <w:r w:rsidRPr="00EF58C1">
        <w:rPr>
          <w:rFonts w:eastAsia="Times New Roman" w:cs="Times New Roman"/>
          <w:b/>
          <w:bCs/>
          <w:sz w:val="24"/>
          <w:szCs w:val="24"/>
          <w:u w:val="single"/>
          <w:lang w:eastAsia="ru-RU"/>
        </w:rPr>
        <w:t>3 стадия – Размышление (рефлексия, возврат).</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Подготовить памятку- рекомендацию по употреблению продуктов питания</w:t>
      </w:r>
      <w:proofErr w:type="gramStart"/>
      <w:r w:rsidRPr="00EF58C1">
        <w:rPr>
          <w:rFonts w:eastAsia="Times New Roman" w:cs="Times New Roman"/>
          <w:sz w:val="24"/>
          <w:szCs w:val="24"/>
          <w:lang w:eastAsia="ru-RU"/>
        </w:rPr>
        <w:t xml:space="preserve"> ,</w:t>
      </w:r>
      <w:proofErr w:type="gramEnd"/>
      <w:r w:rsidRPr="00EF58C1">
        <w:rPr>
          <w:rFonts w:eastAsia="Times New Roman" w:cs="Times New Roman"/>
          <w:sz w:val="24"/>
          <w:szCs w:val="24"/>
          <w:lang w:eastAsia="ru-RU"/>
        </w:rPr>
        <w:t xml:space="preserve"> обращение к одноклассникам «Есть или не есть, пить или не пить?» (работа в группах)</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u w:val="single"/>
          <w:lang w:eastAsia="ru-RU"/>
        </w:rPr>
        <w:t xml:space="preserve">Рекомендации по употреблению продуктов питания </w:t>
      </w:r>
    </w:p>
    <w:p w:rsidR="00EF58C1" w:rsidRPr="00EF58C1" w:rsidRDefault="00EF58C1" w:rsidP="00EF58C1">
      <w:pPr>
        <w:spacing w:beforeAutospacing="1" w:afterAutospacing="1"/>
        <w:rPr>
          <w:rFonts w:eastAsia="Times New Roman" w:cs="Times New Roman"/>
          <w:sz w:val="24"/>
          <w:szCs w:val="24"/>
          <w:lang w:eastAsia="ru-RU"/>
        </w:rPr>
      </w:pPr>
      <w:r w:rsidRPr="00EF58C1">
        <w:rPr>
          <w:rFonts w:eastAsia="Times New Roman" w:cs="Times New Roman"/>
          <w:sz w:val="24"/>
          <w:szCs w:val="24"/>
          <w:lang w:eastAsia="ru-RU"/>
        </w:rPr>
        <w:t xml:space="preserve">Внимательно читайте надписи на этикетке продукта. </w:t>
      </w:r>
      <w:r w:rsidRPr="00EF58C1">
        <w:rPr>
          <w:rFonts w:eastAsia="Times New Roman" w:cs="Times New Roman"/>
          <w:sz w:val="24"/>
          <w:szCs w:val="24"/>
          <w:lang w:eastAsia="ru-RU"/>
        </w:rPr>
        <w:br/>
        <w:t xml:space="preserve">Не покупайте продукты с чрезмерно длительным сроком хранения. </w:t>
      </w:r>
      <w:r w:rsidRPr="00EF58C1">
        <w:rPr>
          <w:rFonts w:eastAsia="Times New Roman" w:cs="Times New Roman"/>
          <w:sz w:val="24"/>
          <w:szCs w:val="24"/>
          <w:lang w:eastAsia="ru-RU"/>
        </w:rPr>
        <w:br/>
        <w:t xml:space="preserve">Обходитесь без подкрашенной газировки, делайте соки сами. </w:t>
      </w:r>
      <w:r w:rsidRPr="00EF58C1">
        <w:rPr>
          <w:rFonts w:eastAsia="Times New Roman" w:cs="Times New Roman"/>
          <w:sz w:val="24"/>
          <w:szCs w:val="24"/>
          <w:lang w:eastAsia="ru-RU"/>
        </w:rPr>
        <w:br/>
        <w:t xml:space="preserve">Не перекусывайте чипсами, сухариками, замените их орехами. </w:t>
      </w:r>
      <w:r w:rsidRPr="00EF58C1">
        <w:rPr>
          <w:rFonts w:eastAsia="Times New Roman" w:cs="Times New Roman"/>
          <w:sz w:val="24"/>
          <w:szCs w:val="24"/>
          <w:lang w:eastAsia="ru-RU"/>
        </w:rPr>
        <w:br/>
        <w:t xml:space="preserve">Не употребляйте супы и каши из пакетиков, готовьте их сами. </w:t>
      </w:r>
      <w:r w:rsidRPr="00EF58C1">
        <w:rPr>
          <w:rFonts w:eastAsia="Times New Roman" w:cs="Times New Roman"/>
          <w:sz w:val="24"/>
          <w:szCs w:val="24"/>
          <w:lang w:eastAsia="ru-RU"/>
        </w:rPr>
        <w:br/>
        <w:t xml:space="preserve">Откажитесь от переработанных или законсервированных мясных продуктов, таких как колбаса, сосиски, тушенка.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Каждая группа защищает свои проекты, которые получились.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 xml:space="preserve">4. Закрепление материала </w:t>
      </w:r>
      <w:r w:rsidRPr="00EF58C1">
        <w:rPr>
          <w:rFonts w:eastAsia="Times New Roman" w:cs="Times New Roman"/>
          <w:sz w:val="24"/>
          <w:szCs w:val="24"/>
          <w:lang w:eastAsia="ru-RU"/>
        </w:rPr>
        <w:br/>
      </w:r>
      <w:r w:rsidRPr="00EF58C1">
        <w:rPr>
          <w:rFonts w:eastAsia="Times New Roman" w:cs="Times New Roman"/>
          <w:b/>
          <w:bCs/>
          <w:sz w:val="24"/>
          <w:szCs w:val="24"/>
          <w:lang w:eastAsia="ru-RU"/>
        </w:rPr>
        <w:t> </w:t>
      </w:r>
      <w:r w:rsidRPr="00EF58C1">
        <w:rPr>
          <w:rFonts w:eastAsia="Times New Roman" w:cs="Times New Roman"/>
          <w:sz w:val="24"/>
          <w:szCs w:val="24"/>
          <w:lang w:eastAsia="ru-RU"/>
        </w:rPr>
        <w:t xml:space="preserve">ответить на проблемные вопросы: </w:t>
      </w:r>
    </w:p>
    <w:p w:rsidR="00EF58C1" w:rsidRPr="00EF58C1" w:rsidRDefault="00EF58C1" w:rsidP="00EF58C1">
      <w:pPr>
        <w:numPr>
          <w:ilvl w:val="0"/>
          <w:numId w:val="12"/>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Можно ли считать свободной от микробов воду, простоявшую ночь в чайнике?</w:t>
      </w:r>
    </w:p>
    <w:p w:rsidR="00EF58C1" w:rsidRPr="00EF58C1" w:rsidRDefault="00EF58C1" w:rsidP="00EF58C1">
      <w:pPr>
        <w:numPr>
          <w:ilvl w:val="0"/>
          <w:numId w:val="12"/>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lastRenderedPageBreak/>
        <w:t xml:space="preserve">Всегда ли полезно жевать жевательную резинку?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После употребления пищи использование жевательной резинки целесообразно, так как происходит очищение зубов от остатков пищи. В том случае, когда человек употребляет жевательную резинку на голодный желудок – это очень вредно. Жевательная резинка является раздражителем рецепторов в ротовой полости, что ведет к выделению желудочного сока, который содержит соляную кислоту. А так как в желудке нет пищевых продуктов, то происходит раздражение стенок желудка, что может привести к возникновению гастрита и даже язвенной болезни желудка.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5.</w:t>
      </w:r>
      <w:r w:rsidRPr="00EF58C1">
        <w:rPr>
          <w:rFonts w:eastAsia="Times New Roman" w:cs="Times New Roman"/>
          <w:sz w:val="24"/>
          <w:szCs w:val="24"/>
          <w:lang w:eastAsia="ru-RU"/>
        </w:rPr>
        <w:t xml:space="preserve"> </w:t>
      </w:r>
      <w:r w:rsidRPr="00EF58C1">
        <w:rPr>
          <w:rFonts w:eastAsia="Times New Roman" w:cs="Times New Roman"/>
          <w:b/>
          <w:bCs/>
          <w:sz w:val="24"/>
          <w:szCs w:val="24"/>
          <w:lang w:eastAsia="ru-RU"/>
        </w:rPr>
        <w:t>Заключительный этап занятия.</w:t>
      </w:r>
      <w:r w:rsidRPr="00EF58C1">
        <w:rPr>
          <w:rFonts w:eastAsia="Times New Roman" w:cs="Times New Roman"/>
          <w:sz w:val="24"/>
          <w:szCs w:val="24"/>
          <w:lang w:eastAsia="ru-RU"/>
        </w:rPr>
        <w:t xml:space="preserve">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Составить итоговый текст по следующей схеме:</w:t>
      </w:r>
    </w:p>
    <w:p w:rsidR="00EF58C1" w:rsidRPr="00EF58C1" w:rsidRDefault="00EF58C1" w:rsidP="00EF58C1">
      <w:pPr>
        <w:spacing w:beforeAutospacing="1" w:afterAutospacing="1"/>
        <w:rPr>
          <w:rFonts w:eastAsia="Times New Roman" w:cs="Times New Roman"/>
          <w:sz w:val="24"/>
          <w:szCs w:val="24"/>
          <w:lang w:eastAsia="ru-RU"/>
        </w:rPr>
      </w:pPr>
      <w:r w:rsidRPr="00EF58C1">
        <w:rPr>
          <w:rFonts w:eastAsia="Times New Roman" w:cs="Times New Roman"/>
          <w:sz w:val="24"/>
          <w:szCs w:val="24"/>
          <w:lang w:eastAsia="ru-RU"/>
        </w:rPr>
        <w:t>в результате занятия «Влияние питания на здоровье» мне открылись:</w:t>
      </w:r>
      <w:r w:rsidRPr="00EF58C1">
        <w:rPr>
          <w:rFonts w:eastAsia="Times New Roman" w:cs="Times New Roman"/>
          <w:sz w:val="24"/>
          <w:szCs w:val="24"/>
          <w:lang w:eastAsia="ru-RU"/>
        </w:rPr>
        <w:br/>
      </w:r>
      <w:r w:rsidRPr="00EF58C1">
        <w:rPr>
          <w:rFonts w:eastAsia="Times New Roman" w:cs="Times New Roman"/>
          <w:sz w:val="24"/>
          <w:szCs w:val="24"/>
          <w:lang w:eastAsia="ru-RU"/>
        </w:rPr>
        <w:br/>
        <w:t>Три самых важных понятия:……………………………………………………</w:t>
      </w:r>
      <w:r w:rsidRPr="00EF58C1">
        <w:rPr>
          <w:rFonts w:eastAsia="Times New Roman" w:cs="Times New Roman"/>
          <w:sz w:val="24"/>
          <w:szCs w:val="24"/>
          <w:lang w:eastAsia="ru-RU"/>
        </w:rPr>
        <w:br/>
        <w:t>………………………………………………………………………………………</w:t>
      </w:r>
      <w:r w:rsidRPr="00EF58C1">
        <w:rPr>
          <w:rFonts w:eastAsia="Times New Roman" w:cs="Times New Roman"/>
          <w:sz w:val="24"/>
          <w:szCs w:val="24"/>
          <w:lang w:eastAsia="ru-RU"/>
        </w:rPr>
        <w:br/>
        <w:t>Три самых важных действия</w:t>
      </w:r>
      <w:proofErr w:type="gramStart"/>
      <w:r w:rsidRPr="00EF58C1">
        <w:rPr>
          <w:rFonts w:eastAsia="Times New Roman" w:cs="Times New Roman"/>
          <w:sz w:val="24"/>
          <w:szCs w:val="24"/>
          <w:lang w:eastAsia="ru-RU"/>
        </w:rPr>
        <w:t>……………………………………………………</w:t>
      </w:r>
      <w:r w:rsidRPr="00EF58C1">
        <w:rPr>
          <w:rFonts w:eastAsia="Times New Roman" w:cs="Times New Roman"/>
          <w:sz w:val="24"/>
          <w:szCs w:val="24"/>
          <w:lang w:eastAsia="ru-RU"/>
        </w:rPr>
        <w:br/>
        <w:t>………………………………………………………………………………………</w:t>
      </w:r>
      <w:r w:rsidRPr="00EF58C1">
        <w:rPr>
          <w:rFonts w:eastAsia="Times New Roman" w:cs="Times New Roman"/>
          <w:sz w:val="24"/>
          <w:szCs w:val="24"/>
          <w:lang w:eastAsia="ru-RU"/>
        </w:rPr>
        <w:br/>
        <w:t>Т</w:t>
      </w:r>
      <w:proofErr w:type="gramEnd"/>
      <w:r w:rsidRPr="00EF58C1">
        <w:rPr>
          <w:rFonts w:eastAsia="Times New Roman" w:cs="Times New Roman"/>
          <w:sz w:val="24"/>
          <w:szCs w:val="24"/>
          <w:lang w:eastAsia="ru-RU"/>
        </w:rPr>
        <w:t>ри самых важных чувства…………………………………………………….</w:t>
      </w:r>
      <w:r w:rsidRPr="00EF58C1">
        <w:rPr>
          <w:rFonts w:eastAsia="Times New Roman" w:cs="Times New Roman"/>
          <w:sz w:val="24"/>
          <w:szCs w:val="24"/>
          <w:lang w:eastAsia="ru-RU"/>
        </w:rPr>
        <w:br/>
        <w:t>………………………………………………………………………………………</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6.</w:t>
      </w:r>
      <w:r w:rsidRPr="00EF58C1">
        <w:rPr>
          <w:rFonts w:eastAsia="Times New Roman" w:cs="Times New Roman"/>
          <w:sz w:val="24"/>
          <w:szCs w:val="24"/>
          <w:lang w:eastAsia="ru-RU"/>
        </w:rPr>
        <w:t xml:space="preserve"> </w:t>
      </w:r>
      <w:r w:rsidRPr="00EF58C1">
        <w:rPr>
          <w:rFonts w:eastAsia="Times New Roman" w:cs="Times New Roman"/>
          <w:b/>
          <w:bCs/>
          <w:sz w:val="24"/>
          <w:szCs w:val="24"/>
          <w:lang w:eastAsia="ru-RU"/>
        </w:rPr>
        <w:t>Выводы и подведение итогов</w:t>
      </w:r>
      <w:r w:rsidRPr="00EF58C1">
        <w:rPr>
          <w:rFonts w:eastAsia="Times New Roman" w:cs="Times New Roman"/>
          <w:sz w:val="24"/>
          <w:szCs w:val="24"/>
          <w:lang w:eastAsia="ru-RU"/>
        </w:rPr>
        <w:t xml:space="preserve">.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Учитель поблагодарит учеников за работу, поделится своей радостью по поводу продуктивной работы всех групп.</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7. Домашнее задание</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 xml:space="preserve">Ответ на вопрос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 xml:space="preserve">Какую диету вы бы порекомендовали человеку, которому хирург удалил часть: </w:t>
      </w:r>
    </w:p>
    <w:p w:rsidR="00EF58C1" w:rsidRPr="00EF58C1" w:rsidRDefault="00EF58C1" w:rsidP="00EF58C1">
      <w:pPr>
        <w:spacing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а) желудка,</w:t>
      </w:r>
    </w:p>
    <w:p w:rsidR="00EF58C1" w:rsidRPr="00EF58C1" w:rsidRDefault="00EF58C1" w:rsidP="00EF58C1">
      <w:pPr>
        <w:spacing w:before="100" w:beforeAutospacing="1" w:afterAutospacing="1"/>
        <w:rPr>
          <w:rFonts w:eastAsia="Times New Roman" w:cs="Times New Roman"/>
          <w:sz w:val="24"/>
          <w:szCs w:val="24"/>
          <w:lang w:eastAsia="ru-RU"/>
        </w:rPr>
      </w:pPr>
      <w:r w:rsidRPr="00EF58C1">
        <w:rPr>
          <w:rFonts w:eastAsia="Times New Roman" w:cs="Times New Roman"/>
          <w:sz w:val="24"/>
          <w:szCs w:val="24"/>
          <w:lang w:eastAsia="ru-RU"/>
        </w:rPr>
        <w:t xml:space="preserve">б) печени? </w:t>
      </w:r>
    </w:p>
    <w:p w:rsidR="00EF58C1" w:rsidRPr="00EF58C1" w:rsidRDefault="00EF58C1" w:rsidP="00EF58C1">
      <w:pPr>
        <w:spacing w:before="100" w:beforeAutospacing="1" w:after="100" w:afterAutospacing="1"/>
        <w:rPr>
          <w:rFonts w:eastAsia="Times New Roman" w:cs="Times New Roman"/>
          <w:sz w:val="24"/>
          <w:szCs w:val="24"/>
          <w:lang w:eastAsia="ru-RU"/>
        </w:rPr>
      </w:pPr>
      <w:r w:rsidRPr="00EF58C1">
        <w:rPr>
          <w:rFonts w:eastAsia="Times New Roman" w:cs="Times New Roman"/>
          <w:b/>
          <w:bCs/>
          <w:sz w:val="24"/>
          <w:szCs w:val="24"/>
          <w:lang w:eastAsia="ru-RU"/>
        </w:rPr>
        <w:t>По желанию разработать творческий проект на одну из тем:</w:t>
      </w:r>
    </w:p>
    <w:p w:rsidR="00EF58C1" w:rsidRPr="00EF58C1" w:rsidRDefault="00EF58C1" w:rsidP="00EF58C1">
      <w:pPr>
        <w:numPr>
          <w:ilvl w:val="1"/>
          <w:numId w:val="1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Блюда национальной кухни попытка объяснения вековых традиций</w:t>
      </w:r>
    </w:p>
    <w:p w:rsidR="00EF58C1" w:rsidRPr="00EF58C1" w:rsidRDefault="00EF58C1" w:rsidP="00EF58C1">
      <w:pPr>
        <w:numPr>
          <w:ilvl w:val="1"/>
          <w:numId w:val="1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Диета и здоровье</w:t>
      </w:r>
    </w:p>
    <w:p w:rsidR="00EF58C1" w:rsidRPr="00EF58C1" w:rsidRDefault="00EF58C1" w:rsidP="00EF58C1">
      <w:pPr>
        <w:numPr>
          <w:ilvl w:val="1"/>
          <w:numId w:val="13"/>
        </w:numPr>
        <w:spacing w:before="100" w:beforeAutospacing="1" w:after="100" w:afterAutospacing="1"/>
        <w:rPr>
          <w:rFonts w:eastAsia="Times New Roman" w:cs="Times New Roman"/>
          <w:sz w:val="24"/>
          <w:szCs w:val="24"/>
          <w:lang w:eastAsia="ru-RU"/>
        </w:rPr>
      </w:pPr>
      <w:r w:rsidRPr="00EF58C1">
        <w:rPr>
          <w:rFonts w:eastAsia="Times New Roman" w:cs="Times New Roman"/>
          <w:sz w:val="24"/>
          <w:szCs w:val="24"/>
          <w:lang w:eastAsia="ru-RU"/>
        </w:rPr>
        <w:t>“Мороз, снег и мы, или как следует питаться в холода?”</w:t>
      </w:r>
    </w:p>
    <w:p w:rsidR="00C6721F" w:rsidRDefault="00825602">
      <w:r w:rsidRPr="00825602">
        <w:object w:dxaOrig="9355" w:dyaOrig="14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10in" o:ole="">
            <v:imagedata r:id="rId6" o:title=""/>
          </v:shape>
          <o:OLEObject Type="Embed" ProgID="Word.Document.12" ShapeID="_x0000_i1026" DrawAspect="Content" ObjectID="_1471081627" r:id="rId7"/>
        </w:object>
      </w:r>
    </w:p>
    <w:sectPr w:rsidR="00C6721F" w:rsidSect="00C67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DF5"/>
    <w:multiLevelType w:val="multilevel"/>
    <w:tmpl w:val="EEE6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15AFA"/>
    <w:multiLevelType w:val="multilevel"/>
    <w:tmpl w:val="D9F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4442A"/>
    <w:multiLevelType w:val="multilevel"/>
    <w:tmpl w:val="9B4C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24CFA"/>
    <w:multiLevelType w:val="multilevel"/>
    <w:tmpl w:val="6E0A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C0189"/>
    <w:multiLevelType w:val="multilevel"/>
    <w:tmpl w:val="203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36ADF"/>
    <w:multiLevelType w:val="multilevel"/>
    <w:tmpl w:val="81D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5536B"/>
    <w:multiLevelType w:val="multilevel"/>
    <w:tmpl w:val="F876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67470"/>
    <w:multiLevelType w:val="multilevel"/>
    <w:tmpl w:val="825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B11A0"/>
    <w:multiLevelType w:val="multilevel"/>
    <w:tmpl w:val="8FF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5302D"/>
    <w:multiLevelType w:val="multilevel"/>
    <w:tmpl w:val="DF8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C37BC"/>
    <w:multiLevelType w:val="multilevel"/>
    <w:tmpl w:val="D2CC7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EA61EA"/>
    <w:multiLevelType w:val="multilevel"/>
    <w:tmpl w:val="132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377503"/>
    <w:multiLevelType w:val="multilevel"/>
    <w:tmpl w:val="805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4"/>
  </w:num>
  <w:num w:numId="5">
    <w:abstractNumId w:val="8"/>
  </w:num>
  <w:num w:numId="6">
    <w:abstractNumId w:val="5"/>
  </w:num>
  <w:num w:numId="7">
    <w:abstractNumId w:val="6"/>
  </w:num>
  <w:num w:numId="8">
    <w:abstractNumId w:val="12"/>
  </w:num>
  <w:num w:numId="9">
    <w:abstractNumId w:val="1"/>
  </w:num>
  <w:num w:numId="10">
    <w:abstractNumId w:val="11"/>
  </w:num>
  <w:num w:numId="11">
    <w:abstractNumId w:val="0"/>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8C1"/>
    <w:rsid w:val="006A54D7"/>
    <w:rsid w:val="006D5F4C"/>
    <w:rsid w:val="00825602"/>
    <w:rsid w:val="009E39D6"/>
    <w:rsid w:val="00AE1EC0"/>
    <w:rsid w:val="00C6721F"/>
    <w:rsid w:val="00EF5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1F"/>
  </w:style>
  <w:style w:type="paragraph" w:styleId="1">
    <w:name w:val="heading 1"/>
    <w:basedOn w:val="a"/>
    <w:link w:val="10"/>
    <w:uiPriority w:val="9"/>
    <w:qFormat/>
    <w:rsid w:val="00EF58C1"/>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link w:val="30"/>
    <w:uiPriority w:val="9"/>
    <w:qFormat/>
    <w:rsid w:val="00EF58C1"/>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8C1"/>
    <w:rPr>
      <w:rFonts w:eastAsia="Times New Roman" w:cs="Times New Roman"/>
      <w:b/>
      <w:bCs/>
      <w:kern w:val="36"/>
      <w:sz w:val="48"/>
      <w:szCs w:val="48"/>
      <w:lang w:eastAsia="ru-RU"/>
    </w:rPr>
  </w:style>
  <w:style w:type="character" w:customStyle="1" w:styleId="30">
    <w:name w:val="Заголовок 3 Знак"/>
    <w:basedOn w:val="a0"/>
    <w:link w:val="3"/>
    <w:uiPriority w:val="9"/>
    <w:rsid w:val="00EF58C1"/>
    <w:rPr>
      <w:rFonts w:eastAsia="Times New Roman" w:cs="Times New Roman"/>
      <w:b/>
      <w:bCs/>
      <w:sz w:val="27"/>
      <w:szCs w:val="27"/>
      <w:lang w:eastAsia="ru-RU"/>
    </w:rPr>
  </w:style>
  <w:style w:type="character" w:styleId="a3">
    <w:name w:val="Hyperlink"/>
    <w:basedOn w:val="a0"/>
    <w:uiPriority w:val="99"/>
    <w:semiHidden/>
    <w:unhideWhenUsed/>
    <w:rsid w:val="00EF58C1"/>
    <w:rPr>
      <w:color w:val="0000FF"/>
      <w:u w:val="single"/>
    </w:rPr>
  </w:style>
  <w:style w:type="character" w:styleId="a4">
    <w:name w:val="Emphasis"/>
    <w:basedOn w:val="a0"/>
    <w:uiPriority w:val="20"/>
    <w:qFormat/>
    <w:rsid w:val="00EF58C1"/>
    <w:rPr>
      <w:i/>
      <w:iCs/>
    </w:rPr>
  </w:style>
  <w:style w:type="paragraph" w:styleId="a5">
    <w:name w:val="Normal (Web)"/>
    <w:basedOn w:val="a"/>
    <w:uiPriority w:val="99"/>
    <w:unhideWhenUsed/>
    <w:rsid w:val="00EF58C1"/>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F58C1"/>
    <w:rPr>
      <w:b/>
      <w:bCs/>
    </w:rPr>
  </w:style>
</w:styles>
</file>

<file path=word/webSettings.xml><?xml version="1.0" encoding="utf-8"?>
<w:webSettings xmlns:r="http://schemas.openxmlformats.org/officeDocument/2006/relationships" xmlns:w="http://schemas.openxmlformats.org/wordprocessingml/2006/main">
  <w:divs>
    <w:div w:id="950283609">
      <w:bodyDiv w:val="1"/>
      <w:marLeft w:val="0"/>
      <w:marRight w:val="0"/>
      <w:marTop w:val="0"/>
      <w:marBottom w:val="0"/>
      <w:divBdr>
        <w:top w:val="none" w:sz="0" w:space="0" w:color="auto"/>
        <w:left w:val="none" w:sz="0" w:space="0" w:color="auto"/>
        <w:bottom w:val="none" w:sz="0" w:space="0" w:color="auto"/>
        <w:right w:val="none" w:sz="0" w:space="0" w:color="auto"/>
      </w:divBdr>
      <w:divsChild>
        <w:div w:id="963191389">
          <w:marLeft w:val="0"/>
          <w:marRight w:val="0"/>
          <w:marTop w:val="0"/>
          <w:marBottom w:val="0"/>
          <w:divBdr>
            <w:top w:val="none" w:sz="0" w:space="0" w:color="auto"/>
            <w:left w:val="none" w:sz="0" w:space="0" w:color="auto"/>
            <w:bottom w:val="none" w:sz="0" w:space="0" w:color="auto"/>
            <w:right w:val="none" w:sz="0" w:space="0" w:color="auto"/>
          </w:divBdr>
        </w:div>
        <w:div w:id="175238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64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2152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0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Office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festival.1september.ru/articles/571229/pril.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2014-08-30T17:19:00Z</dcterms:created>
  <dcterms:modified xsi:type="dcterms:W3CDTF">2014-09-01T10:01:00Z</dcterms:modified>
</cp:coreProperties>
</file>