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E82" w:rsidRPr="004F582F" w:rsidRDefault="00953E82" w:rsidP="004F582F">
      <w:pPr>
        <w:spacing w:after="0" w:line="240" w:lineRule="auto"/>
        <w:jc w:val="center"/>
        <w:rPr>
          <w:b/>
          <w:color w:val="FF0000"/>
          <w:sz w:val="44"/>
          <w:szCs w:val="44"/>
        </w:rPr>
      </w:pPr>
      <w:r w:rsidRPr="004F582F">
        <w:rPr>
          <w:b/>
          <w:color w:val="FF0000"/>
          <w:sz w:val="44"/>
          <w:szCs w:val="44"/>
        </w:rPr>
        <w:t>ПАМЯТКА</w:t>
      </w:r>
    </w:p>
    <w:p w:rsidR="00953E82" w:rsidRPr="004F582F" w:rsidRDefault="00953E82" w:rsidP="004F582F">
      <w:pPr>
        <w:spacing w:after="0" w:line="240" w:lineRule="auto"/>
        <w:jc w:val="center"/>
        <w:rPr>
          <w:b/>
          <w:color w:val="FF0000"/>
          <w:sz w:val="44"/>
          <w:szCs w:val="44"/>
        </w:rPr>
      </w:pPr>
      <w:r w:rsidRPr="004F582F">
        <w:rPr>
          <w:b/>
          <w:color w:val="FF0000"/>
          <w:sz w:val="44"/>
          <w:szCs w:val="44"/>
        </w:rPr>
        <w:t>по оформлению уголка правовых знаний</w:t>
      </w:r>
    </w:p>
    <w:p w:rsidR="00953E82" w:rsidRDefault="00953E82" w:rsidP="00953E82">
      <w:pPr>
        <w:spacing w:after="0" w:line="240" w:lineRule="auto"/>
        <w:rPr>
          <w:sz w:val="28"/>
          <w:szCs w:val="28"/>
        </w:rPr>
      </w:pPr>
    </w:p>
    <w:p w:rsidR="00953E82" w:rsidRDefault="004F582F" w:rsidP="004F58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3E82">
        <w:rPr>
          <w:sz w:val="28"/>
          <w:szCs w:val="28"/>
        </w:rPr>
        <w:t>Уголок правовых знаний может иметь любое учреждение образования, желающее использовать настенную печать как средство профилактики и просвещения.</w:t>
      </w:r>
    </w:p>
    <w:p w:rsidR="00953E82" w:rsidRDefault="00953E82" w:rsidP="004F58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582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Цель создания уголка правовых знаний – формирование правовой культуры участников образовательного процесса. </w:t>
      </w:r>
      <w:proofErr w:type="gramStart"/>
      <w:r>
        <w:rPr>
          <w:sz w:val="28"/>
          <w:szCs w:val="28"/>
        </w:rPr>
        <w:t>Уголок призван решать следующие задачи: осуществлять правовое просвещение по злободневным, актуальным для детей, родителей и педагогов темам; отвечать на правовые вопросы, которые возникают у читателей; давать советы и рекомендации специалистов на каждый день; подсказывать выход из затруднительных, часто встречающихся ситуаций.</w:t>
      </w:r>
      <w:proofErr w:type="gramEnd"/>
    </w:p>
    <w:p w:rsidR="00953E82" w:rsidRDefault="004F582F" w:rsidP="004F58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53E82">
        <w:rPr>
          <w:sz w:val="28"/>
          <w:szCs w:val="28"/>
        </w:rPr>
        <w:t xml:space="preserve"> Информация, размещённая в уголке правовых знаний, предназначена для широкого круга читателей (школьники, их родители и родственники, педагоги учреждения образования и др.), но должна быть ориентирована на детей, подростков, молодёжь в возрасте от 7 до 18 лет, учитывать их интересы и потребности. Среди рубрик уголка могут быть </w:t>
      </w:r>
      <w:proofErr w:type="gramStart"/>
      <w:r w:rsidR="00953E82">
        <w:rPr>
          <w:sz w:val="28"/>
          <w:szCs w:val="28"/>
        </w:rPr>
        <w:t>такие</w:t>
      </w:r>
      <w:proofErr w:type="gramEnd"/>
      <w:r w:rsidR="00953E82">
        <w:rPr>
          <w:sz w:val="28"/>
          <w:szCs w:val="28"/>
        </w:rPr>
        <w:t>: «Это должен знать каждый», «Помни, что ты – несовершеннолетний», «Правовой калейдоскоп», «Советы на каждый день» и др.</w:t>
      </w:r>
    </w:p>
    <w:p w:rsidR="00953E82" w:rsidRDefault="004F582F" w:rsidP="004F58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53E82">
        <w:rPr>
          <w:sz w:val="28"/>
          <w:szCs w:val="28"/>
        </w:rPr>
        <w:t xml:space="preserve"> Текст материалов может быть напечатан или написан художественно от руки на бумаге форматов А–3, А–4, А–5, красочно оформлен, проиллюстрирован картинками или рисунками по теме.</w:t>
      </w:r>
    </w:p>
    <w:p w:rsidR="00953E82" w:rsidRDefault="00953E82" w:rsidP="004F58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582F">
        <w:rPr>
          <w:sz w:val="28"/>
          <w:szCs w:val="28"/>
        </w:rPr>
        <w:t xml:space="preserve">      </w:t>
      </w:r>
      <w:r>
        <w:rPr>
          <w:sz w:val="28"/>
          <w:szCs w:val="28"/>
        </w:rPr>
        <w:t>При оформлении уголка правовых знаний в учреждении образования необходимо учитывать следующие требования:</w:t>
      </w:r>
    </w:p>
    <w:p w:rsidR="00953E82" w:rsidRPr="004F582F" w:rsidRDefault="00953E82" w:rsidP="004F582F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F582F">
        <w:rPr>
          <w:sz w:val="28"/>
          <w:szCs w:val="28"/>
        </w:rPr>
        <w:t>доступность зрительному восприятию читателя (расположение стенда на стене на уровне глаз плюс 50 см вверх и вниз);</w:t>
      </w:r>
    </w:p>
    <w:p w:rsidR="00953E82" w:rsidRPr="004F582F" w:rsidRDefault="00953E82" w:rsidP="004F582F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F582F">
        <w:rPr>
          <w:sz w:val="28"/>
          <w:szCs w:val="28"/>
        </w:rPr>
        <w:t>эстетическое состояние самого стенда и размещенных на нём материалов;</w:t>
      </w:r>
    </w:p>
    <w:p w:rsidR="00953E82" w:rsidRPr="004F582F" w:rsidRDefault="00953E82" w:rsidP="004F582F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F582F">
        <w:rPr>
          <w:sz w:val="28"/>
          <w:szCs w:val="28"/>
        </w:rPr>
        <w:t>яркость, чёткость и привлекательность названий уголка, разделов (рубрик), информаций, понятность картинок;</w:t>
      </w:r>
    </w:p>
    <w:p w:rsidR="00953E82" w:rsidRPr="004F582F" w:rsidRDefault="00953E82" w:rsidP="004F582F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F582F">
        <w:rPr>
          <w:sz w:val="28"/>
          <w:szCs w:val="28"/>
        </w:rPr>
        <w:t>читаемость (удобно ли читать: напечатано густо и мелко или крупно, редко);</w:t>
      </w:r>
    </w:p>
    <w:p w:rsidR="00953E82" w:rsidRPr="004F582F" w:rsidRDefault="00953E82" w:rsidP="004F582F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F582F">
        <w:rPr>
          <w:sz w:val="28"/>
          <w:szCs w:val="28"/>
        </w:rPr>
        <w:t>разнообразие рубрик, материалов, которые входят в эти рубрики, их обоснованность (необходимость);</w:t>
      </w:r>
    </w:p>
    <w:p w:rsidR="00953E82" w:rsidRPr="004F582F" w:rsidRDefault="00953E82" w:rsidP="004F582F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F582F">
        <w:rPr>
          <w:sz w:val="28"/>
          <w:szCs w:val="28"/>
        </w:rPr>
        <w:t>актуальность представленных информаций;</w:t>
      </w:r>
    </w:p>
    <w:p w:rsidR="00953E82" w:rsidRPr="004F582F" w:rsidRDefault="00953E82" w:rsidP="004F582F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F582F">
        <w:rPr>
          <w:sz w:val="28"/>
          <w:szCs w:val="28"/>
        </w:rPr>
        <w:t>раскрытие темы материалов (кратко, содержательно, выделено главное, доступно для восприятия);</w:t>
      </w:r>
    </w:p>
    <w:p w:rsidR="00953E82" w:rsidRPr="004F582F" w:rsidRDefault="00953E82" w:rsidP="004F582F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F582F">
        <w:rPr>
          <w:sz w:val="28"/>
          <w:szCs w:val="28"/>
        </w:rPr>
        <w:t>образовательная ценность материалов (что нового несут информации, насколько полезны и интересны для читателей, какие качества личности воспитывают);</w:t>
      </w:r>
    </w:p>
    <w:p w:rsidR="00953E82" w:rsidRPr="004F582F" w:rsidRDefault="00953E82" w:rsidP="004F582F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F582F">
        <w:rPr>
          <w:sz w:val="28"/>
          <w:szCs w:val="28"/>
        </w:rPr>
        <w:lastRenderedPageBreak/>
        <w:t>соответствие возрастным особенностям читателей темы и жанра материала, стиля изложения, места расположения на стенде;</w:t>
      </w:r>
    </w:p>
    <w:p w:rsidR="00953E82" w:rsidRPr="004F582F" w:rsidRDefault="00953E82" w:rsidP="004F582F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F582F">
        <w:rPr>
          <w:sz w:val="28"/>
          <w:szCs w:val="28"/>
        </w:rPr>
        <w:t>размещение на стенде материалов профилактической направленности от различных специалистов: психолога, нарколога, инспектора ГАИ, ИДН и др.;</w:t>
      </w:r>
    </w:p>
    <w:p w:rsidR="00953E82" w:rsidRPr="004F582F" w:rsidRDefault="00953E82" w:rsidP="004F582F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F582F">
        <w:rPr>
          <w:sz w:val="28"/>
          <w:szCs w:val="28"/>
        </w:rPr>
        <w:t>обязательное наличие таких информаций, как Ф.И.О. инспектора ИДН, курирующего учреждение образования, его служебный телефон, день и время присутствия в учреждении образования; адрес и телефоны ИДН (начальника, дежурного и др.); телефоны КДН, МЧС, УВД района.</w:t>
      </w:r>
    </w:p>
    <w:p w:rsidR="00953E82" w:rsidRDefault="00953E82" w:rsidP="004F582F">
      <w:pPr>
        <w:spacing w:after="0" w:line="240" w:lineRule="auto"/>
        <w:jc w:val="both"/>
        <w:rPr>
          <w:sz w:val="28"/>
          <w:szCs w:val="28"/>
        </w:rPr>
      </w:pPr>
    </w:p>
    <w:p w:rsidR="00953E82" w:rsidRDefault="004F582F" w:rsidP="004F58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3E82">
        <w:rPr>
          <w:sz w:val="28"/>
          <w:szCs w:val="28"/>
        </w:rPr>
        <w:t xml:space="preserve">Оформив уголок правовых знаний, целесообразно выработать систему сменяемости информаций на стенде (например, какие–то материалы будут обновляться один раз в квартал, какие–то один раз в месяц, какие–то по мере необходимости). </w:t>
      </w:r>
    </w:p>
    <w:p w:rsidR="00953E82" w:rsidRDefault="004F582F" w:rsidP="004F58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53E82">
        <w:rPr>
          <w:sz w:val="28"/>
          <w:szCs w:val="28"/>
        </w:rPr>
        <w:t xml:space="preserve"> </w:t>
      </w:r>
    </w:p>
    <w:p w:rsidR="00953E82" w:rsidRDefault="00953E82" w:rsidP="004F582F">
      <w:pPr>
        <w:spacing w:after="0" w:line="240" w:lineRule="auto"/>
        <w:jc w:val="both"/>
        <w:rPr>
          <w:sz w:val="28"/>
          <w:szCs w:val="28"/>
        </w:rPr>
      </w:pPr>
    </w:p>
    <w:p w:rsidR="00953E82" w:rsidRDefault="00953E82" w:rsidP="004F582F">
      <w:pPr>
        <w:spacing w:after="0" w:line="240" w:lineRule="auto"/>
        <w:jc w:val="both"/>
        <w:rPr>
          <w:sz w:val="28"/>
          <w:szCs w:val="28"/>
        </w:rPr>
      </w:pPr>
    </w:p>
    <w:p w:rsidR="00953E82" w:rsidRDefault="00953E82" w:rsidP="004F582F">
      <w:pPr>
        <w:spacing w:after="0" w:line="240" w:lineRule="auto"/>
        <w:jc w:val="both"/>
        <w:rPr>
          <w:sz w:val="28"/>
          <w:szCs w:val="28"/>
        </w:rPr>
      </w:pPr>
    </w:p>
    <w:p w:rsidR="00953E82" w:rsidRDefault="00953E82" w:rsidP="004F582F">
      <w:pPr>
        <w:spacing w:after="0" w:line="240" w:lineRule="auto"/>
        <w:jc w:val="both"/>
        <w:rPr>
          <w:sz w:val="28"/>
          <w:szCs w:val="28"/>
        </w:rPr>
      </w:pPr>
    </w:p>
    <w:p w:rsidR="00510409" w:rsidRDefault="00510409" w:rsidP="004F582F">
      <w:pPr>
        <w:jc w:val="both"/>
      </w:pPr>
    </w:p>
    <w:sectPr w:rsidR="00510409" w:rsidSect="006C1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57C66"/>
    <w:multiLevelType w:val="hybridMultilevel"/>
    <w:tmpl w:val="475E7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3E82"/>
    <w:rsid w:val="004F582F"/>
    <w:rsid w:val="00510409"/>
    <w:rsid w:val="006C1480"/>
    <w:rsid w:val="00887FB8"/>
    <w:rsid w:val="00953E82"/>
    <w:rsid w:val="00F2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8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5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2481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Less2012</cp:lastModifiedBy>
  <cp:revision>6</cp:revision>
  <cp:lastPrinted>2011-10-07T20:04:00Z</cp:lastPrinted>
  <dcterms:created xsi:type="dcterms:W3CDTF">2011-11-21T19:04:00Z</dcterms:created>
  <dcterms:modified xsi:type="dcterms:W3CDTF">2013-09-03T16:44:00Z</dcterms:modified>
</cp:coreProperties>
</file>