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F3" w:rsidRDefault="00235FF3" w:rsidP="001954F9"/>
    <w:p w:rsidR="00235FF3" w:rsidRPr="00235FF3" w:rsidRDefault="00235FF3" w:rsidP="00235FF3">
      <w:pPr>
        <w:pStyle w:val="1"/>
        <w:jc w:val="center"/>
        <w:rPr>
          <w:sz w:val="22"/>
          <w:szCs w:val="22"/>
        </w:rPr>
      </w:pPr>
      <w:r w:rsidRPr="00235FF3">
        <w:rPr>
          <w:sz w:val="22"/>
          <w:szCs w:val="22"/>
        </w:rPr>
        <w:t xml:space="preserve">Государственное бюджетное общеобразовательное учреждение </w:t>
      </w:r>
    </w:p>
    <w:p w:rsidR="00235FF3" w:rsidRPr="00235FF3" w:rsidRDefault="00235FF3" w:rsidP="00235FF3">
      <w:pPr>
        <w:pStyle w:val="1"/>
        <w:jc w:val="center"/>
        <w:rPr>
          <w:sz w:val="22"/>
          <w:szCs w:val="22"/>
        </w:rPr>
      </w:pPr>
      <w:r w:rsidRPr="00235FF3">
        <w:rPr>
          <w:sz w:val="22"/>
          <w:szCs w:val="22"/>
        </w:rPr>
        <w:t>средняя общеобразовательная школа № 334</w:t>
      </w:r>
    </w:p>
    <w:p w:rsidR="00235FF3" w:rsidRPr="00235FF3" w:rsidRDefault="00235FF3" w:rsidP="00235FF3">
      <w:pPr>
        <w:jc w:val="center"/>
      </w:pPr>
      <w:r w:rsidRPr="00235FF3">
        <w:t>Невского района Санкт-Петербурга</w:t>
      </w:r>
    </w:p>
    <w:p w:rsidR="00235FF3" w:rsidRPr="00235FF3" w:rsidRDefault="00235FF3" w:rsidP="00235FF3">
      <w:pPr>
        <w:jc w:val="center"/>
      </w:pPr>
      <w:r w:rsidRPr="00235FF3">
        <w:t>192174, Санкт-Петербург, ул. Шелгунова д.23</w:t>
      </w:r>
    </w:p>
    <w:p w:rsidR="00235FF3" w:rsidRPr="00235FF3" w:rsidRDefault="00235FF3" w:rsidP="00235FF3">
      <w:pPr>
        <w:pBdr>
          <w:bottom w:val="single" w:sz="6" w:space="1" w:color="auto"/>
        </w:pBdr>
        <w:jc w:val="center"/>
      </w:pPr>
      <w:r w:rsidRPr="00235FF3">
        <w:t>Тел./факс 362-01-28</w:t>
      </w:r>
    </w:p>
    <w:p w:rsidR="00235FF3" w:rsidRPr="00235FF3" w:rsidRDefault="00235FF3" w:rsidP="00235FF3">
      <w:pPr>
        <w:spacing w:before="280" w:after="280" w:line="360" w:lineRule="auto"/>
        <w:rPr>
          <w:b/>
        </w:rPr>
      </w:pPr>
      <w:r>
        <w:rPr>
          <w:b/>
          <w:bCs/>
          <w:i/>
          <w:sz w:val="28"/>
          <w:szCs w:val="28"/>
        </w:rPr>
        <w:t xml:space="preserve">                              Автор: Горячева Ирина Анатольевна, социальный педагог</w:t>
      </w:r>
      <w:r>
        <w:rPr>
          <w:b/>
          <w:bCs/>
          <w:i/>
          <w:sz w:val="28"/>
          <w:szCs w:val="28"/>
        </w:rPr>
        <w:br/>
        <w:t xml:space="preserve">                                                                                                             ГБОУ школа №</w:t>
      </w:r>
      <w:r w:rsidRPr="00127C45">
        <w:rPr>
          <w:b/>
          <w:bCs/>
          <w:i/>
          <w:sz w:val="28"/>
          <w:szCs w:val="28"/>
        </w:rPr>
        <w:t>334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br/>
        <w:t xml:space="preserve">                                                                                                            Санкт-Петербург</w:t>
      </w:r>
    </w:p>
    <w:p w:rsidR="001954F9" w:rsidRPr="00235FF3" w:rsidRDefault="001954F9" w:rsidP="001954F9">
      <w:pPr>
        <w:rPr>
          <w:sz w:val="40"/>
          <w:szCs w:val="40"/>
        </w:rPr>
      </w:pPr>
      <w:r w:rsidRPr="00235FF3">
        <w:rPr>
          <w:sz w:val="40"/>
          <w:szCs w:val="40"/>
        </w:rPr>
        <w:t>Методическая разработка по теме «Проблемный ребенок в клас</w:t>
      </w:r>
      <w:r w:rsidR="00235FF3" w:rsidRPr="00235FF3">
        <w:rPr>
          <w:sz w:val="40"/>
          <w:szCs w:val="40"/>
        </w:rPr>
        <w:t>се»</w:t>
      </w:r>
    </w:p>
    <w:p w:rsidR="001954F9" w:rsidRDefault="001954F9" w:rsidP="001954F9">
      <w:r>
        <w:t xml:space="preserve">В настоящее время мы все чаще употребляем понятие "трудный" ребёнок. Учителя часто жалуются на детей, которых трудно учить или контролировать. Но успех или неудача в классе часто зависят от наших отношений с “проблемными детьми”. Кого мы имеем в виду, употребляя название “проблемные дети”? Это дети, не реагирующие на тепло, заботу и внимание, от которых расцветает большинство детей. Трудно добиться их расположения, завоевать их доверие, найти с ними контакт, а это необходимо для хорошей дисциплины в классе и для успешного обучения. Отстраняясь от учебы в классе, эти дети сооружают вокруг себя стены, тихо и молчаливо отказываясь задавать вопросы и отвечать на них. Или же, мешая нам или своим одноклассникам, проблемные дети подрывают наши усилия обучать или даже контролировать класс. </w:t>
      </w:r>
    </w:p>
    <w:p w:rsidR="001954F9" w:rsidRDefault="00235FF3" w:rsidP="001954F9">
      <w:r>
        <w:t xml:space="preserve">        Р</w:t>
      </w:r>
      <w:r w:rsidR="001954F9">
        <w:t xml:space="preserve">абота с трудными детьми тесным образом перекликается с воспитанием толерантности у учащихся. Для начальной школы проблема воспитания толерантности актуальна сама по себе. На этом жизненном этапе начинают складываться взаимодействия между детьми, пришедшими из </w:t>
      </w:r>
      <w:proofErr w:type="gramStart"/>
      <w:r w:rsidR="001954F9">
        <w:t>разных</w:t>
      </w:r>
      <w:proofErr w:type="gramEnd"/>
      <w:r w:rsidR="001954F9">
        <w:t xml:space="preserve"> </w:t>
      </w:r>
      <w:proofErr w:type="spellStart"/>
      <w:r w:rsidR="001954F9">
        <w:t>микросоциумов</w:t>
      </w:r>
      <w:proofErr w:type="spellEnd"/>
      <w:r w:rsidR="001954F9">
        <w:t xml:space="preserve">, с разным жизненным опытом и с </w:t>
      </w:r>
      <w:proofErr w:type="spellStart"/>
      <w:r w:rsidR="001954F9">
        <w:t>несформированностью</w:t>
      </w:r>
      <w:proofErr w:type="spellEnd"/>
      <w:r w:rsidR="001954F9">
        <w:t xml:space="preserve"> коммуникативной деятельности. Для плодотворного обучения в классе необходимо свести эти противоречия в процессе взаимодействия к некой общей основе. Первостепенная задача, которая стоит с самого начала воспитательного процесса это – формирование сплочённости классного коллектива. Моя цель научить детей действовать слаженно, сообща, прислушиваться к мнению одноклассников, воспитывать культуру труда и общения. Неслучайно одним из приоритетных направлений в воспитательной деятельности в моём классе является нравственность.</w:t>
      </w:r>
    </w:p>
    <w:p w:rsidR="001954F9" w:rsidRDefault="00235FF3" w:rsidP="001954F9">
      <w:r>
        <w:t xml:space="preserve">       </w:t>
      </w:r>
      <w:r w:rsidR="001954F9">
        <w:t>Проблема культуры общения одна из самых острых в школе. В своём классе часто сталкиваюсь с проблемой взаимоотношений между учащимися. Дети не всегда терпимы по отношению друг к другу, не корректны в общении. Это проявляется в образовании группировок в классе и негативном отношении к отдельным учащимся. Дети обзывают друг друга, а порой и сквернословят.</w:t>
      </w:r>
    </w:p>
    <w:p w:rsidR="001954F9" w:rsidRDefault="00235FF3" w:rsidP="001954F9">
      <w:r>
        <w:lastRenderedPageBreak/>
        <w:t xml:space="preserve">                </w:t>
      </w:r>
      <w:r w:rsidR="001954F9">
        <w:t xml:space="preserve">Толерантность нужно воспитывать с первых дней пребывания ребёнка в школе. Воспитание этого качества происходит ежедневно через общение с детьми. Детям всегда говорю, что наш класс – это маленькая семья, и, чтобы в нашей семье всегда царили доброта, уважение, взаимопонимание нужно, прежде всего, научиться понимать друг друга, уметь видеть ошибки не только других, но и свои. В ходе общения с детьми способствую формированию умения конструктивно вести себя во время конфликта, завершать его справедливо и без насилий. В своей воспитательной работе использую различные по содержанию беседы на следующие темы: “Чем красивы люди вокруг нас”, “Если бы я был волшебником”. </w:t>
      </w:r>
    </w:p>
    <w:p w:rsidR="001954F9" w:rsidRDefault="001954F9" w:rsidP="001954F9">
      <w:r>
        <w:t>Решению проблемы воспитания толерантности посвящён и цикл классных часов, равномерно распределённых в процессе обучения</w:t>
      </w:r>
      <w:proofErr w:type="gramStart"/>
      <w:r w:rsidR="00235FF3">
        <w:t xml:space="preserve"> </w:t>
      </w:r>
      <w:r>
        <w:t>.</w:t>
      </w:r>
      <w:proofErr w:type="gramEnd"/>
      <w:r>
        <w:t xml:space="preserve"> Среди них: “Поговорим о доброте”, “Волшебное слово, что ясный день”, час этики “Если добрый ты – это хорошо”, урок Улыбки, час общения “Я и мои друзья”, диспут “Кого я считаю настоящим другом”. </w:t>
      </w:r>
    </w:p>
    <w:p w:rsidR="001954F9" w:rsidRDefault="00235FF3" w:rsidP="001954F9">
      <w:r>
        <w:t xml:space="preserve">          </w:t>
      </w:r>
      <w:r w:rsidR="001954F9">
        <w:t xml:space="preserve">Толерантность являет собой новую основу педагогического общения учителя и ученика. Поэтому задача учителя, как во внеклассной деятельности, так и в урочное время создавать такие оптимальные условия, которые способствуют формированию культуры самовыражения личности, исключают фактор боязни неправильного ответа, (использование </w:t>
      </w:r>
      <w:proofErr w:type="spellStart"/>
      <w:r w:rsidR="001954F9">
        <w:t>разноуровневых</w:t>
      </w:r>
      <w:proofErr w:type="spellEnd"/>
      <w:r w:rsidR="001954F9">
        <w:t xml:space="preserve"> заданий, использование права высказывания собственного суждения, мнения, принятие чужой точки зрения и др.). Например, при изучении произведения Г.Х.Андерсена “Гадкий утёнок обсуждаются следующие вопросы: “Почему не хотели дружить с утёнком?”, “Чем он не похож на всех?”, “Какими качествами он обладал?”, “Правильно ли поступали другие по отношении к нему?” и “Чем они восхищаются сейчас?”. Использование пословиц на темы добра и справедливости также способствуют воспитанию толерантности (</w:t>
      </w:r>
      <w:proofErr w:type="spellStart"/>
      <w:r w:rsidR="001954F9">
        <w:t>вн</w:t>
      </w:r>
      <w:proofErr w:type="spellEnd"/>
      <w:r w:rsidR="001954F9">
        <w:t xml:space="preserve">. мероприятие “Пословица – всем углам помощница”). </w:t>
      </w:r>
    </w:p>
    <w:p w:rsidR="001954F9" w:rsidRDefault="00235FF3" w:rsidP="001954F9">
      <w:r>
        <w:t xml:space="preserve">    </w:t>
      </w:r>
      <w:r w:rsidR="001954F9">
        <w:t>Для того</w:t>
      </w:r>
      <w:proofErr w:type="gramStart"/>
      <w:r w:rsidR="001954F9">
        <w:t>,</w:t>
      </w:r>
      <w:proofErr w:type="gramEnd"/>
      <w:r w:rsidR="001954F9">
        <w:t xml:space="preserve"> чтобы найти верный подход к проблемным детям, педагогу приходится выстраивать целую воспитательную систему. Дети отражают образ жизни отцов и матерей. </w:t>
      </w:r>
    </w:p>
    <w:p w:rsidR="001954F9" w:rsidRDefault="00235FF3" w:rsidP="001954F9">
      <w:r>
        <w:t xml:space="preserve">         </w:t>
      </w:r>
      <w:r w:rsidR="001954F9">
        <w:t>Среди причин, порождающих "трудных" детей в семье, можно выделить следующие:</w:t>
      </w:r>
    </w:p>
    <w:p w:rsidR="001954F9" w:rsidRDefault="001954F9" w:rsidP="001954F9">
      <w:r>
        <w:t xml:space="preserve">отсутствие целенаправленной воспитательной работы с детьми с ранних лет; </w:t>
      </w:r>
    </w:p>
    <w:p w:rsidR="001954F9" w:rsidRDefault="001954F9" w:rsidP="001954F9">
      <w:r>
        <w:t xml:space="preserve">незнание их интересов и потребностей; </w:t>
      </w:r>
    </w:p>
    <w:p w:rsidR="001954F9" w:rsidRDefault="001954F9" w:rsidP="001954F9">
      <w:r>
        <w:t xml:space="preserve">неблагоприятные семейно-бытовые отношения; </w:t>
      </w:r>
    </w:p>
    <w:p w:rsidR="001954F9" w:rsidRDefault="001954F9" w:rsidP="001954F9">
      <w:r>
        <w:t xml:space="preserve">отсутствие </w:t>
      </w:r>
      <w:proofErr w:type="gramStart"/>
      <w:r>
        <w:t>контроля за</w:t>
      </w:r>
      <w:proofErr w:type="gramEnd"/>
      <w:r>
        <w:t xml:space="preserve"> поведением детей, безнадзорность, невнимание к детям; </w:t>
      </w:r>
    </w:p>
    <w:p w:rsidR="001954F9" w:rsidRDefault="001954F9" w:rsidP="001954F9">
      <w:r>
        <w:t xml:space="preserve">чрезмерное попустительство или жестокость наказания за совершенные проступки; </w:t>
      </w:r>
    </w:p>
    <w:p w:rsidR="001954F9" w:rsidRDefault="001954F9" w:rsidP="001954F9">
      <w:r>
        <w:t xml:space="preserve">"эпидемия" разводов; </w:t>
      </w:r>
    </w:p>
    <w:p w:rsidR="001954F9" w:rsidRDefault="001954F9" w:rsidP="001954F9">
      <w:r>
        <w:t xml:space="preserve">потеря эмоциональных контактов с детьми. </w:t>
      </w:r>
    </w:p>
    <w:p w:rsidR="001954F9" w:rsidRDefault="00235FF3" w:rsidP="001954F9">
      <w:r>
        <w:t xml:space="preserve">       </w:t>
      </w:r>
      <w:r w:rsidR="001954F9">
        <w:t xml:space="preserve">Перевоспитание ребёнка необходимо начинать с коррекции отношений внутри семьи. Именно классный руководитель должен найти индивидуальные подходы и слова для каждой семьи с целью усиления ее позитивного потенциала. И если члены семьи не принимают толерантность как собственную установку, то и ребёнок, попадая в школу, не будет готов принимать других людей </w:t>
      </w:r>
      <w:proofErr w:type="gramStart"/>
      <w:r w:rsidR="001954F9">
        <w:t>такими</w:t>
      </w:r>
      <w:proofErr w:type="gramEnd"/>
      <w:r w:rsidR="001954F9">
        <w:t xml:space="preserve"> какие они есть. Поэтому необходима и целенаправленная работа с родителями. В своей практике чаще использую мероприятия, предусматривающие совместную </w:t>
      </w:r>
      <w:r w:rsidR="001954F9">
        <w:lastRenderedPageBreak/>
        <w:t>деятельность учащихся и их родителей. Среди них: “Конференция юных экологов”, игра “Устами младенца”, Праздничная программа “Мама и я – радушная семья”, родительское собрание на тему “Педагогика</w:t>
      </w:r>
      <w:r>
        <w:t xml:space="preserve"> понимания” открытые уроки и внеклассные </w:t>
      </w:r>
      <w:r w:rsidR="001954F9">
        <w:t xml:space="preserve"> мероприятия для родителей.</w:t>
      </w:r>
    </w:p>
    <w:p w:rsidR="001954F9" w:rsidRDefault="001954F9" w:rsidP="001954F9">
      <w:r>
        <w:t>Семьи, в которых господствует безнадзорность. В таких семьях родители, как правило, употребляют алкоголь. Для родителей характерны культурная ограниченность, бедность чувств, отсутствие духовных связей с детьми</w:t>
      </w:r>
      <w:r>
        <w:tab/>
        <w:t xml:space="preserve">Терпеливо доказывать родителям пагубное влияние на ребёнка того образа жизни, который они ведут. </w:t>
      </w:r>
    </w:p>
    <w:p w:rsidR="001954F9" w:rsidRDefault="001954F9" w:rsidP="001954F9">
      <w:r>
        <w:t xml:space="preserve">Обратить внимание на испытываемые ребёнком переживания, боль, стыд, обиду за отца и мать. </w:t>
      </w:r>
    </w:p>
    <w:p w:rsidR="001954F9" w:rsidRDefault="001954F9" w:rsidP="001954F9">
      <w:r>
        <w:t xml:space="preserve">Выяснить, кто из родителей пользуется большим авторитетом в семье, кто может стать опорой в изменении условий жизни. </w:t>
      </w:r>
    </w:p>
    <w:p w:rsidR="001954F9" w:rsidRDefault="001954F9" w:rsidP="001954F9">
      <w:r>
        <w:t xml:space="preserve">Включить ребёнка в более широкое общение с окружающими людьми, морально поддержать, установить контроль </w:t>
      </w:r>
    </w:p>
    <w:p w:rsidR="001954F9" w:rsidRDefault="001954F9" w:rsidP="001954F9">
      <w:r>
        <w:t>Семьи, характеризующиеся педагогической неграмотностью родителей. Родители не понимают детей, обнаруживают полное незнание методов педагогического воздействия, недооценивают значение семейного воспитания, подрывают авторитет школы и учителей</w:t>
      </w:r>
      <w:proofErr w:type="gramStart"/>
      <w:r>
        <w:tab/>
        <w:t>С</w:t>
      </w:r>
      <w:proofErr w:type="gramEnd"/>
      <w:r>
        <w:t xml:space="preserve">формировать у родителей потребность в педагогических знаниях через проведение с ними консультаций, включение их в систематическую работу школы с родителями. </w:t>
      </w:r>
    </w:p>
    <w:p w:rsidR="001954F9" w:rsidRDefault="001954F9" w:rsidP="001954F9">
      <w:r>
        <w:t xml:space="preserve">Пробудить интерес к самообразованию. </w:t>
      </w:r>
    </w:p>
    <w:p w:rsidR="001954F9" w:rsidRDefault="001954F9" w:rsidP="001954F9">
      <w:r>
        <w:t xml:space="preserve">Внушить мысль о том, что все дети нуждаются в образованных родителях </w:t>
      </w:r>
    </w:p>
    <w:p w:rsidR="001954F9" w:rsidRDefault="001954F9" w:rsidP="001954F9">
      <w:r>
        <w:t>Семьи, в которых родители предъявляют к детям завышенные требования, часто граничащие с жестокостью. Детей часто наказывают физически, в результате чего они растут озлобленными и жестокими</w:t>
      </w:r>
      <w:proofErr w:type="gramStart"/>
      <w:r>
        <w:tab/>
        <w:t>Д</w:t>
      </w:r>
      <w:proofErr w:type="gramEnd"/>
      <w:r>
        <w:t xml:space="preserve">оказать родителям, что с ребенком надо обращаться как с равным, отказаться от действий с позиции силы. </w:t>
      </w:r>
    </w:p>
    <w:p w:rsidR="001954F9" w:rsidRDefault="001954F9" w:rsidP="001954F9">
      <w:r>
        <w:t xml:space="preserve">Относиться к ребенку как к человеку, который имеет равные права на самостоятельность и уважение. </w:t>
      </w:r>
    </w:p>
    <w:p w:rsidR="001954F9" w:rsidRDefault="001954F9" w:rsidP="001954F9">
      <w:r>
        <w:t>Доказать, что терпение и снисходительность к ребенку – главное средство в воспитании</w:t>
      </w:r>
      <w:proofErr w:type="gramStart"/>
      <w:r>
        <w:t xml:space="preserve"> </w:t>
      </w:r>
      <w:r w:rsidR="00235FF3">
        <w:t>.</w:t>
      </w:r>
      <w:proofErr w:type="gramEnd"/>
    </w:p>
    <w:p w:rsidR="001954F9" w:rsidRDefault="001954F9" w:rsidP="001954F9">
      <w:r>
        <w:t>Составление классным руководителем индивидуального плана работы с этими детьми.</w:t>
      </w:r>
    </w:p>
    <w:p w:rsidR="001954F9" w:rsidRDefault="001954F9" w:rsidP="001954F9">
      <w:r>
        <w:t>Организация помощи педагогически запущенным детям.</w:t>
      </w:r>
    </w:p>
    <w:p w:rsidR="001954F9" w:rsidRDefault="001954F9" w:rsidP="001954F9">
      <w:r>
        <w:t>Прежде всего, классному руководителю следует выявить всех проблемных детей в классе и завести на них и их семьи карту. Для более детального знакомства с такими учащимися необходимо:</w:t>
      </w:r>
    </w:p>
    <w:p w:rsidR="001954F9" w:rsidRDefault="001954F9" w:rsidP="001954F9">
      <w:r>
        <w:t xml:space="preserve">определить характер педагогической запущенности и неблагополучия семьи (путем систематического наблюдения за детьми, семьями учеников, результатами их деятельности); </w:t>
      </w:r>
    </w:p>
    <w:p w:rsidR="001954F9" w:rsidRDefault="001954F9" w:rsidP="001954F9">
      <w:r>
        <w:t xml:space="preserve">установить статус педагогически запущенного ученика и ученика из неблагополучной семьи в классном коллективе, характер взаимоотношений с ними одноклассников (путем наблюдения, социометрических измерений и анкетирования), наметить способы их улучшения; </w:t>
      </w:r>
    </w:p>
    <w:p w:rsidR="001954F9" w:rsidRDefault="001954F9" w:rsidP="001954F9">
      <w:r>
        <w:lastRenderedPageBreak/>
        <w:t xml:space="preserve">изучить интересы, склонности и способности такого ученика с целью возможного включения его во внеурочную кружковую, спортивную, общественно-полезную деятельность; </w:t>
      </w:r>
    </w:p>
    <w:p w:rsidR="001954F9" w:rsidRDefault="001954F9" w:rsidP="001954F9">
      <w:r>
        <w:t xml:space="preserve">установить: входят ли педагогически запущенные дети в другие группы, компании, объединения; направленность этих групп, характер их влияния на конкретного ученика; </w:t>
      </w:r>
    </w:p>
    <w:p w:rsidR="001954F9" w:rsidRDefault="001954F9" w:rsidP="001954F9">
      <w:r>
        <w:t xml:space="preserve">ознакомиться с положением ребенка в семье; </w:t>
      </w:r>
    </w:p>
    <w:p w:rsidR="001954F9" w:rsidRDefault="001954F9" w:rsidP="001954F9">
      <w:r>
        <w:t xml:space="preserve">изучить нравственные ориентиры личности, воспитательный потенциал семьи и коллектива; </w:t>
      </w:r>
    </w:p>
    <w:p w:rsidR="001954F9" w:rsidRDefault="001954F9" w:rsidP="001954F9">
      <w:r>
        <w:t xml:space="preserve">выявить ошибки в постановке задач, выборе методов и форм воспитания. </w:t>
      </w:r>
    </w:p>
    <w:p w:rsidR="001954F9" w:rsidRDefault="00235FF3" w:rsidP="001954F9">
      <w:r>
        <w:t xml:space="preserve">                     </w:t>
      </w:r>
      <w:r w:rsidR="001954F9">
        <w:t>Для облегчения работы всего педагогического коллектива необходимо  составить диагностическую карту "трудного" ребенка. Для этого понадобится:</w:t>
      </w:r>
    </w:p>
    <w:p w:rsidR="001954F9" w:rsidRDefault="001954F9" w:rsidP="001954F9">
      <w:proofErr w:type="gramStart"/>
      <w:r>
        <w:t xml:space="preserve">составление карточек на каждого ребёнка (с указанием: фамилии, имени, отчества, года рождения, класса, состояния здоровья, успеваемости, характера, поведения, общественной активности, состава семьи, педагогической обстановки и эмоциональных отношений в ней, семейных проблем); </w:t>
      </w:r>
      <w:proofErr w:type="gramEnd"/>
    </w:p>
    <w:p w:rsidR="001954F9" w:rsidRDefault="001954F9" w:rsidP="001954F9">
      <w:r>
        <w:t xml:space="preserve">проведение анкетирования с целью выявления трудновоспитуемых детей в классе; </w:t>
      </w:r>
    </w:p>
    <w:p w:rsidR="001954F9" w:rsidRDefault="001954F9" w:rsidP="001954F9">
      <w:r>
        <w:t xml:space="preserve">установление характера педагогической запущенности, отношения к учебной деятельности, причин отставания, проявления волевых качеств; </w:t>
      </w:r>
    </w:p>
    <w:p w:rsidR="001954F9" w:rsidRDefault="001954F9" w:rsidP="001954F9">
      <w:r>
        <w:t xml:space="preserve">определение коллективного отношения к окружающим, к себе, к своей семье, к группировкам микрорайона; </w:t>
      </w:r>
    </w:p>
    <w:p w:rsidR="001954F9" w:rsidRDefault="001954F9" w:rsidP="001954F9">
      <w:r>
        <w:t xml:space="preserve">изучение познавательных интересов, способностей и профессиональных намерений. </w:t>
      </w:r>
    </w:p>
    <w:p w:rsidR="001954F9" w:rsidRDefault="001954F9" w:rsidP="001954F9">
      <w:r>
        <w:t>развивать умение прощать друг другу слабости и недостатки</w:t>
      </w:r>
    </w:p>
    <w:p w:rsidR="001954F9" w:rsidRDefault="001954F9" w:rsidP="001954F9">
      <w:r>
        <w:t>Часто случается так, что у проблемного ребенка давние проблемы во всех  сферах его жизни: академической, социальной и семейной. Если он преуспевает в одной из этих областей, тогда решение проблемы с ним – учебной или дисциплинарной – должно отличаться от подхода к проблемному ребенку. Хотя причиной его трудностей может быть страх, вначале необходимо обратиться к той сфере, где он добивается успеха. Встретились ли вы с истинной проблемой ребенка или с ребенком, у которого есть проблема, имейте в виду одну важную вещь: Если ключ к трудностям проблемного ребенка – страх, необходимо установить отношения с ним в тех сферах, где он не боится.</w:t>
      </w:r>
    </w:p>
    <w:p w:rsidR="001954F9" w:rsidRDefault="001954F9" w:rsidP="001954F9">
      <w:r>
        <w:t xml:space="preserve">Вначале, мы обратимся к ребенку, который не является проблемным, но у которого “просто” есть проблема. То есть он справляется в одной из трех главных сфер своей жизни. С проблемным ребенком – похожий подход, только нужно больше терпения, и необходимо найти, что он делает хорошо. </w:t>
      </w:r>
    </w:p>
    <w:p w:rsidR="001954F9" w:rsidRDefault="001954F9" w:rsidP="001954F9">
      <w:r>
        <w:t xml:space="preserve">От учителя зависит очень многое. Если в корне пресекать любые насмешки и создавать в классе условия для развития партнёрских отношений, то – травли не будет, даже если жертва сама провоцирует обидчиков. Именно учитель должен видеть травлю, разбираться в ее причинах и пресекать. Именно он должен работать над психологическим климатом в классе. Обязательно надо работать с обидчиками, причем по одному, разбивая стаю на одиночек: ответственность тут не коллективная, а лично каждого. Выяснять (лучше со школьным психологом), зачем они это </w:t>
      </w:r>
      <w:r>
        <w:lastRenderedPageBreak/>
        <w:t>делают: для самоутверждения, для сведения счетов, от скуки, ради удовольствия? – и искать приемлемые способы решения.</w:t>
      </w:r>
    </w:p>
    <w:p w:rsidR="001954F9" w:rsidRDefault="001954F9" w:rsidP="001954F9">
      <w:r>
        <w:t>Формированию учебной мотивации, на мой взгляд, поможет и привлечение учащихся к посещению кружков по интересам.</w:t>
      </w:r>
    </w:p>
    <w:p w:rsidR="001954F9" w:rsidRDefault="001954F9" w:rsidP="001954F9">
      <w:r>
        <w:t>Подводя итог вышесказанному, следует отметить, что, начиная работу со слабоуспевающим учеником, в первую очередь необходимо выяснить причину неуспеваемости. Помочь в этом должны невропатолог, психолог, логопед, учитель и родители. И только после установления причины можно приступать к составлению плана работы с учащимися. Работа эта нелегкая и трудоемкая, но в итоге – еще один ученик перестал быть слабоуспевающим, еще один поверил в свои силы. Не это ли то, к чему стремится любой уважающий себя учитель, классный руководитель…</w:t>
      </w:r>
    </w:p>
    <w:p w:rsidR="007E487C" w:rsidRDefault="001954F9" w:rsidP="001954F9">
      <w:r>
        <w:t>Поделиться…</w:t>
      </w:r>
    </w:p>
    <w:sectPr w:rsidR="007E487C" w:rsidSect="009F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4F9"/>
    <w:rsid w:val="001954F9"/>
    <w:rsid w:val="00235FF3"/>
    <w:rsid w:val="007E487C"/>
    <w:rsid w:val="009F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E0"/>
  </w:style>
  <w:style w:type="paragraph" w:styleId="1">
    <w:name w:val="heading 1"/>
    <w:basedOn w:val="a"/>
    <w:next w:val="a0"/>
    <w:link w:val="10"/>
    <w:uiPriority w:val="99"/>
    <w:qFormat/>
    <w:rsid w:val="00235FF3"/>
    <w:pPr>
      <w:tabs>
        <w:tab w:val="num" w:pos="0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35FF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35FF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35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AA56-E339-4516-9F80-AD0E40CB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1780</Words>
  <Characters>10147</Characters>
  <Application>Microsoft Office Word</Application>
  <DocSecurity>0</DocSecurity>
  <Lines>84</Lines>
  <Paragraphs>23</Paragraphs>
  <ScaleCrop>false</ScaleCrop>
  <Company/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И А</dc:creator>
  <cp:keywords/>
  <dc:description/>
  <cp:lastModifiedBy>Горячева И А</cp:lastModifiedBy>
  <cp:revision>4</cp:revision>
  <dcterms:created xsi:type="dcterms:W3CDTF">2013-09-27T19:49:00Z</dcterms:created>
  <dcterms:modified xsi:type="dcterms:W3CDTF">2013-09-28T15:15:00Z</dcterms:modified>
</cp:coreProperties>
</file>