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0" w:rsidRPr="00882DB2" w:rsidRDefault="00A9631C" w:rsidP="00367E64">
      <w:pPr>
        <w:rPr>
          <w:b/>
          <w:sz w:val="28"/>
          <w:szCs w:val="28"/>
        </w:rPr>
      </w:pPr>
      <w:r w:rsidRPr="00882DB2">
        <w:rPr>
          <w:b/>
          <w:sz w:val="28"/>
          <w:szCs w:val="28"/>
          <w:lang w:val="en-US"/>
        </w:rPr>
        <w:t xml:space="preserve"> </w:t>
      </w:r>
      <w:r w:rsidR="003A0590" w:rsidRPr="00882DB2">
        <w:rPr>
          <w:b/>
          <w:sz w:val="28"/>
          <w:szCs w:val="28"/>
        </w:rPr>
        <w:t>Методическая разработка к уроку</w:t>
      </w:r>
      <w:bookmarkStart w:id="0" w:name="_GoBack"/>
      <w:bookmarkEnd w:id="0"/>
    </w:p>
    <w:p w:rsidR="00367E64" w:rsidRPr="00882DB2" w:rsidRDefault="00A9631C" w:rsidP="00367E64">
      <w:pPr>
        <w:rPr>
          <w:b/>
          <w:sz w:val="28"/>
          <w:szCs w:val="28"/>
        </w:rPr>
      </w:pPr>
      <w:r w:rsidRPr="00882DB2">
        <w:rPr>
          <w:b/>
          <w:sz w:val="28"/>
          <w:szCs w:val="28"/>
        </w:rPr>
        <w:t>Мясо и</w:t>
      </w:r>
      <w:r w:rsidR="00367E64" w:rsidRPr="00882DB2">
        <w:rPr>
          <w:b/>
          <w:sz w:val="28"/>
          <w:szCs w:val="28"/>
        </w:rPr>
        <w:t xml:space="preserve"> мясные продукты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урока: 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уровня знаний учащихся по теме.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Аппаратные средства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компьютер, экран, проектор.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Программные средства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ОС </w:t>
      </w:r>
      <w:proofErr w:type="spell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MS </w:t>
      </w:r>
      <w:proofErr w:type="spell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PowerPoint</w:t>
      </w:r>
      <w:proofErr w:type="spell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Информационные средства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мультимедийная презентация “Игра”.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урока: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закрепление изученного материала.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Форма проведения: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урок-игра.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Методы: 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словесный, наглядный.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Обучающая</w:t>
      </w:r>
      <w:proofErr w:type="gramEnd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– 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закрепить знания учащихся о значении мяса в питании человека и способах его обработки.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Развивающая</w:t>
      </w:r>
      <w:proofErr w:type="gramEnd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– 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развить навыки в приготовлении блюд из мяса, развитие внимания, восприятия, самостоятельного анализа, познавательного интереса у учащихся, умения обобщать и сравнивать.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Воспитывающая</w:t>
      </w:r>
      <w:proofErr w:type="gramEnd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– 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воспитать умение экономного ведения хозяйства, желания получить правильный результат через мотивацию успеха.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Здравствуйте ребята. Мы заканчиваем тему “Мясо и мясные продукты” и чтобы </w:t>
      </w:r>
      <w:proofErr w:type="gram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вы усвоили материал мы проведем игру.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необходимо поделиться на три бригады. Каждая бригада выбирает бригадира. Бригадир высказывает коллективное мнение. Бригады выбирают ячейку с количеством баллов, соответствующих сложности вопроса, если бригада отвечает правильно, то получает эти баллы, а если не отвечает полностью, то другие бригады добавляют ответы и получают часть от этих баллов. На подготовку к ответу дается 1 минута. По окончанию игры подсчитываются баллы. Выигрывает команда, набравшая наибольшее количество баллов.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 состоит из двух частей: “Основы безопасного труда” и технологическая часть.</w:t>
      </w:r>
    </w:p>
    <w:p w:rsidR="00367E64" w:rsidRPr="00367E64" w:rsidRDefault="00367E64" w:rsidP="00367E64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 часть: “Основы безопасного труда”</w:t>
      </w:r>
    </w:p>
    <w:tbl>
      <w:tblPr>
        <w:tblW w:w="2115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735"/>
        <w:gridCol w:w="700"/>
      </w:tblGrid>
      <w:tr w:rsidR="00367E64" w:rsidRPr="00367E64" w:rsidTr="00367E64">
        <w:trPr>
          <w:tblCellSpacing w:w="7" w:type="dxa"/>
          <w:jc w:val="center"/>
        </w:trPr>
        <w:tc>
          <w:tcPr>
            <w:tcW w:w="1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10в</w:t>
            </w:r>
          </w:p>
        </w:tc>
      </w:tr>
    </w:tbl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Вопросы: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Перечислить правила работы с режущими, колющими предметами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передавать ножи и вилки ручками вперед; соблюдать осторожность при работе с ручными терками, надежно удерживая обрабатываемые продукты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картофель чистить желобковым ножом, рыбу – скребком;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 работе с мясорубкой продукты проталкивать не руками, а специальным деревянным пестиком; продукты нарезать хорошо наточенными ножами на разделочных досках, соблюдая правильные приемы резания: пальцы левой руки должны быть согнуты и находиться на некотором расстоянии от лезвия ножа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б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Перечислить правила соблюдения санитарно-гигиенических требований, предъявляемых для кулинарных работ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чистота помещения, чистые руки, чистая посуда, инвентарь и посуда хранятся в отдельном для них месте, не употреблять в пищу продукты с истекшим сроком хранения и сомнительного происхождения, применять достаточную тепловую обработку пищевых продуктов, пищевые отходы складывать в ведро с крышкой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Перечислить правила работы на электроплите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перед включением </w:t>
      </w:r>
      <w:proofErr w:type="spell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эл</w:t>
      </w:r>
      <w:proofErr w:type="gram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.п</w:t>
      </w:r>
      <w:proofErr w:type="gramEnd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литы</w:t>
      </w:r>
      <w:proofErr w:type="spellEnd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проверить исправность шнура и вилки, и переключателей; пользование прихватками; крышку с горячей посуды приподнимать от себя; на сковороду продукты класть, не разбрызгивая жир; при выключении не дергать за шнур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67E64" w:rsidRPr="00367E64" w:rsidRDefault="00367E64" w:rsidP="00367E64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II часть: "Технологическая"</w:t>
      </w:r>
    </w:p>
    <w:tbl>
      <w:tblPr>
        <w:tblW w:w="69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5"/>
        <w:gridCol w:w="729"/>
        <w:gridCol w:w="592"/>
        <w:gridCol w:w="723"/>
        <w:gridCol w:w="681"/>
      </w:tblGrid>
      <w:tr w:rsidR="00367E64" w:rsidRPr="00367E64" w:rsidTr="00367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качества продукта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10г</w:t>
            </w:r>
          </w:p>
        </w:tc>
      </w:tr>
      <w:tr w:rsidR="00367E64" w:rsidRPr="00367E64" w:rsidTr="00367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Терминология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10г</w:t>
            </w:r>
          </w:p>
        </w:tc>
      </w:tr>
      <w:tr w:rsidR="00367E64" w:rsidRPr="00367E64" w:rsidTr="00367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 обработки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7E64" w:rsidRPr="00367E64" w:rsidRDefault="00367E64" w:rsidP="00367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E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10г</w:t>
            </w:r>
          </w:p>
        </w:tc>
      </w:tr>
    </w:tbl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Вопросы: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Определение качества продукта: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Перечислить виды мяса по термическому состоянию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парное, остывшее, охлажденное, мороженное, размороженное, оттаявшее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proofErr w:type="gramEnd"/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По каким признакам можно отличить различные виды мяса?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 вкусу, по цвету, по запаху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Перечислить признаки доброкачественности мяса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плотно, </w:t>
      </w:r>
      <w:proofErr w:type="gram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эластичное</w:t>
      </w:r>
      <w:proofErr w:type="gramEnd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после надавливания выравнивается, красноватый цвет с оттенком соответствующего вида животного, на срезе не прилипает к пальцам, сок прозрачный, при ощупывании пальцы остаются сухими, жир твердой консистенции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Как определяется готовность мяса?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помощью ножа: в мясо, доведённое до готовности, нож входит свободно, сок не выделяется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Терминология: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– Что такое жарение?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Обжаривание в небольшом количестве жира с двух сторон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Отвар из мяса, на основе которого готовят суп?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Бульон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Что такое “обвалка”?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Отделение мышечной ткани от костей, зачистка её от сухожилий и хрящей</w:t>
      </w:r>
      <w:proofErr w:type="gram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End"/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 чем отличие “</w:t>
      </w:r>
      <w:proofErr w:type="spell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припускания</w:t>
      </w:r>
      <w:proofErr w:type="spell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 от “варки”?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Варка - приготовление в большом количестве воды, а </w:t>
      </w:r>
      <w:proofErr w:type="spellStart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припускание</w:t>
      </w:r>
      <w:proofErr w:type="spellEnd"/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- в небольшом количестве воды или бульона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Технология обработки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– Почему бульон может получиться мутным?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 сняли пенку и варили на сильном огне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 какую воду закладывают мясо для варки?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холодную воду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– Чем отличается </w:t>
      </w:r>
      <w:proofErr w:type="spell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разморозка</w:t>
      </w:r>
      <w:proofErr w:type="spell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мяса от </w:t>
      </w:r>
      <w:proofErr w:type="spell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разморозки</w:t>
      </w:r>
      <w:proofErr w:type="spell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рыбы?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Мясо размораживают при комнатной температуре, а рыбу в холодной подсоленной воде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Как нарезают мясо для жарения? (</w:t>
      </w:r>
      <w:r w:rsidRPr="00367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Поперёк волокон</w:t>
      </w: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Подведение итогов.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Определение бригады – победителя. Подсчет набранных баллов, награждение заготовленными грамотами. Выставление оценок.</w:t>
      </w:r>
    </w:p>
    <w:p w:rsidR="00367E64" w:rsidRPr="00367E64" w:rsidRDefault="00367E64" w:rsidP="00367E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Выводы.</w:t>
      </w:r>
    </w:p>
    <w:p w:rsidR="00367E64" w:rsidRPr="00367E64" w:rsidRDefault="00367E64" w:rsidP="00367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увлекательный урок подошел к концу. Что вызвало у вас затруднения? Какие вопросы вам показались наиболее сложными, почему?</w:t>
      </w:r>
    </w:p>
    <w:p w:rsidR="00367E64" w:rsidRPr="00367E64" w:rsidRDefault="00367E64" w:rsidP="00367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</w:t>
      </w:r>
      <w:proofErr w:type="gramEnd"/>
      <w:r w:rsidRPr="00367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вашему мнению наиболее активно отвечал на вопросы игры? Давайте наградим наших самых активных участников гордым званием “Самый активный игрок”.</w:t>
      </w:r>
    </w:p>
    <w:p w:rsidR="007E324C" w:rsidRDefault="007E324C"/>
    <w:sectPr w:rsidR="007E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2D6C"/>
    <w:multiLevelType w:val="multilevel"/>
    <w:tmpl w:val="6BF6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57"/>
    <w:rsid w:val="00367E64"/>
    <w:rsid w:val="003A0590"/>
    <w:rsid w:val="007C2157"/>
    <w:rsid w:val="007E324C"/>
    <w:rsid w:val="00882DB2"/>
    <w:rsid w:val="00A9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20</cp:lastModifiedBy>
  <cp:revision>6</cp:revision>
  <dcterms:created xsi:type="dcterms:W3CDTF">2012-12-10T14:34:00Z</dcterms:created>
  <dcterms:modified xsi:type="dcterms:W3CDTF">2014-10-19T06:26:00Z</dcterms:modified>
</cp:coreProperties>
</file>