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AE" w:rsidRPr="00A43BAA" w:rsidRDefault="00A43BAA" w:rsidP="00A43BAA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МКОУ «Лицей села Верхний Мамон»</w:t>
      </w:r>
    </w:p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</w:p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</w:p>
    <w:p w:rsidR="00DC1CAE" w:rsidRPr="00A43BAA" w:rsidRDefault="00DC1CAE" w:rsidP="00A43BAA">
      <w:pPr>
        <w:spacing w:line="360" w:lineRule="auto"/>
        <w:jc w:val="center"/>
        <w:rPr>
          <w:rFonts w:cs="Times New Roman"/>
          <w:sz w:val="36"/>
          <w:szCs w:val="28"/>
        </w:rPr>
      </w:pPr>
    </w:p>
    <w:p w:rsidR="00DC1CAE" w:rsidRPr="00A43BAA" w:rsidRDefault="00DC1CAE" w:rsidP="00A43BAA">
      <w:pPr>
        <w:spacing w:line="360" w:lineRule="auto"/>
        <w:jc w:val="center"/>
        <w:rPr>
          <w:rFonts w:cs="Times New Roman"/>
          <w:sz w:val="36"/>
          <w:szCs w:val="28"/>
        </w:rPr>
      </w:pPr>
    </w:p>
    <w:p w:rsidR="00A43BAA" w:rsidRPr="00A43BAA" w:rsidRDefault="00DC1CAE" w:rsidP="00A43BAA">
      <w:pPr>
        <w:tabs>
          <w:tab w:val="left" w:pos="4060"/>
        </w:tabs>
        <w:spacing w:line="360" w:lineRule="auto"/>
        <w:jc w:val="center"/>
        <w:rPr>
          <w:rFonts w:cs="Times New Roman"/>
          <w:b/>
          <w:sz w:val="72"/>
          <w:szCs w:val="28"/>
        </w:rPr>
      </w:pPr>
      <w:r w:rsidRPr="00A43BAA">
        <w:rPr>
          <w:rFonts w:cs="Times New Roman"/>
          <w:b/>
          <w:sz w:val="72"/>
          <w:szCs w:val="28"/>
        </w:rPr>
        <w:t>Рабочая программа</w:t>
      </w:r>
    </w:p>
    <w:p w:rsidR="00743A0E" w:rsidRPr="00A43BAA" w:rsidRDefault="00DC1CAE" w:rsidP="00A43BAA">
      <w:pPr>
        <w:tabs>
          <w:tab w:val="left" w:pos="4060"/>
        </w:tabs>
        <w:spacing w:line="360" w:lineRule="auto"/>
        <w:jc w:val="center"/>
        <w:rPr>
          <w:rFonts w:cs="Times New Roman"/>
          <w:sz w:val="36"/>
          <w:szCs w:val="28"/>
        </w:rPr>
      </w:pPr>
      <w:r w:rsidRPr="00A43BAA">
        <w:rPr>
          <w:rFonts w:cs="Times New Roman"/>
          <w:sz w:val="36"/>
          <w:szCs w:val="28"/>
        </w:rPr>
        <w:t>объединения внеурочной деятельности</w:t>
      </w:r>
    </w:p>
    <w:p w:rsidR="00A43BAA" w:rsidRDefault="00A43BAA" w:rsidP="00A43BAA">
      <w:pPr>
        <w:tabs>
          <w:tab w:val="left" w:pos="4060"/>
        </w:tabs>
        <w:spacing w:line="360" w:lineRule="auto"/>
        <w:jc w:val="center"/>
        <w:rPr>
          <w:rFonts w:cs="Times New Roman"/>
          <w:sz w:val="36"/>
          <w:szCs w:val="28"/>
        </w:rPr>
      </w:pPr>
    </w:p>
    <w:p w:rsidR="00A43BAA" w:rsidRDefault="00A43BAA" w:rsidP="00A43BAA">
      <w:pPr>
        <w:tabs>
          <w:tab w:val="left" w:pos="4060"/>
        </w:tabs>
        <w:spacing w:line="360" w:lineRule="auto"/>
        <w:jc w:val="center"/>
        <w:rPr>
          <w:rFonts w:cs="Times New Roman"/>
          <w:sz w:val="36"/>
          <w:szCs w:val="28"/>
        </w:rPr>
      </w:pPr>
    </w:p>
    <w:p w:rsidR="00A43BAA" w:rsidRPr="00A43BAA" w:rsidRDefault="00DC1CAE" w:rsidP="00A43BAA">
      <w:pPr>
        <w:tabs>
          <w:tab w:val="left" w:pos="4060"/>
        </w:tabs>
        <w:spacing w:line="360" w:lineRule="auto"/>
        <w:jc w:val="center"/>
        <w:rPr>
          <w:rFonts w:cs="Times New Roman"/>
          <w:b/>
          <w:bCs/>
          <w:sz w:val="36"/>
          <w:szCs w:val="28"/>
        </w:rPr>
      </w:pPr>
      <w:r w:rsidRPr="00A43BAA">
        <w:rPr>
          <w:rFonts w:cs="Times New Roman"/>
          <w:sz w:val="36"/>
          <w:szCs w:val="28"/>
        </w:rPr>
        <w:t>Исследовательский проект</w:t>
      </w:r>
    </w:p>
    <w:p w:rsidR="00DC1CAE" w:rsidRPr="00A43BAA" w:rsidRDefault="00DC1CAE" w:rsidP="00A43BAA">
      <w:pPr>
        <w:tabs>
          <w:tab w:val="left" w:pos="4060"/>
        </w:tabs>
        <w:spacing w:line="360" w:lineRule="auto"/>
        <w:jc w:val="center"/>
        <w:rPr>
          <w:rFonts w:cs="Times New Roman"/>
          <w:sz w:val="36"/>
          <w:szCs w:val="28"/>
        </w:rPr>
      </w:pPr>
      <w:r w:rsidRPr="00A43BAA">
        <w:rPr>
          <w:rFonts w:cs="Times New Roman"/>
          <w:b/>
          <w:bCs/>
          <w:sz w:val="36"/>
          <w:szCs w:val="28"/>
        </w:rPr>
        <w:t xml:space="preserve">«Секреты мудрости </w:t>
      </w:r>
      <w:proofErr w:type="spellStart"/>
      <w:r w:rsidRPr="00A43BAA">
        <w:rPr>
          <w:rFonts w:cs="Times New Roman"/>
          <w:b/>
          <w:bCs/>
          <w:sz w:val="36"/>
          <w:szCs w:val="28"/>
        </w:rPr>
        <w:t>хокку</w:t>
      </w:r>
      <w:proofErr w:type="spellEnd"/>
      <w:r w:rsidRPr="00A43BAA">
        <w:rPr>
          <w:rFonts w:cs="Times New Roman"/>
          <w:b/>
          <w:bCs/>
          <w:sz w:val="36"/>
          <w:szCs w:val="28"/>
        </w:rPr>
        <w:t>»</w:t>
      </w:r>
    </w:p>
    <w:p w:rsidR="00DC1CAE" w:rsidRPr="00A43BAA" w:rsidRDefault="00A43BAA" w:rsidP="00A43BAA">
      <w:pPr>
        <w:tabs>
          <w:tab w:val="left" w:pos="2820"/>
          <w:tab w:val="left" w:pos="4060"/>
        </w:tabs>
        <w:spacing w:line="360" w:lineRule="auto"/>
        <w:jc w:val="center"/>
        <w:rPr>
          <w:rFonts w:cs="Times New Roman"/>
          <w:sz w:val="36"/>
          <w:szCs w:val="28"/>
        </w:rPr>
      </w:pPr>
      <w:r w:rsidRPr="00A43BAA">
        <w:rPr>
          <w:rFonts w:cs="Times New Roman"/>
          <w:sz w:val="36"/>
          <w:szCs w:val="28"/>
        </w:rPr>
        <w:t>(18 часов)</w:t>
      </w:r>
    </w:p>
    <w:p w:rsidR="00DC1CAE" w:rsidRPr="00A43BAA" w:rsidRDefault="00DC1CAE" w:rsidP="00A43BAA">
      <w:pPr>
        <w:tabs>
          <w:tab w:val="left" w:pos="4060"/>
        </w:tabs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jc w:val="right"/>
        <w:rPr>
          <w:rFonts w:cs="Times New Roman"/>
          <w:i/>
          <w:sz w:val="28"/>
          <w:szCs w:val="28"/>
        </w:rPr>
      </w:pPr>
    </w:p>
    <w:p w:rsidR="00A43BAA" w:rsidRPr="00A43BAA" w:rsidRDefault="00A43BAA" w:rsidP="00A43BAA">
      <w:pPr>
        <w:tabs>
          <w:tab w:val="left" w:pos="5325"/>
        </w:tabs>
        <w:spacing w:line="360" w:lineRule="auto"/>
        <w:jc w:val="right"/>
        <w:rPr>
          <w:rFonts w:cs="Times New Roman"/>
          <w:b/>
          <w:i/>
          <w:sz w:val="28"/>
          <w:szCs w:val="28"/>
        </w:rPr>
      </w:pPr>
      <w:r w:rsidRPr="00A43BAA">
        <w:rPr>
          <w:rFonts w:cs="Times New Roman"/>
          <w:i/>
          <w:sz w:val="28"/>
          <w:szCs w:val="28"/>
        </w:rPr>
        <w:tab/>
      </w:r>
      <w:r w:rsidRPr="00A43BAA">
        <w:rPr>
          <w:rFonts w:cs="Times New Roman"/>
          <w:b/>
          <w:i/>
          <w:sz w:val="28"/>
          <w:szCs w:val="28"/>
        </w:rPr>
        <w:t>Разработала</w:t>
      </w:r>
      <w:proofErr w:type="gramStart"/>
      <w:r w:rsidRPr="00A43BAA">
        <w:rPr>
          <w:rFonts w:cs="Times New Roman"/>
          <w:b/>
          <w:i/>
          <w:sz w:val="28"/>
          <w:szCs w:val="28"/>
        </w:rPr>
        <w:t xml:space="preserve"> :</w:t>
      </w:r>
      <w:proofErr w:type="gramEnd"/>
    </w:p>
    <w:p w:rsidR="00A43BAA" w:rsidRPr="00A43BAA" w:rsidRDefault="00A43BAA" w:rsidP="00A43BAA">
      <w:pPr>
        <w:tabs>
          <w:tab w:val="left" w:pos="5325"/>
        </w:tabs>
        <w:spacing w:line="360" w:lineRule="auto"/>
        <w:jc w:val="right"/>
        <w:rPr>
          <w:rFonts w:cs="Times New Roman"/>
          <w:b/>
          <w:i/>
          <w:sz w:val="28"/>
          <w:szCs w:val="28"/>
        </w:rPr>
      </w:pPr>
      <w:r w:rsidRPr="00A43BAA">
        <w:rPr>
          <w:rFonts w:cs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A43BAA" w:rsidRPr="00A43BAA" w:rsidRDefault="00A43BAA" w:rsidP="00A43BAA">
      <w:pPr>
        <w:tabs>
          <w:tab w:val="left" w:pos="5325"/>
        </w:tabs>
        <w:spacing w:line="360" w:lineRule="auto"/>
        <w:jc w:val="right"/>
        <w:rPr>
          <w:rFonts w:cs="Times New Roman"/>
          <w:i/>
          <w:sz w:val="28"/>
          <w:szCs w:val="28"/>
        </w:rPr>
      </w:pPr>
      <w:proofErr w:type="spellStart"/>
      <w:r w:rsidRPr="00A43BAA">
        <w:rPr>
          <w:rFonts w:cs="Times New Roman"/>
          <w:b/>
          <w:i/>
          <w:sz w:val="28"/>
          <w:szCs w:val="28"/>
        </w:rPr>
        <w:t>Кортунова</w:t>
      </w:r>
      <w:proofErr w:type="spellEnd"/>
      <w:r w:rsidRPr="00A43BAA">
        <w:rPr>
          <w:rFonts w:cs="Times New Roman"/>
          <w:b/>
          <w:i/>
          <w:sz w:val="28"/>
          <w:szCs w:val="28"/>
        </w:rPr>
        <w:t xml:space="preserve">  Лилия  Николаевна</w:t>
      </w:r>
      <w:r w:rsidRPr="00A43BAA">
        <w:rPr>
          <w:rFonts w:cs="Times New Roman"/>
          <w:i/>
          <w:sz w:val="28"/>
          <w:szCs w:val="28"/>
        </w:rPr>
        <w:t xml:space="preserve"> </w:t>
      </w:r>
    </w:p>
    <w:p w:rsidR="00A43BAA" w:rsidRPr="00A43BAA" w:rsidRDefault="00A43BAA" w:rsidP="00A43BAA">
      <w:pPr>
        <w:tabs>
          <w:tab w:val="left" w:pos="1889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4110"/>
        </w:tabs>
        <w:spacing w:line="360" w:lineRule="auto"/>
        <w:rPr>
          <w:rFonts w:cs="Times New Roman"/>
          <w:b/>
          <w:sz w:val="28"/>
          <w:szCs w:val="28"/>
        </w:rPr>
      </w:pPr>
      <w:r w:rsidRPr="00A43BAA">
        <w:rPr>
          <w:rFonts w:cs="Times New Roman"/>
          <w:sz w:val="28"/>
          <w:szCs w:val="28"/>
        </w:rPr>
        <w:tab/>
      </w:r>
      <w:r w:rsidRPr="00A43BAA">
        <w:rPr>
          <w:rFonts w:cs="Times New Roman"/>
          <w:b/>
          <w:sz w:val="28"/>
          <w:szCs w:val="28"/>
        </w:rPr>
        <w:t>2014 год</w:t>
      </w:r>
    </w:p>
    <w:p w:rsidR="00A43BAA" w:rsidRPr="00A43BAA" w:rsidRDefault="00A43BAA" w:rsidP="00A43BAA">
      <w:pPr>
        <w:tabs>
          <w:tab w:val="left" w:pos="4110"/>
        </w:tabs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1889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43BAA">
        <w:rPr>
          <w:rFonts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A43BAA" w:rsidRPr="00A43BAA" w:rsidRDefault="00A43BAA" w:rsidP="00A43BAA">
      <w:pPr>
        <w:tabs>
          <w:tab w:val="left" w:pos="1889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 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достичь  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поставленны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х 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цел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ей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.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– люди, обладающие проектным мышлением и овладевшие навыками проектно – исследовательской  деятельности.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Современный образованный человек должен уметь самостоятельно находить необходимую информацию и использовать ее для решения возникающих проблем. Чем больше информации, тем подчас труднее найти именно то, что тебе нужно. Навыки поиска информации и эффективного использования ее для решения проблем лучше   осваиваются в ходе проектно-исследовательской  деятельности.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</w:t>
      </w:r>
      <w:proofErr w:type="gramStart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Исследовательская деятельность обучающихся связана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предполагает наличие основных этапов, характерных для исследования в научной сфере, нормированных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</w:t>
      </w:r>
      <w:proofErr w:type="gramEnd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материала, его анализ и обобщение, научный комментарий,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 xml:space="preserve">         Проектно-исследовательская деятельность - образовательная технология, предполагающая решение учащимися исследовательской, творческой задачи под руководством специалиста,  в ходе которого реализуется научный метод познания (вне зависимости от области исследования)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  Проектная исследовательская деятельность учащихся прописана в стандарте образования.  Поэтому каждый ученик должен быть обучен этой деятельности. Программы всех школьных предметов ориентированы на данный вид деятельности. 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A43BAA">
        <w:rPr>
          <w:rFonts w:eastAsia="Times New Roman" w:cs="Times New Roman"/>
          <w:b/>
          <w:color w:val="222222"/>
          <w:sz w:val="28"/>
          <w:szCs w:val="28"/>
          <w:lang w:eastAsia="ru-RU"/>
        </w:rPr>
        <w:t>Цель проектно-исследовательской деятельности: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формирование условий для введения проектно - исследовательской деятельности как основы саморазвития, самореализации и самообразования учащихся.</w:t>
      </w:r>
    </w:p>
    <w:p w:rsidR="00A43BAA" w:rsidRPr="00A43BAA" w:rsidRDefault="00A43BAA" w:rsidP="00A43BAA">
      <w:pPr>
        <w:shd w:val="clear" w:color="auto" w:fill="FFFFFF"/>
        <w:spacing w:line="36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      </w:t>
      </w:r>
      <w:r w:rsidRPr="00A43BAA">
        <w:rPr>
          <w:rFonts w:eastAsia="Times New Roman" w:cs="Times New Roman"/>
          <w:b/>
          <w:bCs/>
          <w:iCs/>
          <w:color w:val="222222"/>
          <w:sz w:val="28"/>
          <w:szCs w:val="28"/>
          <w:lang w:eastAsia="ru-RU"/>
        </w:rPr>
        <w:t>Задачи</w:t>
      </w:r>
      <w:r w:rsidRPr="00A43BAA">
        <w:rPr>
          <w:rFonts w:eastAsia="Times New Roman" w:cs="Times New Roman"/>
          <w:b/>
          <w:color w:val="222222"/>
          <w:sz w:val="28"/>
          <w:szCs w:val="28"/>
          <w:lang w:eastAsia="ru-RU"/>
        </w:rPr>
        <w:t xml:space="preserve"> проектно-исследовательской деятельности</w:t>
      </w:r>
      <w:proofErr w:type="gramStart"/>
      <w:r w:rsidRPr="00A43BAA">
        <w:rPr>
          <w:rFonts w:eastAsia="Times New Roman" w:cs="Times New Roman"/>
          <w:b/>
          <w:color w:val="222222"/>
          <w:sz w:val="28"/>
          <w:szCs w:val="28"/>
          <w:lang w:eastAsia="ru-RU"/>
        </w:rPr>
        <w:t>:</w:t>
      </w:r>
      <w:r w:rsidRPr="00A43BAA">
        <w:rPr>
          <w:rFonts w:eastAsia="Times New Roman" w:cs="Times New Roman"/>
          <w:b/>
          <w:bCs/>
          <w:iCs/>
          <w:color w:val="222222"/>
          <w:sz w:val="28"/>
          <w:szCs w:val="28"/>
          <w:lang w:eastAsia="ru-RU"/>
        </w:rPr>
        <w:t>:</w:t>
      </w:r>
      <w:proofErr w:type="gramEnd"/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1.Создать условия для организации деятельности учащихся: определять ее цели и задачи, выбирать средства реализации и применять их на практике, взаимодействовать с другими людьми в достижении общих целей, оценивать достигнутые результаты;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2. Создать условия для формирования у школьников навыков самостоятельного добывания новых знаний, сбора необходимой информации, умения выдвигать гипотезы, делать выводы и строить умозаключения. 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lastRenderedPageBreak/>
        <w:t xml:space="preserve">  </w:t>
      </w:r>
      <w:r w:rsidRPr="00A43BAA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Модель исследовательской   деятельности учащихся</w:t>
      </w:r>
    </w:p>
    <w:p w:rsidR="00A43BAA" w:rsidRPr="00A43BAA" w:rsidRDefault="00A43BAA" w:rsidP="00A43BAA">
      <w:pPr>
        <w:shd w:val="clear" w:color="auto" w:fill="FFFFFF"/>
        <w:spacing w:line="360" w:lineRule="auto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A43BAA" w:rsidRPr="00A43BAA" w:rsidRDefault="00A43BAA" w:rsidP="00A43BAA">
      <w:pPr>
        <w:pStyle w:val="a3"/>
        <w:numPr>
          <w:ilvl w:val="0"/>
          <w:numId w:val="9"/>
        </w:numPr>
        <w:tabs>
          <w:tab w:val="left" w:pos="1889"/>
        </w:tabs>
        <w:spacing w:line="360" w:lineRule="auto"/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Постановка проблемы.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2. Прояснение неясных вопросов.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3. Формулирование гипотезы исследования.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4. Планирование учебных действий.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5. Сбор данных.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6. Анализ и синтез данных.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7. Подготовка сообщений.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8. Выступление с сообщениями.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9. Ответы на вопросы, корректировка.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10. Обобщения, выводы.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br/>
      </w:r>
      <w:r w:rsidRPr="00A43BAA"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  <w:t>11. Самооценка.</w:t>
      </w:r>
    </w:p>
    <w:p w:rsidR="00A43BAA" w:rsidRPr="00A43BAA" w:rsidRDefault="00A43BAA" w:rsidP="00A43BAA">
      <w:pPr>
        <w:tabs>
          <w:tab w:val="left" w:pos="3465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43BAA" w:rsidRDefault="00A43BAA" w:rsidP="00A43BAA">
      <w:pPr>
        <w:tabs>
          <w:tab w:val="left" w:pos="40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43BAA">
        <w:rPr>
          <w:rFonts w:cs="Times New Roman"/>
          <w:b/>
          <w:sz w:val="28"/>
          <w:szCs w:val="28"/>
        </w:rPr>
        <w:t>Содержательная часть исследовательского проекта</w:t>
      </w:r>
    </w:p>
    <w:p w:rsidR="00A43BAA" w:rsidRPr="00A43BAA" w:rsidRDefault="00A43BAA" w:rsidP="00A43BAA">
      <w:pPr>
        <w:tabs>
          <w:tab w:val="left" w:pos="406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A43BAA">
        <w:rPr>
          <w:rFonts w:cs="Times New Roman"/>
          <w:b/>
          <w:bCs/>
          <w:sz w:val="28"/>
          <w:szCs w:val="28"/>
        </w:rPr>
        <w:t xml:space="preserve">«Секреты мудрости </w:t>
      </w:r>
      <w:proofErr w:type="spellStart"/>
      <w:r w:rsidRPr="00A43BAA">
        <w:rPr>
          <w:rFonts w:cs="Times New Roman"/>
          <w:b/>
          <w:bCs/>
          <w:sz w:val="28"/>
          <w:szCs w:val="28"/>
        </w:rPr>
        <w:t>хокку</w:t>
      </w:r>
      <w:proofErr w:type="spellEnd"/>
      <w:r w:rsidRPr="00A43BAA">
        <w:rPr>
          <w:rFonts w:cs="Times New Roman"/>
          <w:b/>
          <w:bCs/>
          <w:sz w:val="28"/>
          <w:szCs w:val="28"/>
        </w:rPr>
        <w:t>»</w:t>
      </w:r>
    </w:p>
    <w:p w:rsidR="00A43BAA" w:rsidRPr="00A43BAA" w:rsidRDefault="00A43BAA" w:rsidP="00A43BAA">
      <w:pPr>
        <w:tabs>
          <w:tab w:val="left" w:pos="3465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43BAA" w:rsidRPr="00A43BAA" w:rsidRDefault="00A43BAA" w:rsidP="00A43BAA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 xml:space="preserve">      </w:t>
      </w:r>
      <w:r w:rsidRPr="00A43BAA">
        <w:rPr>
          <w:rFonts w:eastAsia="Calibri" w:cs="Times New Roman"/>
          <w:sz w:val="28"/>
          <w:szCs w:val="28"/>
        </w:rPr>
        <w:t xml:space="preserve">XX век подарил миру замечательный способ фиксации неуловимого мгновения - фотографию, с помощью которой можно остановить неумолимое течение реки времени. </w:t>
      </w:r>
      <w:proofErr w:type="gramStart"/>
      <w:r w:rsidRPr="00A43BAA">
        <w:rPr>
          <w:rFonts w:eastAsia="Calibri" w:cs="Times New Roman"/>
          <w:sz w:val="28"/>
          <w:szCs w:val="28"/>
        </w:rPr>
        <w:t xml:space="preserve">Японские </w:t>
      </w:r>
      <w:proofErr w:type="spellStart"/>
      <w:r w:rsidRPr="00A43BAA">
        <w:rPr>
          <w:rFonts w:eastAsia="Calibri" w:cs="Times New Roman"/>
          <w:sz w:val="28"/>
          <w:szCs w:val="28"/>
        </w:rPr>
        <w:t>хокку</w:t>
      </w:r>
      <w:proofErr w:type="spellEnd"/>
      <w:r w:rsidRPr="00A43BAA">
        <w:rPr>
          <w:rFonts w:eastAsia="Calibri" w:cs="Times New Roman"/>
          <w:sz w:val="28"/>
          <w:szCs w:val="28"/>
        </w:rPr>
        <w:t xml:space="preserve"> напоминают моментальную фотографию в поэзии.</w:t>
      </w:r>
      <w:proofErr w:type="gramEnd"/>
      <w:r w:rsidRPr="00A43BAA">
        <w:rPr>
          <w:rFonts w:eastAsia="Calibri" w:cs="Times New Roman"/>
          <w:sz w:val="28"/>
          <w:szCs w:val="28"/>
        </w:rPr>
        <w:t xml:space="preserve"> Они позволяют зафиксировать неуловимый момент, поймать биение жизни, выразить в словах мимолётное настроение, а краткость </w:t>
      </w:r>
      <w:proofErr w:type="spellStart"/>
      <w:r w:rsidRPr="00A43BAA">
        <w:rPr>
          <w:rFonts w:eastAsia="Calibri" w:cs="Times New Roman"/>
          <w:sz w:val="28"/>
          <w:szCs w:val="28"/>
        </w:rPr>
        <w:t>хокку</w:t>
      </w:r>
      <w:proofErr w:type="spellEnd"/>
      <w:r w:rsidRPr="00A43BAA">
        <w:rPr>
          <w:rFonts w:eastAsia="Calibri" w:cs="Times New Roman"/>
          <w:sz w:val="28"/>
          <w:szCs w:val="28"/>
        </w:rPr>
        <w:t xml:space="preserve"> подразумевает быстроту создания трёхстишия.</w:t>
      </w:r>
    </w:p>
    <w:p w:rsidR="00A43BAA" w:rsidRPr="00A43BAA" w:rsidRDefault="00A43BAA" w:rsidP="00A43BAA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A43BAA">
        <w:rPr>
          <w:rFonts w:eastAsia="Calibri" w:cs="Times New Roman"/>
          <w:sz w:val="28"/>
          <w:szCs w:val="28"/>
        </w:rPr>
        <w:t xml:space="preserve">Разумеется, придумывание </w:t>
      </w:r>
      <w:proofErr w:type="spellStart"/>
      <w:r w:rsidRPr="00A43BAA">
        <w:rPr>
          <w:rFonts w:eastAsia="Calibri" w:cs="Times New Roman"/>
          <w:sz w:val="28"/>
          <w:szCs w:val="28"/>
        </w:rPr>
        <w:t>хокку</w:t>
      </w:r>
      <w:proofErr w:type="spellEnd"/>
      <w:r w:rsidRPr="00A43BAA">
        <w:rPr>
          <w:rFonts w:eastAsia="Calibri" w:cs="Times New Roman"/>
          <w:sz w:val="28"/>
          <w:szCs w:val="28"/>
        </w:rPr>
        <w:t xml:space="preserve">, которое претендует на шедевр,  требует определённого мастерства, которое приходит только с опытом. Но у каждого есть возможность попробовать свои силы в этом жанре поэзии, поскольку сочинение </w:t>
      </w:r>
      <w:proofErr w:type="spellStart"/>
      <w:r w:rsidRPr="00A43BAA">
        <w:rPr>
          <w:rFonts w:eastAsia="Calibri" w:cs="Times New Roman"/>
          <w:sz w:val="28"/>
          <w:szCs w:val="28"/>
        </w:rPr>
        <w:t>хокку</w:t>
      </w:r>
      <w:proofErr w:type="spellEnd"/>
      <w:r w:rsidRPr="00A43BAA">
        <w:rPr>
          <w:rFonts w:eastAsia="Calibri" w:cs="Times New Roman"/>
          <w:sz w:val="28"/>
          <w:szCs w:val="28"/>
        </w:rPr>
        <w:t xml:space="preserve"> не требует поиска рифм. </w:t>
      </w:r>
    </w:p>
    <w:p w:rsidR="00A43BAA" w:rsidRPr="00A43BAA" w:rsidRDefault="00A43BAA" w:rsidP="00A43BAA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 xml:space="preserve">      </w:t>
      </w:r>
      <w:r w:rsidRPr="00A43BAA">
        <w:rPr>
          <w:rFonts w:eastAsia="Calibri" w:cs="Times New Roman"/>
          <w:sz w:val="28"/>
          <w:szCs w:val="28"/>
        </w:rPr>
        <w:t xml:space="preserve">В этом-то, с моей точки зрения, и состоит привлекательность </w:t>
      </w:r>
      <w:proofErr w:type="spellStart"/>
      <w:r w:rsidRPr="00A43BAA">
        <w:rPr>
          <w:rFonts w:eastAsia="Calibri" w:cs="Times New Roman"/>
          <w:sz w:val="28"/>
          <w:szCs w:val="28"/>
        </w:rPr>
        <w:t>хокку</w:t>
      </w:r>
      <w:proofErr w:type="spellEnd"/>
      <w:r w:rsidRPr="00A43BAA">
        <w:rPr>
          <w:rFonts w:eastAsia="Calibri" w:cs="Times New Roman"/>
          <w:sz w:val="28"/>
          <w:szCs w:val="28"/>
        </w:rPr>
        <w:t xml:space="preserve"> для современного человека.</w:t>
      </w:r>
    </w:p>
    <w:p w:rsidR="00DC1CAE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lastRenderedPageBreak/>
        <w:t xml:space="preserve">       </w:t>
      </w:r>
      <w:r w:rsidRPr="00A43BAA">
        <w:rPr>
          <w:rFonts w:eastAsia="Calibri" w:cs="Times New Roman"/>
          <w:sz w:val="28"/>
          <w:szCs w:val="28"/>
        </w:rPr>
        <w:t>Более важен поэтический настрой, желание видеть и выражать увиденное в словах. А это полезное упражнение для души!</w:t>
      </w:r>
      <w:r w:rsidRPr="00A43BAA">
        <w:rPr>
          <w:rFonts w:cs="Times New Roman"/>
          <w:sz w:val="28"/>
          <w:szCs w:val="28"/>
        </w:rPr>
        <w:t xml:space="preserve"> Кроме того, прикосновение к восточной  культуре делает мир ребенка ярче, душу  - наполненной, культурные пристрастия – богаче.</w:t>
      </w:r>
    </w:p>
    <w:p w:rsidR="00DC1CAE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A43BAA">
        <w:rPr>
          <w:rFonts w:cs="Times New Roman"/>
          <w:sz w:val="28"/>
          <w:szCs w:val="28"/>
        </w:rPr>
        <w:t xml:space="preserve">Отсюда определяются цели и задачи </w:t>
      </w:r>
      <w:r>
        <w:rPr>
          <w:rFonts w:cs="Times New Roman"/>
          <w:sz w:val="28"/>
          <w:szCs w:val="28"/>
        </w:rPr>
        <w:t xml:space="preserve"> конкретного </w:t>
      </w:r>
      <w:r w:rsidRPr="00A43BAA">
        <w:rPr>
          <w:rFonts w:cs="Times New Roman"/>
          <w:sz w:val="28"/>
          <w:szCs w:val="28"/>
        </w:rPr>
        <w:t>исследовательского проекта.</w:t>
      </w:r>
    </w:p>
    <w:p w:rsidR="00A43BAA" w:rsidRPr="00A43BAA" w:rsidRDefault="00DC1CAE" w:rsidP="00A43BAA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43BAA">
        <w:rPr>
          <w:rFonts w:cs="Times New Roman"/>
          <w:b/>
          <w:sz w:val="28"/>
          <w:szCs w:val="28"/>
        </w:rPr>
        <w:t xml:space="preserve">Цель: </w:t>
      </w:r>
    </w:p>
    <w:p w:rsidR="006D6650" w:rsidRPr="00A43BAA" w:rsidRDefault="00DC1CAE" w:rsidP="00A43BAA">
      <w:pPr>
        <w:spacing w:line="360" w:lineRule="auto"/>
        <w:ind w:left="1440"/>
        <w:jc w:val="both"/>
        <w:rPr>
          <w:rFonts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 xml:space="preserve">Изучение и анализ </w:t>
      </w:r>
      <w:proofErr w:type="gramStart"/>
      <w:r w:rsidRPr="00A43BAA">
        <w:rPr>
          <w:rFonts w:cs="Times New Roman"/>
          <w:sz w:val="28"/>
          <w:szCs w:val="28"/>
        </w:rPr>
        <w:t>традиционных</w:t>
      </w:r>
      <w:proofErr w:type="gramEnd"/>
      <w:r w:rsidRPr="00A43BAA">
        <w:rPr>
          <w:rFonts w:cs="Times New Roman"/>
          <w:sz w:val="28"/>
          <w:szCs w:val="28"/>
        </w:rPr>
        <w:t xml:space="preserve"> </w:t>
      </w:r>
      <w:proofErr w:type="spellStart"/>
      <w:r w:rsidRPr="00A43BAA">
        <w:rPr>
          <w:rFonts w:cs="Times New Roman"/>
          <w:sz w:val="28"/>
          <w:szCs w:val="28"/>
        </w:rPr>
        <w:t>хокку</w:t>
      </w:r>
      <w:proofErr w:type="spellEnd"/>
      <w:r w:rsidRPr="00A43BAA">
        <w:rPr>
          <w:rFonts w:cs="Times New Roman"/>
          <w:sz w:val="28"/>
          <w:szCs w:val="28"/>
        </w:rPr>
        <w:t>.</w:t>
      </w:r>
    </w:p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b/>
          <w:bCs/>
          <w:sz w:val="28"/>
          <w:szCs w:val="28"/>
        </w:rPr>
        <w:t>Задачи:</w:t>
      </w:r>
    </w:p>
    <w:p w:rsidR="006D6650" w:rsidRPr="00A43BAA" w:rsidRDefault="00DC1CAE" w:rsidP="00A43BAA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>изучить и проанализировать литературу</w:t>
      </w:r>
      <w:r w:rsidR="00A43BAA" w:rsidRPr="00A43BAA">
        <w:rPr>
          <w:rFonts w:cs="Times New Roman"/>
          <w:sz w:val="28"/>
          <w:szCs w:val="28"/>
        </w:rPr>
        <w:t xml:space="preserve"> о </w:t>
      </w:r>
      <w:proofErr w:type="spellStart"/>
      <w:r w:rsidR="00A43BAA" w:rsidRPr="00A43BAA">
        <w:rPr>
          <w:rFonts w:cs="Times New Roman"/>
          <w:sz w:val="28"/>
          <w:szCs w:val="28"/>
        </w:rPr>
        <w:t>хокку</w:t>
      </w:r>
      <w:proofErr w:type="spellEnd"/>
      <w:r w:rsidRPr="00A43BAA">
        <w:rPr>
          <w:rFonts w:cs="Times New Roman"/>
          <w:sz w:val="28"/>
          <w:szCs w:val="28"/>
        </w:rPr>
        <w:t>;</w:t>
      </w:r>
    </w:p>
    <w:p w:rsidR="006D6650" w:rsidRPr="00A43BAA" w:rsidRDefault="00DC1CAE" w:rsidP="00A43BAA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 xml:space="preserve">исследовать структуру </w:t>
      </w:r>
      <w:proofErr w:type="spellStart"/>
      <w:r w:rsidRPr="00A43BAA">
        <w:rPr>
          <w:rFonts w:cs="Times New Roman"/>
          <w:sz w:val="28"/>
          <w:szCs w:val="28"/>
        </w:rPr>
        <w:t>хокку</w:t>
      </w:r>
      <w:proofErr w:type="spellEnd"/>
      <w:r w:rsidRPr="00A43BAA">
        <w:rPr>
          <w:rFonts w:cs="Times New Roman"/>
          <w:sz w:val="28"/>
          <w:szCs w:val="28"/>
        </w:rPr>
        <w:t>;</w:t>
      </w:r>
    </w:p>
    <w:p w:rsidR="006D6650" w:rsidRPr="00A43BAA" w:rsidRDefault="00DC1CAE" w:rsidP="00A43BAA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 xml:space="preserve">проследить  актуальность </w:t>
      </w:r>
      <w:proofErr w:type="spellStart"/>
      <w:r w:rsidRPr="00A43BAA">
        <w:rPr>
          <w:rFonts w:cs="Times New Roman"/>
          <w:sz w:val="28"/>
          <w:szCs w:val="28"/>
        </w:rPr>
        <w:t>хокку</w:t>
      </w:r>
      <w:proofErr w:type="spellEnd"/>
      <w:r w:rsidRPr="00A43BAA">
        <w:rPr>
          <w:rFonts w:cs="Times New Roman"/>
          <w:sz w:val="28"/>
          <w:szCs w:val="28"/>
        </w:rPr>
        <w:t xml:space="preserve"> путём опроса учащихся, учителей, родителей и жителей </w:t>
      </w:r>
      <w:r w:rsidR="00A43BAA" w:rsidRPr="00A43BAA">
        <w:rPr>
          <w:rFonts w:cs="Times New Roman"/>
          <w:sz w:val="28"/>
          <w:szCs w:val="28"/>
        </w:rPr>
        <w:t>села</w:t>
      </w:r>
      <w:r w:rsidRPr="00A43BAA">
        <w:rPr>
          <w:rFonts w:cs="Times New Roman"/>
          <w:sz w:val="28"/>
          <w:szCs w:val="28"/>
        </w:rPr>
        <w:t>;</w:t>
      </w:r>
    </w:p>
    <w:p w:rsidR="00A43BAA" w:rsidRPr="00A43BAA" w:rsidRDefault="00DC1CAE" w:rsidP="00A43BAA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sz w:val="28"/>
          <w:szCs w:val="28"/>
        </w:rPr>
        <w:t xml:space="preserve">доказать уникальность </w:t>
      </w:r>
      <w:proofErr w:type="spellStart"/>
      <w:r w:rsidRPr="00A43BAA">
        <w:rPr>
          <w:rFonts w:cs="Times New Roman"/>
          <w:sz w:val="28"/>
          <w:szCs w:val="28"/>
        </w:rPr>
        <w:t>хокку</w:t>
      </w:r>
      <w:proofErr w:type="spellEnd"/>
      <w:r w:rsidR="00A43BAA" w:rsidRPr="00A43BAA">
        <w:rPr>
          <w:rFonts w:cs="Times New Roman"/>
          <w:sz w:val="28"/>
          <w:szCs w:val="28"/>
        </w:rPr>
        <w:t>;</w:t>
      </w:r>
    </w:p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</w:p>
    <w:p w:rsidR="006D6650" w:rsidRPr="00A43BAA" w:rsidRDefault="00DC1CAE" w:rsidP="00A43BAA">
      <w:pPr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b/>
          <w:bCs/>
          <w:sz w:val="28"/>
          <w:szCs w:val="28"/>
        </w:rPr>
        <w:t>Критерии новизны</w:t>
      </w:r>
      <w:r w:rsidRPr="00A43BAA">
        <w:rPr>
          <w:rFonts w:cs="Times New Roman"/>
          <w:sz w:val="28"/>
          <w:szCs w:val="28"/>
        </w:rPr>
        <w:t>: использование различных источников, социологический опрос, его диагностика, собственные наблюдения и выводы в результате сравнительного анализа стихотворений.</w:t>
      </w:r>
      <w:r w:rsidRPr="00A43BAA">
        <w:rPr>
          <w:rFonts w:cs="Times New Roman"/>
          <w:b/>
          <w:bCs/>
          <w:sz w:val="28"/>
          <w:szCs w:val="28"/>
        </w:rPr>
        <w:t xml:space="preserve"> </w:t>
      </w:r>
    </w:p>
    <w:p w:rsidR="006D6650" w:rsidRPr="00A43BAA" w:rsidRDefault="00DC1CAE" w:rsidP="00A43BAA">
      <w:pPr>
        <w:pStyle w:val="a3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</w:rPr>
      </w:pPr>
      <w:r w:rsidRPr="00A43BAA">
        <w:rPr>
          <w:rFonts w:cs="Times New Roman"/>
          <w:b/>
          <w:bCs/>
          <w:sz w:val="28"/>
          <w:szCs w:val="28"/>
        </w:rPr>
        <w:t>Экспериментальная база исследования</w:t>
      </w:r>
      <w:r w:rsidRPr="00A43BAA">
        <w:rPr>
          <w:rFonts w:cs="Times New Roman"/>
          <w:sz w:val="28"/>
          <w:szCs w:val="28"/>
        </w:rPr>
        <w:t xml:space="preserve">: учащиеся МКОУ «Лицей села Верхний Мамон», учителя, родители, жители </w:t>
      </w:r>
      <w:r w:rsidR="00A43BAA" w:rsidRPr="00A43BAA">
        <w:rPr>
          <w:rFonts w:cs="Times New Roman"/>
          <w:sz w:val="28"/>
          <w:szCs w:val="28"/>
        </w:rPr>
        <w:t>села</w:t>
      </w:r>
      <w:r w:rsidRPr="00A43BAA">
        <w:rPr>
          <w:rFonts w:cs="Times New Roman"/>
          <w:sz w:val="28"/>
          <w:szCs w:val="28"/>
        </w:rPr>
        <w:t>.</w:t>
      </w:r>
    </w:p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</w:p>
    <w:p w:rsidR="00DC1CAE" w:rsidRPr="00A43BAA" w:rsidRDefault="00A43BAA" w:rsidP="00A43BAA">
      <w:pPr>
        <w:spacing w:line="360" w:lineRule="auto"/>
        <w:rPr>
          <w:rFonts w:cs="Times New Roman"/>
          <w:b/>
          <w:i/>
          <w:sz w:val="28"/>
          <w:szCs w:val="28"/>
        </w:rPr>
      </w:pPr>
      <w:r w:rsidRPr="00A43BAA">
        <w:rPr>
          <w:rFonts w:cs="Times New Roman"/>
          <w:b/>
          <w:i/>
          <w:sz w:val="28"/>
          <w:szCs w:val="28"/>
        </w:rPr>
        <w:t xml:space="preserve">Деятельность в рамках проекта сформирует у учащихся  </w:t>
      </w:r>
      <w:proofErr w:type="gramStart"/>
      <w:r w:rsidRPr="00A43BAA">
        <w:rPr>
          <w:rFonts w:cs="Times New Roman"/>
          <w:b/>
          <w:i/>
          <w:sz w:val="28"/>
          <w:szCs w:val="28"/>
        </w:rPr>
        <w:t>следующие</w:t>
      </w:r>
      <w:proofErr w:type="gramEnd"/>
      <w:r w:rsidRPr="00A43BAA">
        <w:rPr>
          <w:rFonts w:cs="Times New Roman"/>
          <w:b/>
          <w:i/>
          <w:sz w:val="28"/>
          <w:szCs w:val="28"/>
        </w:rPr>
        <w:t xml:space="preserve"> УУД:</w:t>
      </w:r>
    </w:p>
    <w:p w:rsid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0"/>
        <w:gridCol w:w="6000"/>
      </w:tblGrid>
      <w:tr w:rsidR="00DC1CAE" w:rsidRPr="00A43BAA" w:rsidTr="00A43BAA">
        <w:tc>
          <w:tcPr>
            <w:tcW w:w="937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Регулятивные УУД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168"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Постановка учебной задачи на основе соотнесения того, что уже известно и усвоено </w:t>
            </w:r>
            <w:proofErr w:type="gram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, и того, что еще не известно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left="5" w:hanging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Определение последовательности промежуточных целей с учетом конечного результата. Составление плана и </w:t>
            </w: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последовательности действий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Прогнозирование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Предвосхищение результата и уровня усвоения, его временных характеристик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left="5" w:hanging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Коррекция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22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Внесение необходимых дополнений и корректив в </w:t>
            </w:r>
            <w:proofErr w:type="gram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план</w:t>
            </w:r>
            <w:proofErr w:type="gramEnd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способ действия в случае расхождения эталона, реального действия и его продукта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Выделение и осознание </w:t>
            </w:r>
            <w:proofErr w:type="gram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того, что уже усвоено, и что еще подлежит усвоению, осознание качества и уровня усвоения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left="10" w:hanging="1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Способность к мобилизации сил и энергии. Способность к волевому усилию - к выбору в ситуации мотивационного конфликта и к преодолению препятствий</w:t>
            </w:r>
          </w:p>
        </w:tc>
      </w:tr>
      <w:tr w:rsidR="00DC1CAE" w:rsidRPr="00A43BAA" w:rsidTr="00A43BAA">
        <w:tc>
          <w:tcPr>
            <w:tcW w:w="937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34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Моделирование: замещение, кодирование, декодирование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Преобразование объекта из чувственной формы в модель, где выделены существенные характеристики объекта (</w:t>
            </w:r>
            <w:proofErr w:type="gram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пространственно-графическую или знаково-символическую)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Преобразование модели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57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Изменение модели с целью выявления общих законов, определяющих данную предметную область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left="5" w:hanging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Освоение системы социально принятых знаков и символов, существующих в современной культуре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Обнаружение знаков, их раскодирование; кодирование информации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Понимание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left="5" w:hanging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Определение объекта понимания, выделение смысловых частей, переведение смысловой части в тезис, </w:t>
            </w:r>
            <w:proofErr w:type="spellStart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тезиса</w:t>
            </w:r>
          </w:p>
        </w:tc>
      </w:tr>
      <w:tr w:rsidR="00DC1CAE" w:rsidRPr="00A43BAA" w:rsidTr="00A43BAA">
        <w:tc>
          <w:tcPr>
            <w:tcW w:w="937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Коммуникативные УУД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51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Определение цели, функций участников, способов взаимодействия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Постановка вопросов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Инициативное сотрудничество в поиске и сборе информации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Разрешение конфликтов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39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Управление поведением партнера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Контроль, коррекция, оценка действий партнера</w:t>
            </w:r>
          </w:p>
        </w:tc>
      </w:tr>
      <w:tr w:rsidR="00DC1CAE" w:rsidRPr="00A43BAA" w:rsidTr="00A43BAA">
        <w:tc>
          <w:tcPr>
            <w:tcW w:w="33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left="10" w:hanging="1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60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CAE" w:rsidRPr="00A43BAA" w:rsidRDefault="00DC1CAE" w:rsidP="00A43BAA">
            <w:pPr>
              <w:spacing w:line="240" w:lineRule="auto"/>
              <w:ind w:right="8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3BAA">
              <w:rPr>
                <w:rFonts w:eastAsia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</w:tbl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tabs>
          <w:tab w:val="left" w:pos="339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43BAA">
        <w:rPr>
          <w:rFonts w:cs="Times New Roman"/>
          <w:b/>
          <w:sz w:val="28"/>
          <w:szCs w:val="28"/>
        </w:rPr>
        <w:t>План</w:t>
      </w:r>
    </w:p>
    <w:p w:rsidR="00A43BAA" w:rsidRPr="00A43BAA" w:rsidRDefault="00A43BAA" w:rsidP="00A43BAA">
      <w:pPr>
        <w:tabs>
          <w:tab w:val="left" w:pos="339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43BAA">
        <w:rPr>
          <w:rFonts w:cs="Times New Roman"/>
          <w:b/>
          <w:sz w:val="28"/>
          <w:szCs w:val="28"/>
        </w:rPr>
        <w:t>работы объединения в рамках проекта</w:t>
      </w:r>
    </w:p>
    <w:p w:rsidR="00A43BAA" w:rsidRPr="00A43BAA" w:rsidRDefault="00A43BAA" w:rsidP="00A43BA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1"/>
        <w:gridCol w:w="6782"/>
        <w:gridCol w:w="1417"/>
      </w:tblGrid>
      <w:tr w:rsidR="00A43BAA" w:rsidTr="000D3A3B">
        <w:tc>
          <w:tcPr>
            <w:tcW w:w="981" w:type="dxa"/>
          </w:tcPr>
          <w:p w:rsidR="00A43BAA" w:rsidRPr="00A43BAA" w:rsidRDefault="00A43BAA" w:rsidP="000D3A3B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A43BAA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3BAA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43BAA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A43BAA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2" w:type="dxa"/>
          </w:tcPr>
          <w:p w:rsidR="00A43BAA" w:rsidRPr="00A43BAA" w:rsidRDefault="00A43BAA" w:rsidP="000D3A3B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3BAA">
              <w:rPr>
                <w:rFonts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A43BAA" w:rsidRPr="00A43BAA" w:rsidRDefault="00A43BAA" w:rsidP="000D3A3B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A43BAA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782" w:type="dxa"/>
          </w:tcPr>
          <w:p w:rsidR="00A43BAA" w:rsidRDefault="00A43BAA" w:rsidP="000D3A3B">
            <w:pPr>
              <w:tabs>
                <w:tab w:val="left" w:pos="1889"/>
              </w:tabs>
              <w:spacing w:line="276" w:lineRule="auto"/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Постановка проблемы. Прояснение неясных вопросов.</w:t>
            </w:r>
          </w:p>
          <w:p w:rsidR="00A43BAA" w:rsidRPr="00A43BAA" w:rsidRDefault="00A43BAA" w:rsidP="000D3A3B">
            <w:pPr>
              <w:tabs>
                <w:tab w:val="left" w:pos="1889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(История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хокку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Японская письменность. </w:t>
            </w:r>
            <w:proofErr w:type="gram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Структура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хокку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782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Формулирование гипотезы исследования. Планирование учебных действий.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782" w:type="dxa"/>
          </w:tcPr>
          <w:p w:rsidR="00A43BAA" w:rsidRDefault="00A43BAA" w:rsidP="000D3A3B">
            <w:pPr>
              <w:spacing w:line="276" w:lineRule="auto"/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Сбор данных. Анализ и синтез данных.</w:t>
            </w:r>
          </w:p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(Анкетирование членов  ученического коллектива, социума о культуре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хокку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782" w:type="dxa"/>
          </w:tcPr>
          <w:p w:rsidR="00A43BAA" w:rsidRPr="00A43BAA" w:rsidRDefault="00A43BAA" w:rsidP="000D3A3B">
            <w:pPr>
              <w:spacing w:line="276" w:lineRule="auto"/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Сопоставительный  анализ  русской пейзажной лирики и поэзии </w:t>
            </w:r>
            <w:proofErr w:type="spellStart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хокку</w:t>
            </w:r>
            <w:proofErr w:type="spellEnd"/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782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Подготовка сообщений.</w:t>
            </w: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Выступление с сообщениями.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782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орректировка. Обобщения, выводы.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6782" w:type="dxa"/>
          </w:tcPr>
          <w:p w:rsidR="00A43BAA" w:rsidRDefault="00A43BAA" w:rsidP="000D3A3B">
            <w:pPr>
              <w:tabs>
                <w:tab w:val="left" w:pos="1889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43BAA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Самооценка.</w:t>
            </w:r>
            <w:r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Творческие мастерские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782" w:type="dxa"/>
          </w:tcPr>
          <w:p w:rsidR="00A43BAA" w:rsidRDefault="00A43BAA" w:rsidP="000D3A3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Презентация итогов проекта </w:t>
            </w:r>
          </w:p>
        </w:tc>
        <w:tc>
          <w:tcPr>
            <w:tcW w:w="1417" w:type="dxa"/>
          </w:tcPr>
          <w:p w:rsidR="00A43BAA" w:rsidRDefault="00A43BAA" w:rsidP="000D3A3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43BAA" w:rsidTr="000D3A3B">
        <w:tc>
          <w:tcPr>
            <w:tcW w:w="981" w:type="dxa"/>
          </w:tcPr>
          <w:p w:rsidR="00A43BAA" w:rsidRDefault="00A43BAA" w:rsidP="000D3A3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82" w:type="dxa"/>
          </w:tcPr>
          <w:p w:rsidR="00A43BAA" w:rsidRPr="00A43BAA" w:rsidRDefault="00A43BAA" w:rsidP="000D3A3B">
            <w:pPr>
              <w:rPr>
                <w:rFonts w:cs="Times New Roman"/>
                <w:b/>
                <w:sz w:val="28"/>
                <w:szCs w:val="28"/>
              </w:rPr>
            </w:pPr>
            <w:r w:rsidRPr="00A43BAA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A43BAA" w:rsidRPr="00A43BAA" w:rsidRDefault="00A43BAA" w:rsidP="000D3A3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3BAA">
              <w:rPr>
                <w:rFonts w:cs="Times New Roman"/>
                <w:b/>
                <w:sz w:val="28"/>
                <w:szCs w:val="28"/>
              </w:rPr>
              <w:t>18</w:t>
            </w:r>
          </w:p>
        </w:tc>
      </w:tr>
    </w:tbl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pacing w:line="360" w:lineRule="auto"/>
        <w:rPr>
          <w:rFonts w:cs="Times New Roman"/>
          <w:sz w:val="28"/>
          <w:szCs w:val="28"/>
        </w:rPr>
      </w:pPr>
    </w:p>
    <w:p w:rsidR="00DC1CAE" w:rsidRPr="00A43BAA" w:rsidRDefault="00DC1CAE" w:rsidP="00A43BAA">
      <w:pPr>
        <w:spacing w:line="360" w:lineRule="auto"/>
        <w:rPr>
          <w:rFonts w:cs="Times New Roman"/>
          <w:sz w:val="28"/>
          <w:szCs w:val="28"/>
        </w:rPr>
      </w:pP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bCs/>
          <w:iCs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Ожидаемые результаты </w:t>
      </w: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b/>
          <w:bCs/>
          <w:iCs/>
          <w:color w:val="222222"/>
          <w:sz w:val="28"/>
          <w:szCs w:val="28"/>
          <w:lang w:eastAsia="ru-RU"/>
        </w:rPr>
        <w:t>проектно-исследовательской деятельности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proofErr w:type="spellStart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Общеучебные</w:t>
      </w:r>
      <w:proofErr w:type="spellEnd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умения и навыки, формирующиеся в проектно- исследовательской  деятельности: 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proofErr w:type="spellStart"/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>Мыследеятельностные</w:t>
      </w:r>
      <w:proofErr w:type="spellEnd"/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>: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выдвижение идеи (мозговой штурм), </w:t>
      </w:r>
      <w:proofErr w:type="spellStart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проблематизация</w:t>
      </w:r>
      <w:proofErr w:type="spellEnd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целеполагание</w:t>
      </w:r>
      <w:proofErr w:type="spellEnd"/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>Презентационные: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Коммуникативные: 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слушать и понимать других, выражать себя, находить компромисс, взаимодействовать внутри группы, находить консенсус;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proofErr w:type="gramStart"/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>Поисковые</w:t>
      </w:r>
      <w:proofErr w:type="gramEnd"/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>: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находить информацию по каталогам, контекстный поиск, в гипертексте, в Интернет, формулирование ключевых слов;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Информационные: 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A43BAA" w:rsidRPr="00A43BAA" w:rsidRDefault="00A43BAA" w:rsidP="00A43BAA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b/>
          <w:color w:val="222222"/>
          <w:sz w:val="28"/>
          <w:szCs w:val="28"/>
          <w:u w:val="single"/>
          <w:lang w:eastAsia="ru-RU"/>
        </w:rPr>
        <w:t>Проведение инструментального эксперимента:</w:t>
      </w: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организация рабочего места, подбор необходимого оборудования,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A43BAA" w:rsidRPr="00A43BAA" w:rsidRDefault="00A43BAA" w:rsidP="00A43BAA">
      <w:pPr>
        <w:shd w:val="clear" w:color="auto" w:fill="FFFFFF"/>
        <w:spacing w:line="360" w:lineRule="auto"/>
        <w:jc w:val="center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A43BAA">
        <w:rPr>
          <w:rFonts w:eastAsia="Times New Roman" w:cs="Times New Roman"/>
          <w:color w:val="222222"/>
          <w:sz w:val="28"/>
          <w:szCs w:val="28"/>
          <w:lang w:eastAsia="ru-RU"/>
        </w:rPr>
        <w:t>             </w:t>
      </w:r>
    </w:p>
    <w:p w:rsidR="00DC1CAE" w:rsidRPr="00A43BAA" w:rsidRDefault="00DC1CAE" w:rsidP="00A43BAA">
      <w:pPr>
        <w:spacing w:line="360" w:lineRule="auto"/>
        <w:ind w:firstLine="708"/>
        <w:rPr>
          <w:rFonts w:cs="Times New Roman"/>
          <w:sz w:val="28"/>
          <w:szCs w:val="28"/>
        </w:rPr>
      </w:pPr>
    </w:p>
    <w:sectPr w:rsidR="00DC1CAE" w:rsidRPr="00A43BAA" w:rsidSect="00A43BAA">
      <w:pgSz w:w="11906" w:h="16838"/>
      <w:pgMar w:top="1134" w:right="850" w:bottom="1134" w:left="1701" w:header="708" w:footer="708" w:gutter="0"/>
      <w:pgBorders w:offsetFrom="page">
        <w:top w:val="tribal6" w:sz="10" w:space="24" w:color="auto"/>
        <w:left w:val="tribal6" w:sz="10" w:space="24" w:color="auto"/>
        <w:bottom w:val="tribal6" w:sz="10" w:space="24" w:color="auto"/>
        <w:right w:val="tribal6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5pt;height:16.5pt" o:bullet="t">
        <v:imagedata r:id="rId1" o:title="art25D"/>
      </v:shape>
    </w:pict>
  </w:numPicBullet>
  <w:numPicBullet w:numPicBulletId="1">
    <w:pict>
      <v:shape id="_x0000_i1075" type="#_x0000_t75" style="width:15pt;height:16.5pt" o:bullet="t">
        <v:imagedata r:id="rId2" o:title="art25F"/>
      </v:shape>
    </w:pict>
  </w:numPicBullet>
  <w:abstractNum w:abstractNumId="0">
    <w:nsid w:val="00F7252F"/>
    <w:multiLevelType w:val="hybridMultilevel"/>
    <w:tmpl w:val="657A9626"/>
    <w:lvl w:ilvl="0" w:tplc="C88E83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C06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689C9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2E0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03F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11B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A2E4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85F6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CCB9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5B3841"/>
    <w:multiLevelType w:val="hybridMultilevel"/>
    <w:tmpl w:val="AF9C9232"/>
    <w:lvl w:ilvl="0" w:tplc="0484A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C17F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0395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CBB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E00F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09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017A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A944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25D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5101C3"/>
    <w:multiLevelType w:val="hybridMultilevel"/>
    <w:tmpl w:val="AAC851C4"/>
    <w:lvl w:ilvl="0" w:tplc="43EC27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2C8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0AF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8EFE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E0FC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206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0F9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02B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64E2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8A144B"/>
    <w:multiLevelType w:val="hybridMultilevel"/>
    <w:tmpl w:val="9900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4C2D"/>
    <w:multiLevelType w:val="hybridMultilevel"/>
    <w:tmpl w:val="501A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3AC4"/>
    <w:multiLevelType w:val="hybridMultilevel"/>
    <w:tmpl w:val="37926400"/>
    <w:lvl w:ilvl="0" w:tplc="265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D68BF"/>
    <w:multiLevelType w:val="hybridMultilevel"/>
    <w:tmpl w:val="6B0297D0"/>
    <w:lvl w:ilvl="0" w:tplc="999C8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8DC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080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2F9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CEB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67F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C8A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8C0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6A2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3320C95"/>
    <w:multiLevelType w:val="hybridMultilevel"/>
    <w:tmpl w:val="6108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E4F08"/>
    <w:multiLevelType w:val="hybridMultilevel"/>
    <w:tmpl w:val="37926400"/>
    <w:lvl w:ilvl="0" w:tplc="265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70F17"/>
    <w:multiLevelType w:val="hybridMultilevel"/>
    <w:tmpl w:val="545A70D2"/>
    <w:lvl w:ilvl="0" w:tplc="B3E6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CC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2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8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2B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6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28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0F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D127AA"/>
    <w:multiLevelType w:val="hybridMultilevel"/>
    <w:tmpl w:val="37926400"/>
    <w:lvl w:ilvl="0" w:tplc="265C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854"/>
    <w:multiLevelType w:val="hybridMultilevel"/>
    <w:tmpl w:val="61FA4D6C"/>
    <w:lvl w:ilvl="0" w:tplc="94425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4D3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0A48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0E3F9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12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074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0E5C7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80A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0D2D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EF5B3C"/>
    <w:multiLevelType w:val="hybridMultilevel"/>
    <w:tmpl w:val="A5205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2C8E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0AF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8EFE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E0FC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206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0F9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02B5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64E2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AE"/>
    <w:rsid w:val="006D6650"/>
    <w:rsid w:val="00743A0E"/>
    <w:rsid w:val="00882E42"/>
    <w:rsid w:val="00A43BAA"/>
    <w:rsid w:val="00C02B0E"/>
    <w:rsid w:val="00C17AD1"/>
    <w:rsid w:val="00D7606A"/>
    <w:rsid w:val="00DC1CAE"/>
    <w:rsid w:val="00DE4E6E"/>
    <w:rsid w:val="00F3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2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AE"/>
    <w:pPr>
      <w:ind w:left="720"/>
      <w:contextualSpacing/>
    </w:pPr>
  </w:style>
  <w:style w:type="character" w:customStyle="1" w:styleId="apple-converted-space">
    <w:name w:val="apple-converted-space"/>
    <w:basedOn w:val="a0"/>
    <w:rsid w:val="00DC1CAE"/>
  </w:style>
  <w:style w:type="paragraph" w:customStyle="1" w:styleId="style25">
    <w:name w:val="style25"/>
    <w:basedOn w:val="a"/>
    <w:rsid w:val="00DC1C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32">
    <w:name w:val="fontstyle32"/>
    <w:basedOn w:val="a0"/>
    <w:rsid w:val="00DC1CAE"/>
  </w:style>
  <w:style w:type="paragraph" w:customStyle="1" w:styleId="style27">
    <w:name w:val="style27"/>
    <w:basedOn w:val="a"/>
    <w:rsid w:val="00DC1C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38">
    <w:name w:val="fontstyle38"/>
    <w:basedOn w:val="a0"/>
    <w:rsid w:val="00DC1CAE"/>
  </w:style>
  <w:style w:type="table" w:styleId="a4">
    <w:name w:val="Table Grid"/>
    <w:basedOn w:val="a1"/>
    <w:uiPriority w:val="59"/>
    <w:rsid w:val="00A43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2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1437</Words>
  <Characters>8191</Characters>
  <Application>Microsoft Office Word</Application>
  <DocSecurity>0</DocSecurity>
  <Lines>68</Lines>
  <Paragraphs>19</Paragraphs>
  <ScaleCrop>false</ScaleCrop>
  <Company>лицей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cp:lastPrinted>2014-04-15T13:06:00Z</cp:lastPrinted>
  <dcterms:created xsi:type="dcterms:W3CDTF">2014-04-15T08:42:00Z</dcterms:created>
  <dcterms:modified xsi:type="dcterms:W3CDTF">2014-04-15T13:29:00Z</dcterms:modified>
</cp:coreProperties>
</file>