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3E" w:rsidRPr="008E1E31" w:rsidRDefault="00DC1A3E" w:rsidP="00DC1A3E">
      <w:pPr>
        <w:spacing w:line="360" w:lineRule="auto"/>
        <w:jc w:val="center"/>
        <w:rPr>
          <w:b/>
          <w:bCs/>
          <w:sz w:val="28"/>
          <w:szCs w:val="28"/>
        </w:rPr>
      </w:pPr>
      <w:r w:rsidRPr="008E1E31">
        <w:rPr>
          <w:b/>
          <w:bCs/>
          <w:sz w:val="28"/>
          <w:szCs w:val="28"/>
        </w:rPr>
        <w:t>Государственное образовательное учреждение</w:t>
      </w:r>
    </w:p>
    <w:p w:rsidR="00DC1A3E" w:rsidRPr="008E1E31" w:rsidRDefault="00DC1A3E" w:rsidP="00DC1A3E">
      <w:pPr>
        <w:spacing w:line="360" w:lineRule="auto"/>
        <w:jc w:val="center"/>
        <w:rPr>
          <w:b/>
          <w:bCs/>
          <w:sz w:val="28"/>
          <w:szCs w:val="28"/>
        </w:rPr>
      </w:pPr>
      <w:r w:rsidRPr="008E1E31">
        <w:rPr>
          <w:b/>
          <w:bCs/>
          <w:sz w:val="28"/>
          <w:szCs w:val="28"/>
        </w:rPr>
        <w:t>Начального профессионального образования</w:t>
      </w:r>
    </w:p>
    <w:p w:rsidR="00DC1A3E" w:rsidRPr="008E1E31" w:rsidRDefault="00DC1A3E" w:rsidP="00DC1A3E">
      <w:pPr>
        <w:spacing w:line="360" w:lineRule="auto"/>
        <w:jc w:val="center"/>
        <w:rPr>
          <w:b/>
          <w:bCs/>
          <w:i/>
          <w:iCs/>
          <w:sz w:val="36"/>
          <w:szCs w:val="36"/>
        </w:rPr>
      </w:pPr>
      <w:r w:rsidRPr="008E1E31">
        <w:rPr>
          <w:b/>
          <w:bCs/>
          <w:i/>
          <w:iCs/>
          <w:sz w:val="36"/>
          <w:szCs w:val="36"/>
        </w:rPr>
        <w:t>Профессиональное училище№40</w:t>
      </w:r>
    </w:p>
    <w:p w:rsidR="00DC1A3E" w:rsidRDefault="00DC1A3E" w:rsidP="00DC1A3E">
      <w:pPr>
        <w:spacing w:line="360" w:lineRule="auto"/>
        <w:jc w:val="center"/>
        <w:rPr>
          <w:color w:val="943634"/>
          <w:sz w:val="56"/>
          <w:szCs w:val="56"/>
        </w:rPr>
      </w:pPr>
    </w:p>
    <w:p w:rsidR="00DC1A3E" w:rsidRDefault="00DC1A3E" w:rsidP="00DC1A3E">
      <w:pPr>
        <w:jc w:val="center"/>
        <w:rPr>
          <w:rFonts w:ascii="Monotype Corsiva" w:hAnsi="Monotype Corsiva" w:cs="Monotype Corsiva"/>
          <w:b/>
          <w:bCs/>
          <w:i/>
          <w:iCs/>
          <w:color w:val="0D0D0D"/>
          <w:sz w:val="56"/>
          <w:szCs w:val="56"/>
        </w:rPr>
      </w:pPr>
    </w:p>
    <w:p w:rsidR="00DC1A3E" w:rsidRDefault="00DC1A3E" w:rsidP="00DC1A3E">
      <w:pPr>
        <w:jc w:val="center"/>
        <w:rPr>
          <w:rFonts w:ascii="Monotype Corsiva" w:hAnsi="Monotype Corsiva" w:cs="Monotype Corsiva"/>
          <w:b/>
          <w:bCs/>
          <w:i/>
          <w:iCs/>
          <w:color w:val="0D0D0D"/>
          <w:sz w:val="56"/>
          <w:szCs w:val="56"/>
        </w:rPr>
      </w:pPr>
    </w:p>
    <w:p w:rsidR="00DC1A3E" w:rsidRDefault="00DC1A3E" w:rsidP="00DC1A3E">
      <w:pPr>
        <w:jc w:val="center"/>
        <w:rPr>
          <w:rFonts w:ascii="Monotype Corsiva" w:hAnsi="Monotype Corsiva" w:cs="Monotype Corsiva"/>
          <w:b/>
          <w:bCs/>
          <w:i/>
          <w:iCs/>
          <w:color w:val="0D0D0D"/>
          <w:sz w:val="56"/>
          <w:szCs w:val="56"/>
        </w:rPr>
      </w:pPr>
    </w:p>
    <w:p w:rsidR="00DC1A3E" w:rsidRDefault="00DC1A3E" w:rsidP="00DC1A3E">
      <w:pPr>
        <w:jc w:val="center"/>
        <w:rPr>
          <w:rFonts w:ascii="Monotype Corsiva" w:hAnsi="Monotype Corsiva" w:cs="Monotype Corsiva"/>
          <w:b/>
          <w:bCs/>
          <w:i/>
          <w:iCs/>
          <w:color w:val="0D0D0D"/>
          <w:sz w:val="56"/>
          <w:szCs w:val="56"/>
        </w:rPr>
      </w:pPr>
    </w:p>
    <w:p w:rsidR="00DC1A3E" w:rsidRDefault="00DC1A3E" w:rsidP="00DC1A3E">
      <w:pPr>
        <w:rPr>
          <w:rFonts w:ascii="Monotype Corsiva" w:hAnsi="Monotype Corsiva" w:cs="Monotype Corsiva"/>
          <w:b/>
          <w:bCs/>
          <w:i/>
          <w:iCs/>
          <w:color w:val="0D0D0D"/>
          <w:sz w:val="56"/>
          <w:szCs w:val="56"/>
        </w:rPr>
      </w:pPr>
    </w:p>
    <w:p w:rsidR="00DC1A3E" w:rsidRPr="00DC1A3E" w:rsidRDefault="00DC1A3E" w:rsidP="00DC1A3E">
      <w:pPr>
        <w:jc w:val="center"/>
        <w:rPr>
          <w:rFonts w:ascii="Monotype Corsiva" w:hAnsi="Monotype Corsiva" w:cs="Monotype Corsiva"/>
          <w:b/>
          <w:bCs/>
          <w:i/>
          <w:iCs/>
          <w:color w:val="0D0D0D"/>
          <w:sz w:val="72"/>
          <w:szCs w:val="72"/>
        </w:rPr>
      </w:pPr>
      <w:r w:rsidRPr="00DC1A3E">
        <w:rPr>
          <w:rFonts w:ascii="Monotype Corsiva" w:hAnsi="Monotype Corsiva"/>
          <w:b/>
          <w:bCs/>
          <w:sz w:val="72"/>
          <w:szCs w:val="72"/>
        </w:rPr>
        <w:t>Социальное проектирование</w:t>
      </w:r>
      <w:r w:rsidRPr="00DC1A3E">
        <w:rPr>
          <w:rFonts w:ascii="Monotype Corsiva" w:hAnsi="Monotype Corsiva"/>
          <w:sz w:val="72"/>
          <w:szCs w:val="72"/>
        </w:rPr>
        <w:t> – технология социального воспитания учащихся</w:t>
      </w:r>
    </w:p>
    <w:p w:rsidR="00DC1A3E" w:rsidRPr="00DC1A3E" w:rsidRDefault="00DC1A3E" w:rsidP="00DC1A3E">
      <w:pPr>
        <w:jc w:val="center"/>
        <w:rPr>
          <w:rFonts w:ascii="Monotype Corsiva" w:hAnsi="Monotype Corsiva" w:cs="Monotype Corsiva"/>
          <w:b/>
          <w:bCs/>
          <w:i/>
          <w:iCs/>
          <w:color w:val="0D0D0D"/>
          <w:sz w:val="72"/>
          <w:szCs w:val="72"/>
        </w:rPr>
      </w:pPr>
    </w:p>
    <w:p w:rsidR="00DC1A3E" w:rsidRDefault="00DC1A3E" w:rsidP="00DC1A3E">
      <w:pPr>
        <w:rPr>
          <w:rFonts w:ascii="Monotype Corsiva" w:hAnsi="Monotype Corsiva" w:cs="Monotype Corsiva"/>
          <w:b/>
          <w:bCs/>
          <w:i/>
          <w:iCs/>
          <w:color w:val="0D0D0D"/>
          <w:sz w:val="56"/>
          <w:szCs w:val="56"/>
        </w:rPr>
      </w:pPr>
    </w:p>
    <w:p w:rsidR="00DC1A3E" w:rsidRDefault="00DC1A3E" w:rsidP="00DC1A3E"/>
    <w:p w:rsidR="00DC1A3E" w:rsidRPr="00293DFB" w:rsidRDefault="00DC1A3E" w:rsidP="00DC1A3E">
      <w:pPr>
        <w:ind w:right="480"/>
        <w:jc w:val="center"/>
      </w:pPr>
      <w:r>
        <w:t xml:space="preserve">                                                                               </w:t>
      </w:r>
      <w:r w:rsidRPr="00293DFB">
        <w:rPr>
          <w:b/>
          <w:bCs/>
          <w:sz w:val="28"/>
          <w:szCs w:val="28"/>
        </w:rPr>
        <w:t>Автор</w:t>
      </w:r>
      <w:r>
        <w:rPr>
          <w:b/>
          <w:bCs/>
          <w:sz w:val="28"/>
          <w:szCs w:val="28"/>
        </w:rPr>
        <w:t>:</w:t>
      </w:r>
    </w:p>
    <w:p w:rsidR="00DC1A3E" w:rsidRPr="00293DFB" w:rsidRDefault="00DC1A3E" w:rsidP="00DC1A3E">
      <w:pPr>
        <w:ind w:right="480"/>
        <w:jc w:val="right"/>
        <w:rPr>
          <w:sz w:val="28"/>
          <w:szCs w:val="28"/>
        </w:rPr>
      </w:pPr>
      <w:r w:rsidRPr="00293DFB">
        <w:t xml:space="preserve">                                         </w:t>
      </w:r>
    </w:p>
    <w:p w:rsidR="00DC1A3E" w:rsidRPr="00DC1A3E" w:rsidRDefault="00DC1A3E" w:rsidP="00DC1A3E">
      <w:pPr>
        <w:ind w:right="480"/>
        <w:jc w:val="right"/>
        <w:rPr>
          <w:sz w:val="28"/>
          <w:szCs w:val="28"/>
        </w:rPr>
      </w:pPr>
      <w:r w:rsidRPr="00DC1A3E">
        <w:rPr>
          <w:sz w:val="28"/>
          <w:szCs w:val="28"/>
        </w:rPr>
        <w:t xml:space="preserve">                                                                                       социальный педагог</w:t>
      </w:r>
    </w:p>
    <w:p w:rsidR="00DC1A3E" w:rsidRPr="00DC1A3E" w:rsidRDefault="00DC1A3E" w:rsidP="00DC1A3E">
      <w:pPr>
        <w:ind w:right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 w:rsidRPr="00DC1A3E">
        <w:rPr>
          <w:sz w:val="28"/>
          <w:szCs w:val="28"/>
        </w:rPr>
        <w:t>Фараева</w:t>
      </w:r>
      <w:proofErr w:type="spellEnd"/>
      <w:r w:rsidRPr="00DC1A3E">
        <w:rPr>
          <w:sz w:val="28"/>
          <w:szCs w:val="28"/>
        </w:rPr>
        <w:t xml:space="preserve"> Т.А</w:t>
      </w:r>
    </w:p>
    <w:p w:rsidR="00DC1A3E" w:rsidRPr="00DC1A3E" w:rsidRDefault="00DC1A3E" w:rsidP="00DC1A3E">
      <w:pPr>
        <w:ind w:right="480"/>
        <w:jc w:val="right"/>
        <w:rPr>
          <w:sz w:val="28"/>
          <w:szCs w:val="28"/>
        </w:rPr>
      </w:pPr>
    </w:p>
    <w:p w:rsidR="00DC1A3E" w:rsidRDefault="00DC1A3E" w:rsidP="00DC1A3E">
      <w:pPr>
        <w:ind w:right="480"/>
        <w:jc w:val="center"/>
        <w:rPr>
          <w:sz w:val="28"/>
          <w:szCs w:val="28"/>
        </w:rPr>
      </w:pPr>
    </w:p>
    <w:p w:rsidR="00DC1A3E" w:rsidRDefault="00DC1A3E" w:rsidP="00DC1A3E">
      <w:pPr>
        <w:ind w:right="480"/>
        <w:jc w:val="center"/>
        <w:rPr>
          <w:sz w:val="28"/>
          <w:szCs w:val="28"/>
        </w:rPr>
      </w:pPr>
    </w:p>
    <w:p w:rsidR="00DC1A3E" w:rsidRDefault="00DC1A3E" w:rsidP="00DC1A3E">
      <w:pPr>
        <w:ind w:right="480"/>
        <w:jc w:val="center"/>
        <w:rPr>
          <w:sz w:val="28"/>
          <w:szCs w:val="28"/>
        </w:rPr>
      </w:pPr>
    </w:p>
    <w:p w:rsidR="00DC1A3E" w:rsidRDefault="00DC1A3E" w:rsidP="00DC1A3E">
      <w:pPr>
        <w:ind w:right="480"/>
        <w:jc w:val="center"/>
        <w:rPr>
          <w:sz w:val="28"/>
          <w:szCs w:val="28"/>
        </w:rPr>
      </w:pPr>
    </w:p>
    <w:p w:rsidR="00DC1A3E" w:rsidRDefault="00DC1A3E" w:rsidP="00DC1A3E">
      <w:pPr>
        <w:ind w:right="480"/>
        <w:jc w:val="center"/>
        <w:rPr>
          <w:sz w:val="28"/>
          <w:szCs w:val="28"/>
        </w:rPr>
      </w:pPr>
    </w:p>
    <w:p w:rsidR="00DC1A3E" w:rsidRDefault="00DC1A3E" w:rsidP="00DC1A3E">
      <w:pPr>
        <w:ind w:right="480"/>
        <w:jc w:val="center"/>
        <w:rPr>
          <w:sz w:val="28"/>
          <w:szCs w:val="28"/>
        </w:rPr>
      </w:pPr>
    </w:p>
    <w:p w:rsidR="00DC1A3E" w:rsidRDefault="00DC1A3E" w:rsidP="00DC1A3E">
      <w:pPr>
        <w:ind w:right="480"/>
        <w:jc w:val="center"/>
        <w:rPr>
          <w:sz w:val="28"/>
          <w:szCs w:val="28"/>
        </w:rPr>
      </w:pPr>
    </w:p>
    <w:p w:rsidR="00DC1A3E" w:rsidRDefault="00DC1A3E" w:rsidP="00DC1A3E">
      <w:pPr>
        <w:ind w:right="480"/>
        <w:jc w:val="center"/>
        <w:rPr>
          <w:sz w:val="28"/>
          <w:szCs w:val="28"/>
        </w:rPr>
      </w:pPr>
    </w:p>
    <w:p w:rsidR="00DC1A3E" w:rsidRPr="00DC1A3E" w:rsidRDefault="00DC1A3E" w:rsidP="00DC1A3E">
      <w:pPr>
        <w:ind w:right="480"/>
        <w:jc w:val="center"/>
        <w:rPr>
          <w:sz w:val="28"/>
          <w:szCs w:val="28"/>
        </w:rPr>
      </w:pPr>
      <w:r>
        <w:rPr>
          <w:sz w:val="28"/>
          <w:szCs w:val="28"/>
        </w:rPr>
        <w:t>Прокопьевск 201</w:t>
      </w:r>
    </w:p>
    <w:p w:rsidR="00F07072" w:rsidRPr="00F07072" w:rsidRDefault="00F07072" w:rsidP="00F0707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Социальное проектирование, как метод формирования социально-личностных и профессиональных компетенций обучающихся.</w:t>
      </w:r>
    </w:p>
    <w:p w:rsidR="00F07072" w:rsidRDefault="00F07072" w:rsidP="00F07072">
      <w:pPr>
        <w:pStyle w:val="c2"/>
        <w:shd w:val="clear" w:color="auto" w:fill="FFFFFF"/>
        <w:tabs>
          <w:tab w:val="left" w:pos="3119"/>
        </w:tabs>
        <w:spacing w:before="0" w:beforeAutospacing="0" w:after="0" w:afterAutospacing="0" w:line="276" w:lineRule="auto"/>
        <w:rPr>
          <w:rStyle w:val="c0"/>
          <w:i/>
          <w:sz w:val="28"/>
          <w:szCs w:val="28"/>
        </w:rPr>
      </w:pPr>
    </w:p>
    <w:p w:rsidR="00B17BEA" w:rsidRPr="00423910" w:rsidRDefault="00B17BEA" w:rsidP="00F07072">
      <w:pPr>
        <w:pStyle w:val="c2"/>
        <w:shd w:val="clear" w:color="auto" w:fill="FFFFFF"/>
        <w:tabs>
          <w:tab w:val="left" w:pos="3119"/>
        </w:tabs>
        <w:spacing w:before="0" w:beforeAutospacing="0" w:after="0" w:afterAutospacing="0" w:line="276" w:lineRule="auto"/>
        <w:ind w:left="-284"/>
        <w:jc w:val="center"/>
        <w:rPr>
          <w:rStyle w:val="c0"/>
          <w:i/>
          <w:sz w:val="28"/>
          <w:szCs w:val="28"/>
        </w:rPr>
      </w:pPr>
      <w:proofErr w:type="spellStart"/>
      <w:r>
        <w:rPr>
          <w:rStyle w:val="c0"/>
          <w:i/>
          <w:sz w:val="28"/>
          <w:szCs w:val="28"/>
        </w:rPr>
        <w:t>Фараева</w:t>
      </w:r>
      <w:proofErr w:type="spellEnd"/>
      <w:r>
        <w:rPr>
          <w:rStyle w:val="c0"/>
          <w:i/>
          <w:sz w:val="28"/>
          <w:szCs w:val="28"/>
        </w:rPr>
        <w:t xml:space="preserve"> Татьяна Александровна</w:t>
      </w:r>
      <w:r w:rsidRPr="00423910">
        <w:rPr>
          <w:rStyle w:val="c0"/>
          <w:i/>
          <w:sz w:val="28"/>
          <w:szCs w:val="28"/>
        </w:rPr>
        <w:t>,</w:t>
      </w:r>
    </w:p>
    <w:p w:rsidR="00B17BEA" w:rsidRDefault="00B17BEA" w:rsidP="00F07072">
      <w:pPr>
        <w:pStyle w:val="c2"/>
        <w:shd w:val="clear" w:color="auto" w:fill="FFFFFF"/>
        <w:tabs>
          <w:tab w:val="left" w:pos="3119"/>
        </w:tabs>
        <w:spacing w:before="0" w:beforeAutospacing="0" w:after="0" w:afterAutospacing="0" w:line="276" w:lineRule="auto"/>
        <w:ind w:left="-284"/>
        <w:jc w:val="center"/>
        <w:rPr>
          <w:rStyle w:val="c0"/>
          <w:i/>
          <w:sz w:val="28"/>
          <w:szCs w:val="28"/>
        </w:rPr>
      </w:pPr>
      <w:r w:rsidRPr="00423910">
        <w:rPr>
          <w:rStyle w:val="c0"/>
          <w:i/>
          <w:sz w:val="28"/>
          <w:szCs w:val="28"/>
        </w:rPr>
        <w:t>ГОУ НПО ПУ № 40</w:t>
      </w:r>
    </w:p>
    <w:p w:rsidR="00B17BEA" w:rsidRDefault="00B17BEA" w:rsidP="00F07072">
      <w:pPr>
        <w:pStyle w:val="c2"/>
        <w:shd w:val="clear" w:color="auto" w:fill="FFFFFF"/>
        <w:tabs>
          <w:tab w:val="left" w:pos="3119"/>
        </w:tabs>
        <w:spacing w:before="0" w:beforeAutospacing="0" w:after="0" w:afterAutospacing="0" w:line="276" w:lineRule="auto"/>
        <w:ind w:left="-284"/>
        <w:jc w:val="center"/>
        <w:rPr>
          <w:rStyle w:val="c0"/>
          <w:i/>
          <w:sz w:val="28"/>
          <w:szCs w:val="28"/>
        </w:rPr>
      </w:pPr>
      <w:r w:rsidRPr="00423910">
        <w:rPr>
          <w:rStyle w:val="c0"/>
          <w:i/>
          <w:sz w:val="28"/>
          <w:szCs w:val="28"/>
        </w:rPr>
        <w:t>г. Прокопьевск</w:t>
      </w:r>
      <w:r>
        <w:rPr>
          <w:rStyle w:val="c0"/>
          <w:i/>
          <w:sz w:val="28"/>
          <w:szCs w:val="28"/>
        </w:rPr>
        <w:t xml:space="preserve">, </w:t>
      </w:r>
      <w:proofErr w:type="gramStart"/>
      <w:r>
        <w:rPr>
          <w:rStyle w:val="c0"/>
          <w:i/>
          <w:sz w:val="28"/>
          <w:szCs w:val="28"/>
        </w:rPr>
        <w:t>Кемеровская</w:t>
      </w:r>
      <w:proofErr w:type="gramEnd"/>
      <w:r>
        <w:rPr>
          <w:rStyle w:val="c0"/>
          <w:i/>
          <w:sz w:val="28"/>
          <w:szCs w:val="28"/>
        </w:rPr>
        <w:t xml:space="preserve"> обл.,</w:t>
      </w:r>
    </w:p>
    <w:p w:rsidR="00B128EB" w:rsidRDefault="00C765BE" w:rsidP="00B128EB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1A0888">
        <w:rPr>
          <w:sz w:val="28"/>
          <w:szCs w:val="28"/>
        </w:rPr>
        <w:t>В своей педагогической деятельности мне неоднократно приходилось заниматься социальным проектированием. Эта работа всегда является очень творческой и привлекательной не только для о</w:t>
      </w:r>
      <w:r>
        <w:rPr>
          <w:sz w:val="28"/>
          <w:szCs w:val="28"/>
        </w:rPr>
        <w:t>бучающихся, но и для педагогов.  Кроме того эффект полученный в результате этой де</w:t>
      </w:r>
      <w:r w:rsidR="00B128EB">
        <w:rPr>
          <w:sz w:val="28"/>
          <w:szCs w:val="28"/>
        </w:rPr>
        <w:t>ятельности, как в созидательной, так и в межличностной сфере превзошёл все ожидания.</w:t>
      </w:r>
    </w:p>
    <w:p w:rsidR="001A0888" w:rsidRPr="00F07072" w:rsidRDefault="00DC1A3E" w:rsidP="00F07072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A65DAF">
        <w:rPr>
          <w:b/>
          <w:bCs/>
          <w:sz w:val="28"/>
          <w:szCs w:val="28"/>
        </w:rPr>
        <w:t>Социальное проектирование</w:t>
      </w:r>
      <w:r w:rsidRPr="00A65DAF">
        <w:rPr>
          <w:sz w:val="28"/>
          <w:szCs w:val="28"/>
        </w:rPr>
        <w:t> – технология социального воспитания учащихся образовательных учреждениях. Главный педагогический смысл этой технологии – создание условий для социальных проб личности. Имен</w:t>
      </w:r>
      <w:r w:rsidRPr="00A65DAF">
        <w:rPr>
          <w:sz w:val="28"/>
          <w:szCs w:val="28"/>
        </w:rPr>
        <w:softHyphen/>
        <w:t>но социальное проек</w:t>
      </w:r>
      <w:r w:rsidR="001A0888">
        <w:rPr>
          <w:sz w:val="28"/>
          <w:szCs w:val="28"/>
        </w:rPr>
        <w:t>тирование позволяет подростку</w:t>
      </w:r>
      <w:r w:rsidRPr="00A65DAF">
        <w:rPr>
          <w:sz w:val="28"/>
          <w:szCs w:val="28"/>
        </w:rPr>
        <w:t xml:space="preserve"> ре</w:t>
      </w:r>
      <w:r w:rsidRPr="00A65DAF">
        <w:rPr>
          <w:sz w:val="28"/>
          <w:szCs w:val="28"/>
        </w:rPr>
        <w:softHyphen/>
        <w:t>шать основные задачи социализации: формировать свою Я - концепцию и мировоззрение; устанавливать новые способы социального взаимодействия с миром взрослых. </w:t>
      </w:r>
      <w:bookmarkStart w:id="0" w:name="_GoBack"/>
      <w:bookmarkEnd w:id="0"/>
    </w:p>
    <w:p w:rsidR="00DC1A3E" w:rsidRPr="00A65DAF" w:rsidRDefault="00DC1A3E" w:rsidP="001A0888">
      <w:pPr>
        <w:rPr>
          <w:sz w:val="28"/>
          <w:szCs w:val="28"/>
        </w:rPr>
      </w:pPr>
      <w:r w:rsidRPr="00A65DAF">
        <w:rPr>
          <w:bCs/>
          <w:sz w:val="28"/>
          <w:szCs w:val="28"/>
        </w:rPr>
        <w:t>Социальное проектирование</w:t>
      </w:r>
      <w:r w:rsidRPr="00A65DAF">
        <w:rPr>
          <w:sz w:val="28"/>
          <w:szCs w:val="28"/>
        </w:rPr>
        <w:t> есть способ выражения идеи улучшения окружающей среды языком конкретных целей, задач, мер и действий по их достижению, а также описание необходимых ресурсов для практической реализации замысла и конкретных сроков воплощения описываемой цели.</w:t>
      </w:r>
      <w:r w:rsidRPr="00A65DAF">
        <w:rPr>
          <w:sz w:val="28"/>
          <w:szCs w:val="28"/>
        </w:rPr>
        <w:br/>
      </w:r>
      <w:r w:rsidRPr="00A65DAF">
        <w:rPr>
          <w:bCs/>
          <w:sz w:val="28"/>
          <w:szCs w:val="28"/>
        </w:rPr>
        <w:t>Социальный проект</w:t>
      </w:r>
      <w:r w:rsidRPr="00A65DAF">
        <w:rPr>
          <w:sz w:val="28"/>
          <w:szCs w:val="28"/>
        </w:rPr>
        <w:t> – это модель предлагаемых изменений в ближайшем социальном окружении в виде.</w:t>
      </w:r>
    </w:p>
    <w:p w:rsidR="00DC1A3E" w:rsidRPr="00A65DAF" w:rsidRDefault="00DC1A3E" w:rsidP="001A0888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A65DAF">
        <w:rPr>
          <w:bCs/>
          <w:sz w:val="28"/>
          <w:szCs w:val="28"/>
        </w:rPr>
        <w:t>Цель социального проектирования</w:t>
      </w:r>
    </w:p>
    <w:p w:rsidR="00DC1A3E" w:rsidRPr="00A65DAF" w:rsidRDefault="00DC1A3E" w:rsidP="001A088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A65DAF">
        <w:rPr>
          <w:sz w:val="28"/>
          <w:szCs w:val="28"/>
        </w:rPr>
        <w:t xml:space="preserve">привлечение внимания </w:t>
      </w:r>
      <w:r w:rsidR="001A0888">
        <w:rPr>
          <w:sz w:val="28"/>
          <w:szCs w:val="28"/>
        </w:rPr>
        <w:t xml:space="preserve">учащихся </w:t>
      </w:r>
      <w:r w:rsidRPr="00A65DAF">
        <w:rPr>
          <w:sz w:val="28"/>
          <w:szCs w:val="28"/>
        </w:rPr>
        <w:t>к актуальным социальным проблемам местного сообщества;</w:t>
      </w:r>
    </w:p>
    <w:p w:rsidR="00DC1A3E" w:rsidRPr="00A65DAF" w:rsidRDefault="00DC1A3E" w:rsidP="001A088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A65DAF">
        <w:rPr>
          <w:sz w:val="28"/>
          <w:szCs w:val="28"/>
        </w:rPr>
        <w:t xml:space="preserve">включение </w:t>
      </w:r>
      <w:r>
        <w:rPr>
          <w:sz w:val="28"/>
          <w:szCs w:val="28"/>
        </w:rPr>
        <w:t xml:space="preserve">обучающихся </w:t>
      </w:r>
      <w:r w:rsidRPr="00A65DAF">
        <w:rPr>
          <w:sz w:val="28"/>
          <w:szCs w:val="28"/>
        </w:rPr>
        <w:t>в реальную практическую деятельность по разрешению одной из этих проблем  силами самих</w:t>
      </w:r>
      <w:r>
        <w:rPr>
          <w:sz w:val="28"/>
          <w:szCs w:val="28"/>
        </w:rPr>
        <w:t xml:space="preserve"> об</w:t>
      </w:r>
      <w:r w:rsidRPr="00A65DA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A65DAF">
        <w:rPr>
          <w:sz w:val="28"/>
          <w:szCs w:val="28"/>
        </w:rPr>
        <w:t>щихся.</w:t>
      </w:r>
    </w:p>
    <w:p w:rsidR="00DC1A3E" w:rsidRPr="00A65DAF" w:rsidRDefault="00DC1A3E" w:rsidP="001A0888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A65DAF">
        <w:rPr>
          <w:bCs/>
          <w:sz w:val="28"/>
          <w:szCs w:val="28"/>
        </w:rPr>
        <w:t>Основные задачи социального проектирования:</w:t>
      </w:r>
    </w:p>
    <w:p w:rsidR="00DC1A3E" w:rsidRPr="00A65DAF" w:rsidRDefault="00DC1A3E" w:rsidP="001A088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A65DAF">
        <w:rPr>
          <w:sz w:val="28"/>
          <w:szCs w:val="28"/>
        </w:rPr>
        <w:t>повышение общего уровня культуры детей и подростков за счет получения дополнительной информации;</w:t>
      </w:r>
    </w:p>
    <w:p w:rsidR="00DC1A3E" w:rsidRPr="00A65DAF" w:rsidRDefault="00DC1A3E" w:rsidP="001A088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A65DAF">
        <w:rPr>
          <w:sz w:val="28"/>
          <w:szCs w:val="28"/>
        </w:rPr>
        <w:t>формирование </w:t>
      </w:r>
      <w:r w:rsidRPr="00A65DAF">
        <w:rPr>
          <w:i/>
          <w:iCs/>
          <w:sz w:val="28"/>
          <w:szCs w:val="28"/>
        </w:rPr>
        <w:t>социально-личностных компетенций</w:t>
      </w:r>
      <w:r w:rsidRPr="00A65DAF">
        <w:rPr>
          <w:sz w:val="28"/>
          <w:szCs w:val="28"/>
        </w:rPr>
        <w:t>: навыки «разумного социального» поведения в сообществе, совершенствование полезных социальных навыков и умений (планирование предстоящей деятельности, расчет необходимых ресурсов, анализ результатов и окончательных итогов и т.п.), социальная мобильность и т.д.;</w:t>
      </w:r>
    </w:p>
    <w:p w:rsidR="001A0888" w:rsidRDefault="00DC1A3E" w:rsidP="001A088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A65DAF">
        <w:rPr>
          <w:sz w:val="28"/>
          <w:szCs w:val="28"/>
        </w:rPr>
        <w:t>закрепление навыков командной работы</w:t>
      </w:r>
    </w:p>
    <w:p w:rsidR="00B32A99" w:rsidRDefault="00B32A99" w:rsidP="001A0888"/>
    <w:sectPr w:rsidR="00B32A99" w:rsidSect="00F070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757C7"/>
    <w:multiLevelType w:val="multilevel"/>
    <w:tmpl w:val="3AA4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577B33"/>
    <w:multiLevelType w:val="multilevel"/>
    <w:tmpl w:val="29226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3C"/>
    <w:rsid w:val="000742A3"/>
    <w:rsid w:val="001A0888"/>
    <w:rsid w:val="00565367"/>
    <w:rsid w:val="00B128EB"/>
    <w:rsid w:val="00B17BEA"/>
    <w:rsid w:val="00B32A99"/>
    <w:rsid w:val="00B6513C"/>
    <w:rsid w:val="00C765BE"/>
    <w:rsid w:val="00DC1A3E"/>
    <w:rsid w:val="00E82A4D"/>
    <w:rsid w:val="00F0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17BEA"/>
    <w:pPr>
      <w:spacing w:before="100" w:beforeAutospacing="1" w:after="100" w:afterAutospacing="1"/>
    </w:pPr>
  </w:style>
  <w:style w:type="character" w:customStyle="1" w:styleId="c0">
    <w:name w:val="c0"/>
    <w:basedOn w:val="a0"/>
    <w:rsid w:val="00B17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17BEA"/>
    <w:pPr>
      <w:spacing w:before="100" w:beforeAutospacing="1" w:after="100" w:afterAutospacing="1"/>
    </w:pPr>
  </w:style>
  <w:style w:type="character" w:customStyle="1" w:styleId="c0">
    <w:name w:val="c0"/>
    <w:basedOn w:val="a0"/>
    <w:rsid w:val="00B17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klass1</dc:creator>
  <cp:keywords/>
  <dc:description/>
  <cp:lastModifiedBy>klass1</cp:lastModifiedBy>
  <cp:revision>6</cp:revision>
  <cp:lastPrinted>2012-11-14T02:24:00Z</cp:lastPrinted>
  <dcterms:created xsi:type="dcterms:W3CDTF">2012-11-14T02:15:00Z</dcterms:created>
  <dcterms:modified xsi:type="dcterms:W3CDTF">2013-02-15T05:56:00Z</dcterms:modified>
</cp:coreProperties>
</file>