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C9" w:rsidRPr="000A569A" w:rsidRDefault="005700C9" w:rsidP="00570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69A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69A">
        <w:rPr>
          <w:rFonts w:ascii="Times New Roman" w:hAnsi="Times New Roman" w:cs="Times New Roman"/>
          <w:sz w:val="24"/>
          <w:szCs w:val="24"/>
        </w:rPr>
        <w:t>Самарский институт повышения квалификации работников образования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</w:rPr>
      </w:pPr>
    </w:p>
    <w:p w:rsidR="005700C9" w:rsidRPr="000A569A" w:rsidRDefault="005700C9" w:rsidP="005700C9">
      <w:pPr>
        <w:jc w:val="center"/>
        <w:rPr>
          <w:rFonts w:ascii="Times New Roman" w:hAnsi="Times New Roman" w:cs="Times New Roman"/>
        </w:rPr>
      </w:pP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69A">
        <w:rPr>
          <w:rFonts w:ascii="Times New Roman" w:hAnsi="Times New Roman" w:cs="Times New Roman"/>
          <w:b/>
          <w:sz w:val="36"/>
          <w:szCs w:val="36"/>
        </w:rPr>
        <w:t xml:space="preserve">Итоговая работа 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69A">
        <w:rPr>
          <w:rFonts w:ascii="Times New Roman" w:hAnsi="Times New Roman" w:cs="Times New Roman"/>
          <w:b/>
          <w:sz w:val="36"/>
          <w:szCs w:val="36"/>
        </w:rPr>
        <w:t>по блоку ИБ именного образовательного чека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69A">
        <w:rPr>
          <w:rFonts w:ascii="Times New Roman" w:hAnsi="Times New Roman" w:cs="Times New Roman"/>
          <w:b/>
          <w:sz w:val="36"/>
          <w:szCs w:val="36"/>
        </w:rPr>
        <w:t xml:space="preserve"> по программе инвариантного блока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69A">
        <w:rPr>
          <w:rFonts w:ascii="Times New Roman" w:hAnsi="Times New Roman" w:cs="Times New Roman"/>
          <w:b/>
          <w:sz w:val="36"/>
          <w:szCs w:val="36"/>
        </w:rPr>
        <w:t>««Основные направления региональной образовательной политики в контексте модернизации Российского образования.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69A">
        <w:rPr>
          <w:rFonts w:ascii="Times New Roman" w:hAnsi="Times New Roman" w:cs="Times New Roman"/>
          <w:b/>
          <w:sz w:val="36"/>
          <w:szCs w:val="36"/>
        </w:rPr>
        <w:t>с 21-25 января, 4-8 февраля 2013 г.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sz w:val="32"/>
          <w:szCs w:val="32"/>
        </w:rPr>
      </w:pPr>
      <w:r w:rsidRPr="000A569A">
        <w:rPr>
          <w:rFonts w:ascii="Times New Roman" w:hAnsi="Times New Roman" w:cs="Times New Roman"/>
          <w:sz w:val="32"/>
          <w:szCs w:val="32"/>
        </w:rPr>
        <w:t>Тема: « Формирование социально – трудовых компетенций обучающихся при изучении раздела «Домашняя экономика»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sz w:val="32"/>
          <w:szCs w:val="32"/>
        </w:rPr>
      </w:pPr>
      <w:r w:rsidRPr="000A569A">
        <w:rPr>
          <w:rFonts w:ascii="Times New Roman" w:hAnsi="Times New Roman" w:cs="Times New Roman"/>
          <w:sz w:val="32"/>
          <w:szCs w:val="32"/>
        </w:rPr>
        <w:t>( 8 класс), в условиях перехода на новые стандарты »</w:t>
      </w: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0C9" w:rsidRPr="000A569A" w:rsidRDefault="005700C9" w:rsidP="005700C9">
      <w:pPr>
        <w:jc w:val="right"/>
        <w:rPr>
          <w:rFonts w:ascii="Times New Roman" w:hAnsi="Times New Roman" w:cs="Times New Roman"/>
          <w:sz w:val="24"/>
          <w:szCs w:val="24"/>
        </w:rPr>
      </w:pPr>
      <w:r w:rsidRPr="000A569A">
        <w:rPr>
          <w:rFonts w:ascii="Times New Roman" w:hAnsi="Times New Roman" w:cs="Times New Roman"/>
          <w:sz w:val="24"/>
          <w:szCs w:val="24"/>
        </w:rPr>
        <w:t xml:space="preserve">Выполнила проект </w:t>
      </w:r>
      <w:proofErr w:type="gramStart"/>
      <w:r w:rsidRPr="000A569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A56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569A">
        <w:rPr>
          <w:rFonts w:ascii="Times New Roman" w:hAnsi="Times New Roman" w:cs="Times New Roman"/>
          <w:sz w:val="24"/>
          <w:szCs w:val="24"/>
        </w:rPr>
        <w:t>ачалкина</w:t>
      </w:r>
      <w:proofErr w:type="spellEnd"/>
      <w:r w:rsidRPr="000A569A">
        <w:rPr>
          <w:rFonts w:ascii="Times New Roman" w:hAnsi="Times New Roman" w:cs="Times New Roman"/>
          <w:sz w:val="24"/>
          <w:szCs w:val="24"/>
        </w:rPr>
        <w:t xml:space="preserve"> Елена Леонидовна,</w:t>
      </w:r>
    </w:p>
    <w:p w:rsidR="005700C9" w:rsidRPr="000A569A" w:rsidRDefault="005700C9" w:rsidP="005700C9">
      <w:pPr>
        <w:jc w:val="right"/>
        <w:rPr>
          <w:rFonts w:ascii="Times New Roman" w:hAnsi="Times New Roman" w:cs="Times New Roman"/>
          <w:sz w:val="24"/>
          <w:szCs w:val="24"/>
        </w:rPr>
      </w:pPr>
      <w:r w:rsidRPr="000A569A">
        <w:rPr>
          <w:rFonts w:ascii="Times New Roman" w:hAnsi="Times New Roman" w:cs="Times New Roman"/>
          <w:sz w:val="24"/>
          <w:szCs w:val="24"/>
        </w:rPr>
        <w:t>учитель технологии,</w:t>
      </w:r>
    </w:p>
    <w:p w:rsidR="005700C9" w:rsidRPr="000A569A" w:rsidRDefault="005700C9" w:rsidP="005700C9">
      <w:pPr>
        <w:jc w:val="right"/>
        <w:rPr>
          <w:rFonts w:ascii="Times New Roman" w:hAnsi="Times New Roman" w:cs="Times New Roman"/>
          <w:sz w:val="24"/>
          <w:szCs w:val="24"/>
        </w:rPr>
      </w:pPr>
      <w:r w:rsidRPr="000A569A">
        <w:rPr>
          <w:rFonts w:ascii="Times New Roman" w:hAnsi="Times New Roman" w:cs="Times New Roman"/>
          <w:sz w:val="24"/>
          <w:szCs w:val="24"/>
        </w:rPr>
        <w:t xml:space="preserve"> ГБОУ СОШ №10 «ОЦ ЛИК»,</w:t>
      </w:r>
    </w:p>
    <w:p w:rsidR="005700C9" w:rsidRPr="000A569A" w:rsidRDefault="005700C9" w:rsidP="005700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569A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0A56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A569A">
        <w:rPr>
          <w:rFonts w:ascii="Times New Roman" w:hAnsi="Times New Roman" w:cs="Times New Roman"/>
          <w:sz w:val="24"/>
          <w:szCs w:val="24"/>
        </w:rPr>
        <w:t>традный</w:t>
      </w:r>
      <w:proofErr w:type="spellEnd"/>
      <w:r w:rsidRPr="000A569A">
        <w:rPr>
          <w:rFonts w:ascii="Times New Roman" w:hAnsi="Times New Roman" w:cs="Times New Roman"/>
          <w:sz w:val="24"/>
          <w:szCs w:val="24"/>
        </w:rPr>
        <w:t>.</w:t>
      </w:r>
    </w:p>
    <w:p w:rsidR="005700C9" w:rsidRPr="000A569A" w:rsidRDefault="005700C9" w:rsidP="005700C9">
      <w:pPr>
        <w:jc w:val="right"/>
        <w:rPr>
          <w:rFonts w:ascii="Times New Roman" w:hAnsi="Times New Roman" w:cs="Times New Roman"/>
          <w:sz w:val="24"/>
          <w:szCs w:val="24"/>
        </w:rPr>
      </w:pPr>
      <w:r w:rsidRPr="000A569A">
        <w:rPr>
          <w:rFonts w:ascii="Times New Roman" w:hAnsi="Times New Roman" w:cs="Times New Roman"/>
          <w:sz w:val="24"/>
          <w:szCs w:val="24"/>
        </w:rPr>
        <w:t>Руководитель курсов</w:t>
      </w:r>
      <w:proofErr w:type="gramStart"/>
      <w:r w:rsidRPr="000A56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569A">
        <w:rPr>
          <w:rFonts w:ascii="Times New Roman" w:hAnsi="Times New Roman" w:cs="Times New Roman"/>
          <w:sz w:val="24"/>
          <w:szCs w:val="24"/>
        </w:rPr>
        <w:t xml:space="preserve"> Путилина Л.А.</w:t>
      </w:r>
    </w:p>
    <w:p w:rsidR="005700C9" w:rsidRPr="000A569A" w:rsidRDefault="005700C9" w:rsidP="005700C9">
      <w:pPr>
        <w:jc w:val="right"/>
        <w:rPr>
          <w:rFonts w:ascii="Times New Roman" w:hAnsi="Times New Roman" w:cs="Times New Roman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0C9" w:rsidRPr="000A569A" w:rsidRDefault="005700C9" w:rsidP="00570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69A">
        <w:rPr>
          <w:rFonts w:ascii="Times New Roman" w:hAnsi="Times New Roman" w:cs="Times New Roman"/>
          <w:sz w:val="24"/>
          <w:szCs w:val="24"/>
        </w:rPr>
        <w:t>2013г.</w:t>
      </w: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700C9" w:rsidRDefault="005700C9" w:rsidP="00570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700C9" w:rsidRPr="00AA194C" w:rsidRDefault="005700C9" w:rsidP="005700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700C9" w:rsidRPr="00AA194C" w:rsidRDefault="005700C9" w:rsidP="005700C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0C9" w:rsidRPr="00AA194C" w:rsidRDefault="005700C9" w:rsidP="00570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700C9" w:rsidRPr="00AA194C" w:rsidRDefault="005700C9" w:rsidP="00570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Вданной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работе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модель разработки</w:t>
      </w:r>
      <w:r w:rsidRPr="00AA194C">
        <w:rPr>
          <w:rFonts w:ascii="Times New Roman" w:hAnsi="Times New Roman" w:cs="Times New Roman"/>
          <w:sz w:val="28"/>
          <w:szCs w:val="28"/>
        </w:rPr>
        <w:t xml:space="preserve"> урока-практикума « День святого Валентина»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Данная разработка поможет формированию социально-трудовых компетенций у учеников 8х классов при</w:t>
      </w:r>
      <w:r>
        <w:rPr>
          <w:rFonts w:ascii="Times New Roman" w:hAnsi="Times New Roman" w:cs="Times New Roman"/>
          <w:sz w:val="28"/>
          <w:szCs w:val="28"/>
        </w:rPr>
        <w:t xml:space="preserve"> прохождении раздела «Домашняя э</w:t>
      </w:r>
      <w:r w:rsidRPr="00AA194C">
        <w:rPr>
          <w:rFonts w:ascii="Times New Roman" w:hAnsi="Times New Roman" w:cs="Times New Roman"/>
          <w:sz w:val="28"/>
          <w:szCs w:val="28"/>
        </w:rPr>
        <w:t>кономика». Обучающиеся не только запомнят и  научатся понимать экономические термины, формулы, но и попробуют реально воплотить основные экономические законы в жизнь, производя изделие и получая прибыль от него.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Современная общеобразовательная школа ориентирована на формирование системы универсальных умений, навыков, а также самостоятельной деятельности и личной ответственности обучающихся, то есть ключевых компетенций, определяющих современное качество образования. 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Все мы понимаем, что знания будут усвоены тогда, когда обучающиеся смогут воспользоваться ими, применить полученные знания на практике в незнакомых ситуациях. Но, как правило, учащиеся не знают, как это сделать, поэтому умение применять знания является одним из видов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умений, которому необходимо обучать. ( Н.А. Булакова, зав. кафедрой ЕМО  ГАОУ ДПО ИРОСТ,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A194C">
        <w:rPr>
          <w:rFonts w:ascii="Times New Roman" w:hAnsi="Times New Roman" w:cs="Times New Roman"/>
          <w:sz w:val="28"/>
          <w:szCs w:val="28"/>
        </w:rPr>
        <w:t>.)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С 1992 года, когда впервые на официальном уровне термин "ключевые компетенции" появился в проекте Совета Европы "Среднее образование в Европе", проблема описания состава ключевых компетенций и процесса их формирования решалась, в основном, в рамках профессионального образования как в зарубежной теории и практике (С.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Оскарссон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Шелтон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Селман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и др.), так и в отечественной (В.И.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А.М. Новиков, Е.В.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Э.Ф.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Кальней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lastRenderedPageBreak/>
        <w:t xml:space="preserve">Отмечая не разработанность данной проблемы в образовательном пространстве средней школы, в качестве примера реализации направлений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подхода в отечественной педагогике и психологии в Стратегии модернизации общего образования указаны работы И.Я.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, В.В. Краевского, Г.П. Щедровицкого, В.В. Давыдова и их последователей.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Такие исследователи как В.А.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В.В. Сериков, С.Е. Шишов, И.Г. Агапов, А.А. Хуторской раскрывают основные направления в процессе реализации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подхода в средней школе. Однако,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подходов к определению базовых компетенций,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неразработанность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дидактического объема универсальных умений и навыков затрудняют разработку и применение в образовательном процессе технологий, формирующих эти ключевые компетенции.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Таким образом, возникло противоречие между требованиями стратегии модернизации образования в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подходе к процессу и результатам образования и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его методологии, теории и практики в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анное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противоречие говорит об актуальности. http://topref.ru/referat/123647.html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Формирование социально-трудовых  компетенций у учеников 8 классов при изучении раздела «Домашняя экономика».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700C9" w:rsidRPr="00AA194C" w:rsidRDefault="005700C9" w:rsidP="005700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194C">
        <w:rPr>
          <w:rFonts w:ascii="Times New Roman" w:hAnsi="Times New Roman" w:cs="Times New Roman"/>
          <w:color w:val="000000"/>
          <w:sz w:val="28"/>
          <w:szCs w:val="28"/>
        </w:rPr>
        <w:t>формирование политехнических знаний и экологической культуры;</w:t>
      </w:r>
    </w:p>
    <w:p w:rsidR="005700C9" w:rsidRPr="00AA194C" w:rsidRDefault="005700C9" w:rsidP="005700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194C">
        <w:rPr>
          <w:rFonts w:ascii="Times New Roman" w:hAnsi="Times New Roman" w:cs="Times New Roman"/>
          <w:color w:val="000000"/>
          <w:sz w:val="28"/>
          <w:szCs w:val="28"/>
        </w:rPr>
        <w:t>развитее самостоятельности и способности учащихся решать творческие и изобретательские задачи;</w:t>
      </w:r>
    </w:p>
    <w:p w:rsidR="005700C9" w:rsidRPr="00AA194C" w:rsidRDefault="005700C9" w:rsidP="005700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194C"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</w:t>
      </w:r>
      <w:proofErr w:type="gramStart"/>
      <w:r w:rsidRPr="00AA194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A194C">
        <w:rPr>
          <w:rFonts w:ascii="Times New Roman" w:hAnsi="Times New Roman" w:cs="Times New Roman"/>
          <w:color w:val="000000"/>
          <w:sz w:val="28"/>
          <w:szCs w:val="28"/>
        </w:rPr>
        <w:t xml:space="preserve">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5700C9" w:rsidRPr="00AA194C" w:rsidRDefault="005700C9" w:rsidP="005700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194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</w:t>
      </w:r>
      <w:r w:rsidRPr="00AA19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реализации. Развитее эстетического чувства и художественной инициативы ребенка.</w:t>
      </w:r>
    </w:p>
    <w:p w:rsidR="005700C9" w:rsidRPr="00AA194C" w:rsidRDefault="005700C9" w:rsidP="005700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19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A194C">
        <w:rPr>
          <w:rFonts w:ascii="Times New Roman" w:hAnsi="Times New Roman" w:cs="Times New Roman"/>
          <w:color w:val="000000"/>
          <w:sz w:val="28"/>
          <w:szCs w:val="28"/>
        </w:rPr>
        <w:t xml:space="preserve">ривитие элементарных знаний и умений по ведению домашнего хозяйства и расчету бюджета семьи; </w:t>
      </w:r>
    </w:p>
    <w:p w:rsidR="005700C9" w:rsidRPr="00AA194C" w:rsidRDefault="005700C9" w:rsidP="005700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194C">
        <w:rPr>
          <w:rFonts w:ascii="Times New Roman" w:hAnsi="Times New Roman" w:cs="Times New Roman"/>
          <w:color w:val="000000"/>
          <w:sz w:val="28"/>
          <w:szCs w:val="28"/>
        </w:rPr>
        <w:t>ознакомление с основами современного производства и сферы услуг;</w:t>
      </w:r>
    </w:p>
    <w:p w:rsidR="005700C9" w:rsidRPr="00AA194C" w:rsidRDefault="005700C9" w:rsidP="005700C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194C">
        <w:rPr>
          <w:rFonts w:ascii="Times New Roman" w:hAnsi="Times New Roman" w:cs="Times New Roman"/>
          <w:color w:val="000000"/>
          <w:sz w:val="28"/>
          <w:szCs w:val="28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услуг.</w:t>
      </w:r>
    </w:p>
    <w:p w:rsidR="005700C9" w:rsidRPr="00AA194C" w:rsidRDefault="005700C9" w:rsidP="00570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0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должны знать: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цели и значение домашней экономики;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общие правила ведения домашнего хозяйства;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составление семейного бюджета и источники его доходной и расходной части;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возможность рационального использования средств и пути их увеличения;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экономические связи семьи с рыночными структурами общества;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элементы семейного маркетинга и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роль членов семьи в формировании семейного бюджета, экономическую взаимосвязь семьи, предприятий, государств и общества, необходимость производства товаров и услуг как условие жизни общества в целом и каждого его члена;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цели и задачи экономики, место предпринимательства в экономической структуре общества, принципы и формы предпринимательства, источники его финансирования;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порядок создания предприятий малого бизнеса;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условия прибыльного производства;</w:t>
      </w:r>
    </w:p>
    <w:p w:rsidR="005700C9" w:rsidRPr="00AA194C" w:rsidRDefault="005700C9" w:rsidP="005700C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роль менеджмента и маркетинга в деятельности предпринимателей;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должны уметь:</w:t>
      </w:r>
    </w:p>
    <w:p w:rsidR="005700C9" w:rsidRPr="00AA194C" w:rsidRDefault="005700C9" w:rsidP="005700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анализировать семейный бюджет;</w:t>
      </w:r>
    </w:p>
    <w:p w:rsidR="005700C9" w:rsidRPr="00AA194C" w:rsidRDefault="005700C9" w:rsidP="005700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определять прожиточный минимум семьи, расходы на учащегося;</w:t>
      </w:r>
    </w:p>
    <w:p w:rsidR="005700C9" w:rsidRPr="00AA194C" w:rsidRDefault="005700C9" w:rsidP="005700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анализировать рекламу потребительских товаров;</w:t>
      </w:r>
    </w:p>
    <w:p w:rsidR="005700C9" w:rsidRPr="00AA194C" w:rsidRDefault="005700C9" w:rsidP="005700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осуществлять самоанализ своей семейной экономической деятельности;</w:t>
      </w:r>
    </w:p>
    <w:p w:rsidR="005700C9" w:rsidRPr="00AA194C" w:rsidRDefault="005700C9" w:rsidP="005700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выдвигать деловые идеи;</w:t>
      </w:r>
    </w:p>
    <w:p w:rsidR="005700C9" w:rsidRPr="00AA194C" w:rsidRDefault="005700C9" w:rsidP="005700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lastRenderedPageBreak/>
        <w:t xml:space="preserve">изучать конъюнктуру рынка, определять себестоимость произведенной продукции, разрабатывать бизнес-план; 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Данные ожидаемые результаты вытекают из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прнятых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нашей школой планируемых результатов.</w:t>
      </w:r>
    </w:p>
    <w:p w:rsidR="005700C9" w:rsidRPr="00AA194C" w:rsidRDefault="005700C9" w:rsidP="005700C9">
      <w:pPr>
        <w:tabs>
          <w:tab w:val="num" w:pos="1920"/>
        </w:tabs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система планируемых результатов устанавливает и описывает классы </w:t>
      </w:r>
      <w:r w:rsidRPr="00AA194C">
        <w:rPr>
          <w:rFonts w:ascii="Times New Roman" w:hAnsi="Times New Roman" w:cs="Times New Roman"/>
          <w:i/>
          <w:sz w:val="28"/>
          <w:szCs w:val="28"/>
        </w:rPr>
        <w:t>учебно-познавательных</w:t>
      </w:r>
      <w:r w:rsidRPr="00AA194C">
        <w:rPr>
          <w:rFonts w:ascii="Times New Roman" w:hAnsi="Times New Roman" w:cs="Times New Roman"/>
          <w:sz w:val="28"/>
          <w:szCs w:val="28"/>
        </w:rPr>
        <w:t xml:space="preserve"> и </w:t>
      </w:r>
      <w:r w:rsidRPr="00AA194C">
        <w:rPr>
          <w:rFonts w:ascii="Times New Roman" w:hAnsi="Times New Roman" w:cs="Times New Roman"/>
          <w:i/>
          <w:sz w:val="28"/>
          <w:szCs w:val="28"/>
        </w:rPr>
        <w:t>учебно-практических задач</w:t>
      </w:r>
      <w:r w:rsidRPr="00AA194C">
        <w:rPr>
          <w:rFonts w:ascii="Times New Roman" w:hAnsi="Times New Roman" w:cs="Times New Roman"/>
          <w:sz w:val="28"/>
          <w:szCs w:val="28"/>
        </w:rPr>
        <w:t>, которые осваивают учащиеся в ходе обучения. Планируемые результаты устанавливают и описывают следующие обобщённые классы учебно-познавательных и учебно</w:t>
      </w:r>
      <w:r w:rsidRPr="00AA194C">
        <w:rPr>
          <w:rStyle w:val="Zag11"/>
          <w:rFonts w:ascii="Times New Roman" w:eastAsia="@Arial Unicode MS" w:hAnsi="Times New Roman" w:cs="Times New Roman"/>
          <w:sz w:val="28"/>
          <w:szCs w:val="28"/>
        </w:rPr>
        <w:t>-практических</w:t>
      </w:r>
      <w:r w:rsidRPr="00AA194C">
        <w:rPr>
          <w:rFonts w:ascii="Times New Roman" w:hAnsi="Times New Roman" w:cs="Times New Roman"/>
          <w:sz w:val="28"/>
          <w:szCs w:val="28"/>
        </w:rPr>
        <w:t xml:space="preserve"> задач, предъявляемых учащимся: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AA194C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освоению систематических знаний, в том числе:</w:t>
      </w: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A194C">
        <w:rPr>
          <w:rFonts w:ascii="Times New Roman" w:hAnsi="Times New Roman" w:cs="Times New Roman"/>
          <w:sz w:val="28"/>
          <w:szCs w:val="28"/>
          <w:lang w:val="ru-RU"/>
        </w:rPr>
        <w:t>— </w:t>
      </w:r>
      <w:r w:rsidRPr="00AA194C">
        <w:rPr>
          <w:rFonts w:ascii="Times New Roman" w:hAnsi="Times New Roman" w:cs="Times New Roman"/>
          <w:i/>
          <w:sz w:val="28"/>
          <w:szCs w:val="28"/>
          <w:lang w:val="ru-RU"/>
        </w:rPr>
        <w:t>первичному ознакомлению, отработке и осознанию теоретических моделей и понятий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 (общенаучных и базовых для данной области знания), </w:t>
      </w:r>
      <w:r w:rsidRPr="00AA194C">
        <w:rPr>
          <w:rFonts w:ascii="Times New Roman" w:hAnsi="Times New Roman" w:cs="Times New Roman"/>
          <w:i/>
          <w:sz w:val="28"/>
          <w:szCs w:val="28"/>
          <w:lang w:val="ru-RU"/>
        </w:rPr>
        <w:t>стандартных алгоритмов и процедур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A194C">
        <w:rPr>
          <w:rFonts w:ascii="Times New Roman" w:hAnsi="Times New Roman" w:cs="Times New Roman"/>
          <w:sz w:val="28"/>
          <w:szCs w:val="28"/>
          <w:lang w:val="ru-RU"/>
        </w:rPr>
        <w:t>— </w:t>
      </w:r>
      <w:r w:rsidRPr="00AA194C">
        <w:rPr>
          <w:rFonts w:ascii="Times New Roman" w:hAnsi="Times New Roman" w:cs="Times New Roman"/>
          <w:i/>
          <w:sz w:val="28"/>
          <w:szCs w:val="28"/>
          <w:lang w:val="ru-RU"/>
        </w:rPr>
        <w:t>выявлению и осознанию сущности и особенностей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AA194C">
        <w:rPr>
          <w:rFonts w:ascii="Times New Roman" w:hAnsi="Times New Roman" w:cs="Times New Roman"/>
          <w:i/>
          <w:sz w:val="28"/>
          <w:szCs w:val="28"/>
          <w:lang w:val="ru-RU"/>
        </w:rPr>
        <w:t>созданию и использованию моделей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 изучаемых объектов и процессов, </w:t>
      </w:r>
      <w:r w:rsidRPr="00AA194C">
        <w:rPr>
          <w:rFonts w:ascii="Times New Roman" w:hAnsi="Times New Roman" w:cs="Times New Roman"/>
          <w:bCs/>
          <w:sz w:val="28"/>
          <w:szCs w:val="28"/>
          <w:lang w:val="ru-RU"/>
        </w:rPr>
        <w:t>схем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A194C">
        <w:rPr>
          <w:rFonts w:ascii="Times New Roman" w:hAnsi="Times New Roman" w:cs="Times New Roman"/>
          <w:sz w:val="28"/>
          <w:szCs w:val="28"/>
          <w:lang w:val="ru-RU"/>
        </w:rPr>
        <w:t>— </w:t>
      </w:r>
      <w:r w:rsidRPr="00AA194C">
        <w:rPr>
          <w:rFonts w:ascii="Times New Roman" w:hAnsi="Times New Roman" w:cs="Times New Roman"/>
          <w:i/>
          <w:sz w:val="28"/>
          <w:szCs w:val="28"/>
          <w:lang w:val="ru-RU"/>
        </w:rPr>
        <w:t>выявлению и анализу существенных и устойчивых связей и отношений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 между объектами и процессами;</w:t>
      </w: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36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2) учебно-познавательные задачи, направленные на формирование и оценку </w:t>
      </w:r>
      <w:proofErr w:type="spellStart"/>
      <w:r w:rsidRPr="00AA194C">
        <w:rPr>
          <w:rFonts w:ascii="Times New Roman" w:hAnsi="Times New Roman" w:cs="Times New Roman"/>
          <w:sz w:val="28"/>
          <w:szCs w:val="28"/>
          <w:lang w:val="ru-RU"/>
        </w:rPr>
        <w:t>навыкасамостоятельного</w:t>
      </w:r>
      <w:proofErr w:type="spellEnd"/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приобретения, переноса и интеграции знаний как результата использования </w:t>
      </w:r>
      <w:proofErr w:type="spellStart"/>
      <w:r w:rsidRPr="00AA194C">
        <w:rPr>
          <w:rFonts w:ascii="Times New Roman" w:hAnsi="Times New Roman" w:cs="Times New Roman"/>
          <w:sz w:val="28"/>
          <w:szCs w:val="28"/>
          <w:lang w:val="ru-RU"/>
        </w:rPr>
        <w:t>знако</w:t>
      </w:r>
      <w:proofErr w:type="spellEnd"/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-символических средств и/или логических операций сравнения, анализа, синтеза, обобщения, 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AA194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 известным; </w:t>
      </w:r>
      <w:proofErr w:type="gramStart"/>
      <w:r w:rsidRPr="00AA194C">
        <w:rPr>
          <w:rFonts w:ascii="Times New Roman" w:hAnsi="Times New Roman" w:cs="Times New Roman"/>
          <w:sz w:val="28"/>
          <w:szCs w:val="28"/>
          <w:lang w:val="ru-RU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</w:t>
      </w:r>
      <w:r w:rsidRPr="00AA194C">
        <w:rPr>
          <w:rFonts w:ascii="Times New Roman" w:hAnsi="Times New Roman" w:cs="Times New Roman"/>
          <w:sz w:val="28"/>
          <w:szCs w:val="28"/>
        </w:rPr>
        <w:t> 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t>п.;</w:t>
      </w:r>
      <w:proofErr w:type="gramEnd"/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36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3) учебно-практические задачи, направленные на формирование и </w:t>
      </w:r>
      <w:proofErr w:type="spellStart"/>
      <w:r w:rsidRPr="00AA194C">
        <w:rPr>
          <w:rFonts w:ascii="Times New Roman" w:hAnsi="Times New Roman" w:cs="Times New Roman"/>
          <w:sz w:val="28"/>
          <w:szCs w:val="28"/>
          <w:lang w:val="ru-RU"/>
        </w:rPr>
        <w:t>оценкунавыкаразрешения</w:t>
      </w:r>
      <w:proofErr w:type="spellEnd"/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 проблем/проблемных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36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A194C">
        <w:rPr>
          <w:rFonts w:ascii="Times New Roman" w:hAnsi="Times New Roman" w:cs="Times New Roman"/>
          <w:sz w:val="28"/>
          <w:szCs w:val="28"/>
          <w:lang w:val="ru-RU"/>
        </w:rPr>
        <w:t>4) 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194C">
        <w:rPr>
          <w:rFonts w:ascii="Times New Roman" w:hAnsi="Times New Roman" w:cs="Times New Roman"/>
          <w:sz w:val="28"/>
          <w:szCs w:val="28"/>
          <w:lang w:val="ru-RU"/>
        </w:rPr>
        <w:t>5) 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  <w:proofErr w:type="gramEnd"/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6) 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 w:rsidRPr="00AA194C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</w:t>
      </w:r>
      <w:r w:rsidRPr="00AA194C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материалов, поиска необходимых ресурсов, распределения обязанностей и контроля качества выполнения работы;</w:t>
      </w: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194C">
        <w:rPr>
          <w:rFonts w:ascii="Times New Roman" w:hAnsi="Times New Roman" w:cs="Times New Roman"/>
          <w:sz w:val="28"/>
          <w:szCs w:val="28"/>
          <w:lang w:val="ru-RU"/>
        </w:rPr>
        <w:t>7) учебно-практические и учебно-познавательные задачи, направленные на формирование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 и т. п.);</w:t>
      </w:r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194C">
        <w:rPr>
          <w:rFonts w:ascii="Times New Roman" w:hAnsi="Times New Roman" w:cs="Times New Roman"/>
          <w:sz w:val="28"/>
          <w:szCs w:val="28"/>
          <w:lang w:val="ru-RU"/>
        </w:rPr>
        <w:t>8) 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</w:p>
    <w:p w:rsidR="005700C9" w:rsidRPr="00AA194C" w:rsidRDefault="005700C9" w:rsidP="005700C9">
      <w:pPr>
        <w:pStyle w:val="a5"/>
        <w:widowControl/>
        <w:tabs>
          <w:tab w:val="left" w:pos="708"/>
        </w:tabs>
        <w:overflowPunct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194C">
        <w:rPr>
          <w:rFonts w:ascii="Times New Roman" w:hAnsi="Times New Roman" w:cs="Times New Roman"/>
          <w:sz w:val="28"/>
          <w:szCs w:val="28"/>
          <w:lang w:val="ru-RU"/>
        </w:rPr>
        <w:t xml:space="preserve">9) учебно-практические и учебно-познавательные задачи, направленные на формирование и оценку 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 </w:t>
      </w:r>
      <w:proofErr w:type="gramEnd"/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Pr="003C401E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5700C9" w:rsidRPr="00AA194C" w:rsidRDefault="005700C9" w:rsidP="005700C9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результатов является:</w:t>
      </w:r>
    </w:p>
    <w:p w:rsidR="005700C9" w:rsidRPr="00AA194C" w:rsidRDefault="005700C9" w:rsidP="005700C9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AA194C">
        <w:rPr>
          <w:rFonts w:ascii="Times New Roman" w:eastAsia="Times New Roman" w:hAnsi="Times New Roman" w:cs="Times New Roman"/>
          <w:lang w:eastAsia="ru-RU"/>
        </w:rPr>
        <w:t>• способность к сотрудничеству и коммуникации;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AA194C">
        <w:rPr>
          <w:rFonts w:ascii="Times New Roman" w:eastAsia="Times New Roman" w:hAnsi="Times New Roman" w:cs="Times New Roman"/>
          <w:lang w:eastAsia="ru-RU"/>
        </w:rPr>
        <w:t>• способность к решению личностно и социально значимых проблем и воплощению найденных решений в практику;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AA194C">
        <w:rPr>
          <w:rFonts w:ascii="Times New Roman" w:eastAsia="Times New Roman" w:hAnsi="Times New Roman" w:cs="Times New Roman"/>
          <w:lang w:eastAsia="ru-RU"/>
        </w:rPr>
        <w:t>• способность и готовность к использованию ИКТ в целях обучения и развития;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AA194C">
        <w:rPr>
          <w:rFonts w:ascii="Times New Roman" w:eastAsia="Times New Roman" w:hAnsi="Times New Roman" w:cs="Times New Roman"/>
          <w:lang w:eastAsia="ru-RU"/>
        </w:rPr>
        <w:t xml:space="preserve">• способность к самоорганизации, </w:t>
      </w:r>
      <w:proofErr w:type="spellStart"/>
      <w:r w:rsidRPr="00AA194C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AA194C">
        <w:rPr>
          <w:rFonts w:ascii="Times New Roman" w:eastAsia="Times New Roman" w:hAnsi="Times New Roman" w:cs="Times New Roman"/>
          <w:lang w:eastAsia="ru-RU"/>
        </w:rPr>
        <w:t xml:space="preserve"> и рефлексии.</w:t>
      </w:r>
    </w:p>
    <w:p w:rsidR="005700C9" w:rsidRPr="00AA194C" w:rsidRDefault="005700C9" w:rsidP="005700C9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В образовательном процессе возможна  оценка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результатов, проявляющихся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:</w:t>
      </w:r>
    </w:p>
    <w:p w:rsidR="005700C9" w:rsidRPr="00AA194C" w:rsidRDefault="005700C9" w:rsidP="005700C9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AA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proofErr w:type="gramEnd"/>
      <w:r w:rsidRPr="00AA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правил поведения, принятых в образовательном учреждении;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AA194C">
        <w:rPr>
          <w:rFonts w:ascii="Times New Roman" w:eastAsia="Times New Roman" w:hAnsi="Times New Roman" w:cs="Times New Roman"/>
          <w:lang w:eastAsia="ru-RU"/>
        </w:rPr>
        <w:t>2) </w:t>
      </w:r>
      <w:proofErr w:type="gramStart"/>
      <w:r w:rsidRPr="00AA194C">
        <w:rPr>
          <w:rFonts w:ascii="Times New Roman" w:eastAsia="Times New Roman" w:hAnsi="Times New Roman" w:cs="Times New Roman"/>
          <w:lang w:eastAsia="ru-RU"/>
        </w:rPr>
        <w:t>участии</w:t>
      </w:r>
      <w:proofErr w:type="gramEnd"/>
      <w:r w:rsidRPr="00AA194C">
        <w:rPr>
          <w:rFonts w:ascii="Times New Roman" w:eastAsia="Times New Roman" w:hAnsi="Times New Roman" w:cs="Times New Roman"/>
          <w:lang w:eastAsia="ru-RU"/>
        </w:rPr>
        <w:t xml:space="preserve"> в общественной жизни образовательного учреждения и ближайшего социального окружения, общественно-полезной деятельности;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AA194C">
        <w:rPr>
          <w:rFonts w:ascii="Times New Roman" w:eastAsia="Times New Roman" w:hAnsi="Times New Roman" w:cs="Times New Roman"/>
          <w:lang w:eastAsia="ru-RU"/>
        </w:rPr>
        <w:t>3) </w:t>
      </w:r>
      <w:proofErr w:type="gramStart"/>
      <w:r w:rsidRPr="00AA194C">
        <w:rPr>
          <w:rFonts w:ascii="Times New Roman" w:eastAsia="Times New Roman" w:hAnsi="Times New Roman" w:cs="Times New Roman"/>
          <w:lang w:eastAsia="ru-RU"/>
        </w:rPr>
        <w:t>прилежании</w:t>
      </w:r>
      <w:proofErr w:type="gramEnd"/>
      <w:r w:rsidRPr="00AA194C">
        <w:rPr>
          <w:rFonts w:ascii="Times New Roman" w:eastAsia="Times New Roman" w:hAnsi="Times New Roman" w:cs="Times New Roman"/>
          <w:lang w:eastAsia="ru-RU"/>
        </w:rPr>
        <w:t xml:space="preserve"> и ответственности за результаты обучения;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AA194C">
        <w:rPr>
          <w:rFonts w:ascii="Times New Roman" w:eastAsia="Times New Roman" w:hAnsi="Times New Roman" w:cs="Times New Roman"/>
          <w:lang w:eastAsia="ru-RU"/>
        </w:rPr>
        <w:t>4) готовности и способности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AA194C">
        <w:rPr>
          <w:rFonts w:ascii="Times New Roman" w:eastAsia="Times New Roman" w:hAnsi="Times New Roman" w:cs="Times New Roman"/>
          <w:lang w:eastAsia="ru-RU"/>
        </w:rPr>
        <w:t xml:space="preserve">5) ценностно-смысловых </w:t>
      </w:r>
      <w:proofErr w:type="gramStart"/>
      <w:r w:rsidRPr="00AA194C">
        <w:rPr>
          <w:rFonts w:ascii="Times New Roman" w:eastAsia="Times New Roman" w:hAnsi="Times New Roman" w:cs="Times New Roman"/>
          <w:lang w:eastAsia="ru-RU"/>
        </w:rPr>
        <w:t>установках</w:t>
      </w:r>
      <w:proofErr w:type="gramEnd"/>
      <w:r w:rsidRPr="00AA194C">
        <w:rPr>
          <w:rFonts w:ascii="Times New Roman" w:eastAsia="Times New Roman" w:hAnsi="Times New Roman" w:cs="Times New Roman"/>
          <w:lang w:eastAsia="ru-RU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5700C9" w:rsidRPr="00AA194C" w:rsidRDefault="005700C9" w:rsidP="005700C9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5700C9" w:rsidRPr="00AA194C" w:rsidRDefault="005700C9" w:rsidP="00570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lastRenderedPageBreak/>
        <w:t>Инструментарий для оценки результатов</w:t>
      </w: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9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97"/>
        <w:gridCol w:w="707"/>
        <w:gridCol w:w="1005"/>
        <w:gridCol w:w="709"/>
        <w:gridCol w:w="1071"/>
        <w:gridCol w:w="1055"/>
        <w:gridCol w:w="992"/>
        <w:gridCol w:w="1135"/>
        <w:gridCol w:w="1226"/>
        <w:gridCol w:w="236"/>
        <w:gridCol w:w="236"/>
      </w:tblGrid>
      <w:tr w:rsidR="005700C9" w:rsidRPr="00AA194C" w:rsidTr="00555B11">
        <w:tc>
          <w:tcPr>
            <w:tcW w:w="852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7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Уровень подготовки к мероприятию</w:t>
            </w:r>
          </w:p>
        </w:tc>
        <w:tc>
          <w:tcPr>
            <w:tcW w:w="707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Реклама товара</w:t>
            </w:r>
          </w:p>
        </w:tc>
        <w:tc>
          <w:tcPr>
            <w:tcW w:w="100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Оформление рабочего места</w:t>
            </w:r>
          </w:p>
        </w:tc>
        <w:tc>
          <w:tcPr>
            <w:tcW w:w="709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1071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Санитарно-гигиенические требования</w:t>
            </w:r>
          </w:p>
        </w:tc>
        <w:tc>
          <w:tcPr>
            <w:tcW w:w="105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Установление контакта с покупателем</w:t>
            </w:r>
          </w:p>
        </w:tc>
        <w:tc>
          <w:tcPr>
            <w:tcW w:w="992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Реагирование на полученный запрос покупателя</w:t>
            </w:r>
          </w:p>
        </w:tc>
        <w:tc>
          <w:tcPr>
            <w:tcW w:w="113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Умение представить товар</w:t>
            </w:r>
          </w:p>
        </w:tc>
        <w:tc>
          <w:tcPr>
            <w:tcW w:w="122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Информированность о товаре</w:t>
            </w:r>
          </w:p>
        </w:tc>
        <w:tc>
          <w:tcPr>
            <w:tcW w:w="23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00C9" w:rsidRPr="00AA194C" w:rsidTr="00555B11">
        <w:tc>
          <w:tcPr>
            <w:tcW w:w="852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97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00C9" w:rsidRPr="00AA194C" w:rsidTr="00555B11">
        <w:tc>
          <w:tcPr>
            <w:tcW w:w="852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97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00C9" w:rsidRPr="00AA194C" w:rsidTr="00555B11">
        <w:tc>
          <w:tcPr>
            <w:tcW w:w="852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97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5700C9" w:rsidRPr="00AA194C" w:rsidRDefault="005700C9" w:rsidP="00555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Условия.</w:t>
      </w:r>
    </w:p>
    <w:p w:rsidR="005700C9" w:rsidRPr="00AA194C" w:rsidRDefault="005700C9" w:rsidP="005700C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учебных помещений</w:t>
      </w:r>
    </w:p>
    <w:p w:rsidR="005700C9" w:rsidRPr="00AA194C" w:rsidRDefault="005700C9" w:rsidP="005700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Помещения мастерских по различным направлениям технологии должны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Они должны отвечать Санитарно-эпидемическим правилам и нормативам (СанПиН 2.4.2. 178-02). Новым в оснащении мастерских технологий является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5700C9" w:rsidRPr="00AA194C" w:rsidRDefault="005700C9" w:rsidP="00570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Настоящие рекомендации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5700C9" w:rsidRPr="00AA194C" w:rsidRDefault="005700C9" w:rsidP="005700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0C9" w:rsidRPr="00AA194C" w:rsidRDefault="005700C9" w:rsidP="005700C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Библиотечный фонд (книгопечатная продукция)</w:t>
      </w:r>
    </w:p>
    <w:p w:rsidR="005700C9" w:rsidRPr="00AA194C" w:rsidRDefault="005700C9" w:rsidP="005700C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t>Печатные пособия</w:t>
      </w:r>
    </w:p>
    <w:p w:rsidR="005700C9" w:rsidRPr="00AA194C" w:rsidRDefault="005700C9" w:rsidP="005700C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Информационно-коммуникационные средства</w:t>
      </w:r>
    </w:p>
    <w:p w:rsidR="005700C9" w:rsidRPr="00AA194C" w:rsidRDefault="005700C9" w:rsidP="005700C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t>Экранно-звуковые пособия</w:t>
      </w:r>
    </w:p>
    <w:p w:rsidR="005700C9" w:rsidRPr="00AA194C" w:rsidRDefault="005700C9" w:rsidP="005700C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</w:p>
    <w:p w:rsidR="005700C9" w:rsidRPr="00AA194C" w:rsidRDefault="005700C9" w:rsidP="005700C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t>Учебно-практическое и учебно-лабораторное оборудование</w:t>
      </w:r>
    </w:p>
    <w:p w:rsidR="005700C9" w:rsidRPr="00AA194C" w:rsidRDefault="005700C9" w:rsidP="005700C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t>Специализированная учебная мебель</w:t>
      </w:r>
    </w:p>
    <w:p w:rsidR="005700C9" w:rsidRPr="00AA194C" w:rsidRDefault="005700C9" w:rsidP="005700C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t>Игры и игрушки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94C">
        <w:rPr>
          <w:rFonts w:ascii="Times New Roman" w:hAnsi="Times New Roman" w:cs="Times New Roman"/>
          <w:b/>
          <w:bCs/>
          <w:sz w:val="28"/>
          <w:szCs w:val="28"/>
        </w:rPr>
        <w:t>Оснащенность учебного процесса.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Занятия по технологии проводятся на базе кабинетов и мастерских по соответствующим направлениям обучения или комбинированных мастерских.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Кабинет или мастерская может размещаться на любом этаже школьного здания, кроме полуподвальных и подвальных помещений. По санитарным нормам площадь рабочих помещений должна быть не менее 4,5м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на одного учащегося для отдельной мастерской по обработке ткани и кабинета кулинарии и 5,4м2 –для комбинированной мастерской.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Рабочие места учащихся необходимо укомплектовать соответствующим оборудованием и инструментами. В гигиенических целях в кабинете и мастерской должны быть умывальник и полотенце (бумажное, тканое или электрическое). Температуру в мастерских в холодное время года нужно поддерживать не ниже 18 градусов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при относительной влажности 40-60%.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lastRenderedPageBreak/>
        <w:t>Электрическая проводка к рабочим столам должна быть стационарной. Включение и выключение всей электросети кабинета или мастерской осуществляется с рабочего места учителя одним общим рубильником.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Учебно-материальная база по технологии должна иметь рекомендованный Министерством образования и науки Российской Федерации набор инструментов, электроприборов, машин, оборудования и т.д. согласно утвержденному Перечню средств обучения и учебного оборудования.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94C">
        <w:rPr>
          <w:rFonts w:ascii="Times New Roman" w:hAnsi="Times New Roman" w:cs="Times New Roman"/>
          <w:sz w:val="28"/>
          <w:szCs w:val="28"/>
        </w:rPr>
        <w:t>В учебно-методический комплект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учителя, методические рекомендации по оборудованию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обучения, включая компьютер с комплексом обучающих программ и выходом в Интернет.</w:t>
      </w:r>
      <w:proofErr w:type="gramEnd"/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Большое внимание при работе в мастерских должно быть обращено на соблюдение правил санитарии и гигиены,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и пожарной</w:t>
      </w:r>
    </w:p>
    <w:p w:rsidR="005700C9" w:rsidRPr="00AA194C" w:rsidRDefault="005700C9" w:rsidP="005700C9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Безопасности, безопасных приемов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Понятие </w:t>
      </w:r>
      <w:proofErr w:type="spellStart"/>
      <w:r w:rsidRPr="00AA194C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AA194C">
        <w:rPr>
          <w:rFonts w:ascii="Times New Roman" w:hAnsi="Times New Roman" w:cs="Times New Roman"/>
          <w:b/>
          <w:sz w:val="28"/>
          <w:szCs w:val="28"/>
        </w:rPr>
        <w:t xml:space="preserve"> подхода к обучению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В последнее время все чаще стали употребляться термины "компетенция", "компетентность", "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подход". Их широкое применение вполне оправдано, особенно в связи с необходимостью модернизации содержания образования. Например, в Стратегии модернизации содержания общего образования читаем: "... основными результатами деятельности образовательного учреждения должна стать не система знаний, умений и навыков сама по себе.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Речь идет о наборе ключевых компетенций учащихся в интеллектуальной, правовой, информационной и других сферах" [16].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Есть специальные статьи, посвященные этому вопросу.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В концепции модернизации российского образования на период до 2010г. в качестве одного из оснований обновления образования значится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подход. Что же представляет собой это нововведение?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 предполагает не усвоение учеником отдельных друг от друга знаний и умений, а овладение ими в комплексе. В связи с этим по-иному определяется система методов обучения. В основе отбора и конструирования методов обучения лежит структура соответствующих компетенций и функции, которые они выполняют в образовании. Общеобразовательная школа не в состоянии сформировать уровень компетентности учеников, достаточный для эффективного решения проблем во всех сферах деятельности и во всех конкретных ситуациях, тем более в условиях быстро меняющегося общества, в котором появляются и новые сферы деятельности, и новые ситуации. Цель школы - формирование ключевых компетенций.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То есть в основе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подхода лежат понятия "компетенция"/"компетентность". Многообразие подходов к определению данных терминов создает определенные проблемы для их осмысления и понимания содержания самого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В научно-исследовательской среде данные понятия либо отождествляются (Л.Н.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, B.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Н.Д. Никандров, М.В. Рыжаков), либо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дифференцируются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одробно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этот вопрос рассматривается И.А. Зимней, </w:t>
      </w:r>
      <w:r w:rsidRPr="00AA194C">
        <w:rPr>
          <w:rFonts w:ascii="Times New Roman" w:hAnsi="Times New Roman" w:cs="Times New Roman"/>
          <w:sz w:val="28"/>
          <w:szCs w:val="28"/>
        </w:rPr>
        <w:lastRenderedPageBreak/>
        <w:t>которая выделяет основанный на компетенции подход, подчеркивающий "практическую, действенную сторону, тогда как подход, основанный на понятии "компетентность", оно включает собственно личностные (мотивация, мотивационно-волевые и др.) качества, определяется как более широкий, соотносимый с гуманистическими ценностями образования" [8].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Толковый словарь под редакцией Д.Н. Ушакова трактует слово "компетентность" как "осведомленность, авторитетность", знание в какой-либо области, а "компетенция" рассматривается как "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1) круг вопросов, явлений, в которых данное лицо обладает авторитетностью, познанием, опытом;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2) круг полномочий, область подлежащих чьему-нибудь ведению</w:t>
      </w:r>
      <w:r>
        <w:rPr>
          <w:rFonts w:ascii="Times New Roman" w:hAnsi="Times New Roman" w:cs="Times New Roman"/>
          <w:sz w:val="28"/>
          <w:szCs w:val="28"/>
        </w:rPr>
        <w:t xml:space="preserve"> вопросов, явлений (право)"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Более подробную трактовку этих терминов дает А.В.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: "Компетенция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ним; компетентность - владение, обладание человеком соответствующей компетенцией, включающей его личностное отношение к н</w:t>
      </w:r>
      <w:r>
        <w:rPr>
          <w:rFonts w:ascii="Times New Roman" w:hAnsi="Times New Roman" w:cs="Times New Roman"/>
          <w:sz w:val="28"/>
          <w:szCs w:val="28"/>
        </w:rPr>
        <w:t>ей и предмету деятельности"</w:t>
      </w:r>
      <w:r w:rsidRPr="00AA194C">
        <w:rPr>
          <w:rFonts w:ascii="Times New Roman" w:hAnsi="Times New Roman" w:cs="Times New Roman"/>
          <w:sz w:val="28"/>
          <w:szCs w:val="28"/>
        </w:rPr>
        <w:t>. Следовательно, обладать компетентностью значит иметь определенные знания, определенную характеристику, быть осведомленным в чем-либо; обладать компетенцией - значит обладать определенными возможностями в какой-либо сфере.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Цецорин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рассматривает компетентность как комплекс "освоенных личностью" компетенций".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В документе "Стратегия модернизации российского образования" рекомендуется не противопоставлять компетентности знаниям или умениям и навыкам, поскольку понятие компетентности шире понятия знания, или </w:t>
      </w:r>
      <w:r w:rsidRPr="00AA194C">
        <w:rPr>
          <w:rFonts w:ascii="Times New Roman" w:hAnsi="Times New Roman" w:cs="Times New Roman"/>
          <w:sz w:val="28"/>
          <w:szCs w:val="28"/>
        </w:rPr>
        <w:lastRenderedPageBreak/>
        <w:t>умения, или навыка, оно включает их в себя (хотя, разумеется, речь не идет о компетентности как о простой аддитивной сумме знания - умения - навыка, это понятие несколько иного смыслового ряда).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Отмечается также, что понятие компетентности включает не только когнитивную и операционально-технологическую составляющие, но и мотивационную, этическую, социальную и поведенческую. Оно включает результаты обучения (знания и умения), систему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ценностны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ориентации, привычки и др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194C">
        <w:rPr>
          <w:rFonts w:ascii="Times New Roman" w:hAnsi="Times New Roman" w:cs="Times New Roman"/>
          <w:sz w:val="28"/>
          <w:szCs w:val="28"/>
        </w:rPr>
        <w:t>Исходя из всех данных выше определений, можно сказать, что наиболее полную трактовку понятий "компетенция" и "компетентность" дал А.В. Хуторской, поэтому их мы и будем придерживаться в данной работе.</w:t>
      </w:r>
      <w:proofErr w:type="gramEnd"/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Таким образом, можно дать следующее определение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подходу: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 - подход в обучении, для которого характерны овладение учеником знаний и умений в комплексе и ориентация образования и воспитания на конечный практический результат.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 xml:space="preserve"> Ключевые компетенции учащихся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Важнейшая цель образования, отраженная в "Концепции модернизации российского образования на период до 2010 года" - это: "формирование общеобразовательной школой системы универсальных знаний, умений, навыков, а также опыт самостоятельной деятельности и личной ответственности обучающихся, то есть современных ключевых компетенций, что и определяет современное качес</w:t>
      </w:r>
      <w:r>
        <w:rPr>
          <w:rFonts w:ascii="Times New Roman" w:hAnsi="Times New Roman" w:cs="Times New Roman"/>
          <w:sz w:val="28"/>
          <w:szCs w:val="28"/>
        </w:rPr>
        <w:t>тво содержания образования"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Компетенция, в переводе с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,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В настоящее время нет точного перечня ключевых компетенций человека, которые необходимо формировать в общеобразовательной школе. Наиболее распространенной является классификация А.В.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Хуторского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. Он выделяет следующие типы компетенций: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ценностно-смысловые компетенции,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общекультурные компетенции,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учебно-познавательные компетенции,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информационные компетенции,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коммуникативные компетенции,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социально-трудовые компетенции,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компетенции личностного самосовершенствования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Ценностно-смысловые компетенции.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</w:t>
      </w:r>
      <w:r>
        <w:rPr>
          <w:rFonts w:ascii="Times New Roman" w:hAnsi="Times New Roman" w:cs="Times New Roman"/>
          <w:sz w:val="28"/>
          <w:szCs w:val="28"/>
        </w:rPr>
        <w:t>о жизнедеятельности в целом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Общекультурные компетенции.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Круг вопросов, по отношению к которым ученик должен быть хорошо осведомлен, обладать познаниями и опытом деятельности, это -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</w:t>
      </w:r>
      <w:r w:rsidRPr="00AA194C">
        <w:rPr>
          <w:rFonts w:ascii="Times New Roman" w:hAnsi="Times New Roman" w:cs="Times New Roman"/>
          <w:sz w:val="28"/>
          <w:szCs w:val="28"/>
        </w:rPr>
        <w:lastRenderedPageBreak/>
        <w:t>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свободного времени. Сюда же относится опыт освоения учеником научной картины мира, расширяющейся до культурологического и всеч</w:t>
      </w:r>
      <w:r>
        <w:rPr>
          <w:rFonts w:ascii="Times New Roman" w:hAnsi="Times New Roman" w:cs="Times New Roman"/>
          <w:sz w:val="28"/>
          <w:szCs w:val="28"/>
        </w:rPr>
        <w:t>еловеческого понимания мира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, владение измерительными навыками, использование вероятностных, статистичес</w:t>
      </w:r>
      <w:r>
        <w:rPr>
          <w:rFonts w:ascii="Times New Roman" w:hAnsi="Times New Roman" w:cs="Times New Roman"/>
          <w:sz w:val="28"/>
          <w:szCs w:val="28"/>
        </w:rPr>
        <w:t>ких и иных методов познания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Информационные компетенции.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При помощи реальных объектов (телевизор, магнитофон, телефон, факс, компьютер, принтер, модем, копир) и информационных технологий (аудио -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Данные компетенции обеспечивают навыки деятельности ученика по отношению к информации, содержащейся в учебных предметах 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, а также в окружающем мире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Коммуникативные компетенции.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</w:t>
      </w:r>
      <w:r w:rsidRPr="00AA194C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</w:t>
      </w:r>
      <w:r>
        <w:rPr>
          <w:rFonts w:ascii="Times New Roman" w:hAnsi="Times New Roman" w:cs="Times New Roman"/>
          <w:sz w:val="28"/>
          <w:szCs w:val="28"/>
        </w:rPr>
        <w:t>или образовательной области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 xml:space="preserve">Социально-трудовые компетенции 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</w:t>
      </w:r>
      <w:r>
        <w:rPr>
          <w:rFonts w:ascii="Times New Roman" w:hAnsi="Times New Roman" w:cs="Times New Roman"/>
          <w:b/>
          <w:sz w:val="28"/>
          <w:szCs w:val="28"/>
        </w:rPr>
        <w:t>и функциональной грамотности</w:t>
      </w:r>
      <w:r w:rsidRPr="00AA194C">
        <w:rPr>
          <w:rFonts w:ascii="Times New Roman" w:hAnsi="Times New Roman" w:cs="Times New Roman"/>
          <w:b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личности</w:t>
      </w:r>
      <w:r w:rsidRPr="00AA194C">
        <w:rPr>
          <w:rFonts w:ascii="Times New Roman" w:hAnsi="Times New Roman" w:cs="Times New Roman"/>
          <w:sz w:val="28"/>
          <w:szCs w:val="28"/>
        </w:rPr>
        <w:t>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r w:rsidRPr="00AA194C">
        <w:rPr>
          <w:rFonts w:ascii="Times New Roman" w:hAnsi="Times New Roman" w:cs="Times New Roman"/>
          <w:b/>
          <w:sz w:val="28"/>
          <w:szCs w:val="28"/>
        </w:rPr>
        <w:t xml:space="preserve">урока-практикума «День святого Валентина» 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формирования социальн</w:t>
      </w:r>
      <w:proofErr w:type="gramStart"/>
      <w:r w:rsidRPr="00AA194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A194C">
        <w:rPr>
          <w:rFonts w:ascii="Times New Roman" w:hAnsi="Times New Roman" w:cs="Times New Roman"/>
          <w:b/>
          <w:sz w:val="28"/>
          <w:szCs w:val="28"/>
        </w:rPr>
        <w:t xml:space="preserve"> ключевых компетенций учащихся.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700C9" w:rsidRPr="00AA194C" w:rsidRDefault="005700C9" w:rsidP="005700C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Домашняя экономика и основы предпринимательства (18ч.)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Домашняя экономика (2ч.)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Бюджет семьи (2ч.)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Расходы семьи (2ч.)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Менеджмент в семейной экономике (2ч.)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Предпринимательство: сущность, цели, задачи (2ч.)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Принципы и формы предпринимательства (2ч.)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Основные документы Деятельности предпринимателя (2ч.)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Технология создания предприятия (2ч.)</w:t>
      </w:r>
    </w:p>
    <w:p w:rsidR="005700C9" w:rsidRPr="00AA194C" w:rsidRDefault="005700C9" w:rsidP="00570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94C">
        <w:rPr>
          <w:rFonts w:ascii="Times New Roman" w:hAnsi="Times New Roman" w:cs="Times New Roman"/>
          <w:bCs/>
          <w:sz w:val="28"/>
          <w:szCs w:val="28"/>
        </w:rPr>
        <w:t>Источники финансирования предпринимательства (2ч.)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Данная программа реализуется с использованием: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Н.Л.Бронников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Технология Учебник для учащихся 8 класса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общеобразователдьнойшклы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;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Е.В.Преображенская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Домашняя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зкономика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Основы предпринимательства. Методические рекомендации к проведению практических занятий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При проведении уроков, используются различные типы уроков: </w:t>
      </w:r>
    </w:p>
    <w:p w:rsidR="005700C9" w:rsidRPr="00AA194C" w:rsidRDefault="005700C9" w:rsidP="00570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урок ознакомления с новым материалом; </w:t>
      </w:r>
    </w:p>
    <w:p w:rsidR="005700C9" w:rsidRPr="00AA194C" w:rsidRDefault="005700C9" w:rsidP="00570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урок закрепления изученного; </w:t>
      </w:r>
    </w:p>
    <w:p w:rsidR="005700C9" w:rsidRPr="00AA194C" w:rsidRDefault="005700C9" w:rsidP="00570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урок применения знаний и умений; </w:t>
      </w:r>
    </w:p>
    <w:p w:rsidR="005700C9" w:rsidRPr="00AA194C" w:rsidRDefault="005700C9" w:rsidP="00570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урок обобщения и систематизации знаний; </w:t>
      </w:r>
    </w:p>
    <w:p w:rsidR="005700C9" w:rsidRPr="00AA194C" w:rsidRDefault="005700C9" w:rsidP="00570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комбинированный урок. </w:t>
      </w:r>
    </w:p>
    <w:p w:rsidR="005700C9" w:rsidRPr="00AA194C" w:rsidRDefault="005700C9" w:rsidP="00570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урок  в форме беседы; </w:t>
      </w:r>
    </w:p>
    <w:p w:rsidR="005700C9" w:rsidRPr="00AA194C" w:rsidRDefault="005700C9" w:rsidP="00570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урок игра; 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При изучении каждой темы имеются небольшие практические работы.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lastRenderedPageBreak/>
        <w:t xml:space="preserve"> Например:  опишите ресурсы вашей семьи, составьте перечень товаров и услуг, которые могут производить школьники в свободное от учебы время, рассчитайте затраты на приобретение срочных и необходимых вещей учащегося 8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азработайте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зкономии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тепловой и электрической энергии в быту, разработайте товар для производства в условиях семьи и придумайте рекламу к нему и т.д.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Кроме того, применяются деловые игры, например: Игра «Бюджет семьи», «Прибыльное производство», «Вариант» и т.д.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Даже при использовании всех этих составляющих данный раздел представляется детям довольно скучным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неинтересным, перегруженным , как им кажется,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зкономическими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терминами, которые очень тяжело запоминаются.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Именно поэтому, мною было разработано уро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практикум, который решает сразу несколько задач:</w:t>
      </w:r>
    </w:p>
    <w:p w:rsidR="005700C9" w:rsidRPr="00AA194C" w:rsidRDefault="005700C9" w:rsidP="00570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повышается мотивация изучения данного раздела, т.к. учащиеся знают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что итоговой работой будет данный практический урок;</w:t>
      </w:r>
    </w:p>
    <w:p w:rsidR="005700C9" w:rsidRPr="00AA194C" w:rsidRDefault="005700C9" w:rsidP="00570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улучшается усвоение довольно трудных экономических терминов;</w:t>
      </w:r>
    </w:p>
    <w:p w:rsidR="005700C9" w:rsidRPr="00AA194C" w:rsidRDefault="005700C9" w:rsidP="00570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учащиеся используют на практике действие экономических понятий и терминов. Тем самым повторяют и закрепляют пройденные темы.</w:t>
      </w:r>
    </w:p>
    <w:p w:rsidR="005700C9" w:rsidRPr="00AA194C" w:rsidRDefault="005700C9" w:rsidP="00570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Тематика проведения «Дня Святого Валентина»  усиливает мотивацию проведения  этого итогового мероприятия.</w:t>
      </w:r>
    </w:p>
    <w:p w:rsidR="005700C9" w:rsidRPr="00AA194C" w:rsidRDefault="005700C9" w:rsidP="00570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Получают доходы от продажи своих кулинарных изделий.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Этапы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194C">
        <w:rPr>
          <w:rFonts w:ascii="Times New Roman" w:hAnsi="Times New Roman" w:cs="Times New Roman"/>
          <w:b/>
          <w:sz w:val="28"/>
          <w:szCs w:val="28"/>
        </w:rPr>
        <w:t xml:space="preserve"> Дня святого Валентина»</w:t>
      </w:r>
      <w:proofErr w:type="gramStart"/>
      <w:r w:rsidRPr="00AA194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700C9" w:rsidRPr="00AA194C" w:rsidRDefault="005700C9" w:rsidP="005700C9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0"/>
        <w:gridCol w:w="3907"/>
        <w:gridCol w:w="3524"/>
      </w:tblGrid>
      <w:tr w:rsidR="005700C9" w:rsidRPr="00AA194C" w:rsidTr="00555B11">
        <w:tc>
          <w:tcPr>
            <w:tcW w:w="1526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Последовательность</w:t>
            </w:r>
          </w:p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4301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744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5700C9" w:rsidRPr="00AA194C" w:rsidTr="00555B11">
        <w:tc>
          <w:tcPr>
            <w:tcW w:w="1526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Организационный момент.</w:t>
            </w:r>
          </w:p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Учитель рассказывает о последовательности проведения «Дня святого Валентина»: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Каждый класс выбирает название своего кафе;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Изготавливает рекламу и продумывает рекламную компанию;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Обдумывает внешний вид класса;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lastRenderedPageBreak/>
              <w:t>Оформление столов кафе;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Соблюдение санитарно-гигиенических требований (одноразовые скатерти, стаканы, тарелки, салфетки, мусорные пакеты);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Каждый класс делится на команды (2-3 человека) которые  будут готовить кулинарные изделия в домашних условия</w:t>
            </w:r>
            <w:proofErr w:type="gramStart"/>
            <w:r w:rsidRPr="00AA194C">
              <w:rPr>
                <w:rFonts w:ascii="Times New Roman" w:hAnsi="Times New Roman" w:cs="Times New Roman"/>
              </w:rPr>
              <w:t>х(</w:t>
            </w:r>
            <w:proofErr w:type="gramEnd"/>
            <w:r w:rsidRPr="00AA194C">
              <w:rPr>
                <w:rFonts w:ascii="Times New Roman" w:hAnsi="Times New Roman" w:cs="Times New Roman"/>
              </w:rPr>
              <w:t>будут предпринимателями) или покупают их в магазине (будут коммерсантами). При изготовлении кулинарных изделий учитель рекомендует брать рецепты простых, домашних, экономных блюд с учетом праздника;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Домашнее задание: подсчитать количество денег потраченных на продукты, из которых учащиеся изготовят свои изделия и оценят его с учетом стоимости таких же в магазине. Сделать ценники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Праздник проводится 14 февраля, после второго урока, перемена увеличивается до 20 минут;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Вовремя праздника работает «Народная экспертиза» - учащиеся школы голосуют</w:t>
            </w:r>
            <w:proofErr w:type="gramStart"/>
            <w:r w:rsidRPr="00AA194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A194C">
              <w:rPr>
                <w:rFonts w:ascii="Times New Roman" w:hAnsi="Times New Roman" w:cs="Times New Roman"/>
              </w:rPr>
              <w:t xml:space="preserve"> 1залучшее кафе. 2за лучшее блюдо. </w:t>
            </w:r>
          </w:p>
        </w:tc>
        <w:tc>
          <w:tcPr>
            <w:tcW w:w="3744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lastRenderedPageBreak/>
              <w:t>Урок проходит в виде дискуссии.</w:t>
            </w:r>
          </w:p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Учащиеся обсуждают, выбирают, распределяют.</w:t>
            </w:r>
          </w:p>
        </w:tc>
      </w:tr>
      <w:tr w:rsidR="005700C9" w:rsidRPr="00AA194C" w:rsidTr="00555B11">
        <w:tc>
          <w:tcPr>
            <w:tcW w:w="1526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lastRenderedPageBreak/>
              <w:t>Проведение урока-практикума «День святого Валентина».</w:t>
            </w:r>
          </w:p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 xml:space="preserve">Учитель помогает, наблюдает, регулирует действия учащихся. </w:t>
            </w:r>
          </w:p>
        </w:tc>
        <w:tc>
          <w:tcPr>
            <w:tcW w:w="3744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Во время проведения праздника учащиеся: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Самостоятельно оформляют место  своего кафе;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Расставляют кондитерские изделия;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Распределяют обязанности при проведении рекламной компании;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Со звонком</w:t>
            </w:r>
            <w:proofErr w:type="gramStart"/>
            <w:r w:rsidRPr="00AA19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194C">
              <w:rPr>
                <w:rFonts w:ascii="Times New Roman" w:hAnsi="Times New Roman" w:cs="Times New Roman"/>
              </w:rPr>
              <w:t xml:space="preserve"> начинают торговлю своих изделий;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Каждый продает свои изделия и получает за них деньги,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Следят за тем, чтобы покупатели не мусорили;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Соблюдают этикет торгового работника;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По окончании работы убираю за собой.</w:t>
            </w:r>
          </w:p>
        </w:tc>
      </w:tr>
      <w:tr w:rsidR="005700C9" w:rsidRPr="00AA194C" w:rsidTr="00555B11">
        <w:tc>
          <w:tcPr>
            <w:tcW w:w="1526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lastRenderedPageBreak/>
              <w:t>Подведение итогов.</w:t>
            </w:r>
          </w:p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</w:p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Учитель подводит итоги праздника, еще раз повторяя с учащимися смысл экономических терминов</w:t>
            </w:r>
            <w:proofErr w:type="gramStart"/>
            <w:r w:rsidRPr="00AA19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194C">
              <w:rPr>
                <w:rFonts w:ascii="Times New Roman" w:hAnsi="Times New Roman" w:cs="Times New Roman"/>
              </w:rPr>
              <w:t xml:space="preserve"> формул.</w:t>
            </w:r>
          </w:p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Благодарит их за проделанную работу</w:t>
            </w:r>
          </w:p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5700C9" w:rsidRPr="00AA194C" w:rsidRDefault="005700C9" w:rsidP="00555B11">
            <w:p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Учащиеся подводят итоги распродажи: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AA194C">
              <w:rPr>
                <w:rFonts w:ascii="Times New Roman" w:hAnsi="Times New Roman" w:cs="Times New Roman"/>
              </w:rPr>
              <w:t>Расчитывают</w:t>
            </w:r>
            <w:proofErr w:type="spellEnd"/>
            <w:r w:rsidRPr="00AA194C">
              <w:rPr>
                <w:rFonts w:ascii="Times New Roman" w:hAnsi="Times New Roman" w:cs="Times New Roman"/>
              </w:rPr>
              <w:t xml:space="preserve"> прибыль;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Подводят итоги работы предпринимателей и коммерсантов;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Подсчитывают голоса детей проголосовавших в «Народной экспертизе»</w:t>
            </w:r>
          </w:p>
          <w:p w:rsidR="005700C9" w:rsidRPr="00AA194C" w:rsidRDefault="005700C9" w:rsidP="005700C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A194C">
              <w:rPr>
                <w:rFonts w:ascii="Times New Roman" w:hAnsi="Times New Roman" w:cs="Times New Roman"/>
              </w:rPr>
              <w:t>Выявляют достоинства и недостатки в  своей работе.</w:t>
            </w:r>
          </w:p>
        </w:tc>
      </w:tr>
    </w:tbl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 Этикет обслуживания покупателей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Торговое обслуживание покупателей – это совокупность операций, выполняемых работниками магазина при продаже товаров. Оно должно быть организовано так, чтобы покупатели могли приобрести все желаемые товары с наименьшими затратами времени и наибольшими удобствами.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Причины низких продаж, снижения объёмов прибыли многочисленны и разнообразны. Это может быть и качество </w:t>
      </w:r>
      <w:proofErr w:type="spellStart"/>
      <w:proofErr w:type="gramStart"/>
      <w:r w:rsidRPr="00AA194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амой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продукции, и плохой дизайн упаковки, и недостаточно удачный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, и отсутствие рекламы и, наконец, непрофессиональное поведение персонала.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По данным психологических исследований некачественная работа персонала в сфере продаж приводит к потере клиентов и возможной прибыли. У клиентов, не получивших желаемого уровня обслуживания, как правило, ожидания не совпадают с действительностью, образуется разрыв – клиент остается разочарован. Неудовлетворенный клиент с большой вероятностью не вернется и не станет постоянным клиентом. Чтобы избавиться от проблем с недовольными клиентами, нужно стремиться устранить эти разрывы – давать клиентам именно то, чего они ожидают. Чтобы сделать потребителя счастливым, следует дать ему больше, чем он ожидает!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В каждой продаже можно выделить шесть этапов: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1. Встреча покупателей. Установление контакта.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2. Сбор информации.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3. Консультация и показ товаров.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4. Работа с возражениями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5. Технические операции по отпуску товаров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6. Завершение продажи.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На каждом этапе решаются свои задачи, применяются свои стратегии продаж.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Однако существует важное и незыблемое правило: никогда не следует заставлять покупателя ждать. Возможно, торговый работник не отдаёт себе </w:t>
      </w:r>
      <w:r w:rsidRPr="00AA194C">
        <w:rPr>
          <w:rFonts w:ascii="Times New Roman" w:hAnsi="Times New Roman" w:cs="Times New Roman"/>
          <w:sz w:val="28"/>
          <w:szCs w:val="28"/>
        </w:rPr>
        <w:lastRenderedPageBreak/>
        <w:t>отчета в том, что его медлительность их беспокоит. Но это так. Прошло время очередей, все куда-то торопятся, люди не желают ждать, и свое недовольство выражают ногами: они уходят и больше не возвращаются. Нужно отложить мобильные телефоны и недописанные ценники. Не отвлекаться на посторонние дела и разговоры. Человек не должен чувствовать себя брошенным. Продажа начинается в тот момент, когда покупатель заходит в магазин. Теперь он и только он должен быть объектом внимания продавца. Он хочет не только что-то купить, но и получить удовлетворение от общения с продавцом.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Давайте рассмотрим, какие конкретные действия могут помочь продавцу в том, чтобы и товар был продан, и покупатель остался довольным.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На этапе установления контакта взглядом следует дать человеку понять, что в магазине рады его видеть, нужно поздороваться и улыбнуться. Следует дождаться ответной реакции. Все. Контакт установлен. Скорее всего, продавец получает ответную улыбку. Но даже если человек пришел в плохом настроении или забежал в спешке, приветливость торгового работника поможет ему быть вежливым в ответ.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Некоторые слова, подобно сильнодействующим препаратам, способны изменить наше восприятие. Они снимают тревожность, успокаивают, вызывают доверие. «Здравствуйте!», « Добро пожаловать!» - простые слова, которые влияют на чувство удовлетворенности покупателя значительно сильнее, чем любые последующие действия. Люди любят, когда их тепло принимают и обычно отвечают взаимностью. Также для привлечения внимания используются разнообразные средства рекламы и оформление интерьера. Существенное значение имеет чистота торгового зала и внешний вид продавцов.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На этапе сбора информации необходимо: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·  выяснить потребности покупателя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·  выявить критерии выбора товара.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Следует задавать прямые вопросы, но не более двух подряд. Также можно выявить прошлый опыт пользования, были ли проблемы, что понравилось. Слушая покупателя, следует показывать ему, что его слова значимы и интересны для вас и обращать внимание на ключевые моменты его высказывания. Это пригодится на этапе презентации. Обычно, важную для </w:t>
      </w:r>
      <w:r w:rsidRPr="00AA194C">
        <w:rPr>
          <w:rFonts w:ascii="Times New Roman" w:hAnsi="Times New Roman" w:cs="Times New Roman"/>
          <w:sz w:val="28"/>
          <w:szCs w:val="28"/>
        </w:rPr>
        <w:lastRenderedPageBreak/>
        <w:t>человека информацию он выделяет интонацией голоса, жестом, мимикой. Также эффективно использовать в своей речи обороты, придающие словам вежливость и доброжелательность. При необходимости проявить сочувствие, и сообщить, чем вы можете помочь и что в ваших силах.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В магазинах самообслуживания покупатели сами выбирают товар, а продавец может оказать консультацию.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При выявлении критериев выбора товара, следует задавать вопросы: «На что Вы ориентируетесь?» «Что для Вас важно?» «На чем вы основывались, делая такой выбор (принимая такое решение)?» «Почему?»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Если требуется уточнение, нужно предать своим вопросам безопасную форму: «Мне все-таки непонятно... Я бы хотела уточнить... А все-таки...»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На следующий этап следует переходить только тогда, когда вся необходимая информация будет собрана.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На этапе консультации и показа товаров коротко и ясно рассказывается о товаре, о его свойствах. Также связываются свойства товара с потребностями покупателя и его критериями выбора. Следует отметить преимущества, которые отличают данный товар от аналога. Это необходимо аргументировать. Желательно говорить словами, понятными покупателю, подстроиться к его речи. Должна присутствовать доброжелательность и вежливость. Консультируя покупателя, продавец должен знать свойства товаров, уметь показать товар в действии (например, технически сложные товары – телевизоры, магнитофоны), знать нормы потребления товаров (например, расход ткани для пошива изделия), современные направления моды, условия хранения и ухода за товарами. Во время презентации можно использовать как рациональные, так и эмоциональные компоненты. Сообщая конкретные цифры и факты, идёт воздействие на рациональное мышление покупателя. Красочно описывая или демонстрируя удобство пользования или результаты применения, торговый работник подключает позитивные эмоции.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Подбор используемых слов также очень важен. Одни слова могут вызывать отрицательные эмоции, другие - положительные. Причем, одни и те же слова у разных людей могут вызывать разные эмоциональные реакции. Кому-то важна новизна и современность, кому-то – надежность и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проверенность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временем. Следует вслушиваться внимательно в речь человека, когда идёт </w:t>
      </w:r>
      <w:r w:rsidRPr="00AA194C">
        <w:rPr>
          <w:rFonts w:ascii="Times New Roman" w:hAnsi="Times New Roman" w:cs="Times New Roman"/>
          <w:sz w:val="28"/>
          <w:szCs w:val="28"/>
        </w:rPr>
        <w:lastRenderedPageBreak/>
        <w:t>сбор информации, и он сам все о себе расскажет, а не расскажет - нужно задать вопрос.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Рассказывая о товаре, следует говорить в том темпе, в котором говорит покупатель. Если он говорит слишком быстро, постепенно нужно замедлять свою речь. Чтобы человек вас понял, говорите короткими предложениями делайте между ними паузы.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Работа с возражениями.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Если после презентации у покупателя возникают возражения,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на этапе сбора информации продавец упустил что-то очень важное. Отнеситесь к возражениям не как к чему-то, направленному против вас лично, а как к запросу о более полной информации о товаре. Ни в коем случае не надо спорить с покупателем. Согласитесь с ним, создайте атмосферу взаимопонимания, дайте понять, что его возражение вполне разумно. Прежде чем ответить на возражение, Следует сказать: «Я Вас понимаю, но... Да, Вы правы, однако...» Например, в ответ на возражение, что это слишком дорого, можно сказать: «Да, это действительно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>, однако по своим качествам намного превосходит остальные аналоги».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И не стоит забывать о позитивном настрое, нужно дать человеку почувствовать заботу о нем. Тогда получится успешно ответить на все его возражения.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Технические операции по отпуску товара – отбор нужного товара, отмеривание,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отвешивание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, нарезка и т.д. Выполнение таких операций зависит от ассортимента товаров. При продаже продовольственных товаров основной процедурой является взвешивание. Оно является характерным при отпуске ряда непродовольственных товаров (сыпучих материалов, гвоздей и т.д.) При продаже ткани, тюлевых изделий, тесьмы,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лэлектрического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шнура наиболее трудоёмкой частью является отмеривание. При продаже методом самообслуживания отобранные товары укладывают в инвентарные корзины и направляются с ними к узлу расчёта, где оплачивают покупки.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Этап завершения продажи. Расчёт за купленный товар – важная часть торгового обслуживания покупателей. Точное соблюдение правил расчёта, выбор его наиболее целесообразной системы, подбор контрольно-кассовых аппаратов и подготовка лиц, связанных с расчётом, позволяют существенно повысить скорость обслуживания покупателей и культуру торговли. Упаковка товаров – заключительная операция процесса торгового обслуживания покупателей, которая требует от продавца отдельных навыков. </w:t>
      </w:r>
      <w:r w:rsidRPr="00AA194C">
        <w:rPr>
          <w:rFonts w:ascii="Times New Roman" w:hAnsi="Times New Roman" w:cs="Times New Roman"/>
          <w:sz w:val="28"/>
          <w:szCs w:val="28"/>
        </w:rPr>
        <w:lastRenderedPageBreak/>
        <w:t>Продавец должен поблагодарить человека за покупку и попрощаться. Улыбнуться и сказать, что всегда рад видеть его (или ее).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Если продавец успешно 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все этапы продажи и человек уходит от него с улыбкой, значит, как минимум одним лояльным покупателем у него стало больше.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1. Семенов А.К. Психология и этика менеджмента и бизнеса. – М.: Маркетинг, 1999. – 196 с.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2. Петрунин, Юрий Юрьевич. Этика бизнеса: Учебное пособие для вузов / Ю.Ю. Петрунин, В.К. Борисов. – М.: Дело, 2001. – 280 с. (Наука управления).</w:t>
      </w: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В ходе данной разработки по теме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« Формирование социально – трудовых компетенций обучающихся при изучении раздела «Домашняя экономика»</w:t>
      </w: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( 8 класс), в условиях перехода на новые стандарты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 были изучены учебно-методическая литература, статьи по исследуемой теме, нормативная документация (Концепция модернизации российского образования на период до 2010 года, Стратегия модернизации содержания общего образования).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На основе этого рассмотрены понятия "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подход", "Ключевые компетенции", классификация ключевых компетенций А.В. Хуторского.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 Представлен пример  практического урока «День святого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Валентина</w:t>
      </w:r>
      <w:proofErr w:type="gramStart"/>
      <w:r w:rsidRPr="00AA194C">
        <w:rPr>
          <w:rFonts w:ascii="Times New Roman" w:hAnsi="Times New Roman" w:cs="Times New Roman"/>
          <w:sz w:val="28"/>
          <w:szCs w:val="28"/>
        </w:rPr>
        <w:t>»с</w:t>
      </w:r>
      <w:proofErr w:type="spellEnd"/>
      <w:proofErr w:type="gramEnd"/>
      <w:r w:rsidRPr="00AA194C">
        <w:rPr>
          <w:rFonts w:ascii="Times New Roman" w:hAnsi="Times New Roman" w:cs="Times New Roman"/>
          <w:sz w:val="28"/>
          <w:szCs w:val="28"/>
        </w:rPr>
        <w:t xml:space="preserve"> использованием социально-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трудоввого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Цели и задачи достигнуты.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4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Хуторской, А.В. Ключевые компетенции как компонент личностно-ориентированной парадигмы образования [Текст] / А.В. Хуторской // Народное образование. - 2003. - № 2. - С.58-64.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Хуторской, А.В. Технология проектирования ключевых и предметных компетенций [Электронный ресурс] / А.В. Хуторской // Интернет-журнал "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". - 2005. - 12 декабря. - Режим доступа: http://www.eidos.ru/journal/2005/1212.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, свободный.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Черных, Н.П. Формирование ключевых компетенций по предмету "Информационные технологии" [Электронный ресурс] / Н.П. Черных. - Вопросы Интернет образования. - Режим доступа: http://ipk.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admin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. tstu.ru/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elekron_bibliot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Jornal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/Vio_38/Vio_38/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cd_site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/art_3_5.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, свободный.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Чкалова, Н.В. Формирование коммуникативной компетентности учащихся средствами информатики [Электронный ресурс] / Н.В. Чкалова // Фестиваль педагогических идей "Открытый урок". - Режим доступа: http://festival.1september.ru/articles/415466/, свободный.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 xml:space="preserve">Шишкина, Л.П. Инновационный опыт. Организация деятельности учащихся на основе 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 xml:space="preserve"> подхода [Электронный ресурс] / Л.П. Шишкина. - Муниципальное Образовательное Учреждение Средняя Общеобразовательная Школа №72 с углублённым изучением отдельных предметов. - Режим доступа: http://education. simcat.ru/school72/</w:t>
      </w:r>
      <w:proofErr w:type="spellStart"/>
      <w:r w:rsidRPr="00AA194C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/6, свободный.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94C">
        <w:rPr>
          <w:rFonts w:ascii="Times New Roman" w:hAnsi="Times New Roman" w:cs="Times New Roman"/>
          <w:sz w:val="28"/>
          <w:szCs w:val="28"/>
        </w:rPr>
        <w:t>Щерабакова</w:t>
      </w:r>
      <w:proofErr w:type="spellEnd"/>
      <w:r w:rsidRPr="00AA194C">
        <w:rPr>
          <w:rFonts w:ascii="Times New Roman" w:hAnsi="Times New Roman" w:cs="Times New Roman"/>
          <w:sz w:val="28"/>
          <w:szCs w:val="28"/>
        </w:rPr>
        <w:t>, В.В. Формирование ключевых компетенций как средство развития личности [Текст] / В.В. Щербакова // Высшее образование сегодня. - 2008. - №10. - С.39-41.</w:t>
      </w:r>
    </w:p>
    <w:p w:rsidR="005700C9" w:rsidRPr="00AA194C" w:rsidRDefault="005700C9" w:rsidP="00570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4C">
        <w:rPr>
          <w:rFonts w:ascii="Times New Roman" w:hAnsi="Times New Roman" w:cs="Times New Roman"/>
          <w:sz w:val="28"/>
          <w:szCs w:val="28"/>
        </w:rPr>
        <w:t>http://topref.ru/referat/123647.html</w:t>
      </w: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AA194C" w:rsidRDefault="005700C9" w:rsidP="005700C9">
      <w:pPr>
        <w:rPr>
          <w:rFonts w:ascii="Times New Roman" w:hAnsi="Times New Roman" w:cs="Times New Roman"/>
          <w:sz w:val="28"/>
          <w:szCs w:val="28"/>
        </w:rPr>
      </w:pPr>
    </w:p>
    <w:p w:rsidR="005700C9" w:rsidRPr="00DE6F83" w:rsidRDefault="005700C9" w:rsidP="005700C9">
      <w:pPr>
        <w:rPr>
          <w:sz w:val="24"/>
          <w:szCs w:val="24"/>
        </w:rPr>
      </w:pPr>
    </w:p>
    <w:p w:rsidR="005700C9" w:rsidRPr="00DE6F83" w:rsidRDefault="005700C9" w:rsidP="005700C9">
      <w:pPr>
        <w:rPr>
          <w:sz w:val="24"/>
          <w:szCs w:val="24"/>
        </w:rPr>
      </w:pPr>
    </w:p>
    <w:p w:rsidR="005700C9" w:rsidRPr="00DE6F83" w:rsidRDefault="005700C9" w:rsidP="005700C9">
      <w:pPr>
        <w:rPr>
          <w:sz w:val="24"/>
          <w:szCs w:val="24"/>
        </w:rPr>
      </w:pPr>
    </w:p>
    <w:p w:rsidR="005700C9" w:rsidRPr="00DE6F83" w:rsidRDefault="005700C9" w:rsidP="005700C9">
      <w:pPr>
        <w:rPr>
          <w:sz w:val="24"/>
          <w:szCs w:val="24"/>
        </w:rPr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Default="005700C9" w:rsidP="005700C9">
      <w:pPr>
        <w:jc w:val="center"/>
      </w:pPr>
    </w:p>
    <w:p w:rsidR="005700C9" w:rsidRPr="00A93A0B" w:rsidRDefault="005700C9" w:rsidP="005700C9">
      <w:pPr>
        <w:rPr>
          <w:b/>
          <w:sz w:val="24"/>
          <w:szCs w:val="24"/>
        </w:rPr>
      </w:pPr>
      <w:bookmarkStart w:id="0" w:name="_GoBack"/>
      <w:bookmarkEnd w:id="0"/>
    </w:p>
    <w:p w:rsidR="007D5D64" w:rsidRDefault="007D5D64"/>
    <w:sectPr w:rsidR="007D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772"/>
    <w:multiLevelType w:val="hybridMultilevel"/>
    <w:tmpl w:val="5DC2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114D"/>
    <w:multiLevelType w:val="hybridMultilevel"/>
    <w:tmpl w:val="BA9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2707"/>
    <w:multiLevelType w:val="hybridMultilevel"/>
    <w:tmpl w:val="C994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6A4CFE"/>
    <w:multiLevelType w:val="hybridMultilevel"/>
    <w:tmpl w:val="C274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92704"/>
    <w:multiLevelType w:val="hybridMultilevel"/>
    <w:tmpl w:val="00A40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43077"/>
    <w:multiLevelType w:val="hybridMultilevel"/>
    <w:tmpl w:val="E546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05D5"/>
    <w:multiLevelType w:val="hybridMultilevel"/>
    <w:tmpl w:val="F77E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16130"/>
    <w:multiLevelType w:val="hybridMultilevel"/>
    <w:tmpl w:val="722A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C6C1C"/>
    <w:multiLevelType w:val="hybridMultilevel"/>
    <w:tmpl w:val="712AB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73CE730B"/>
    <w:multiLevelType w:val="hybridMultilevel"/>
    <w:tmpl w:val="A130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3988"/>
    <w:multiLevelType w:val="hybridMultilevel"/>
    <w:tmpl w:val="C982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22"/>
    <w:rsid w:val="00561019"/>
    <w:rsid w:val="005700C9"/>
    <w:rsid w:val="00702E79"/>
    <w:rsid w:val="007D5D64"/>
    <w:rsid w:val="00E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C9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5700C9"/>
    <w:rPr>
      <w:rFonts w:ascii="Calibri" w:eastAsia="Calibri" w:hAnsi="Calibri"/>
      <w:sz w:val="24"/>
      <w:szCs w:val="24"/>
      <w:lang w:val="en-US" w:eastAsia="ru-RU"/>
    </w:rPr>
  </w:style>
  <w:style w:type="paragraph" w:styleId="a5">
    <w:name w:val="header"/>
    <w:basedOn w:val="a"/>
    <w:link w:val="a4"/>
    <w:rsid w:val="005700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4"/>
      <w:szCs w:val="24"/>
      <w:lang w:val="en-US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700C9"/>
  </w:style>
  <w:style w:type="table" w:styleId="a6">
    <w:name w:val="Table Grid"/>
    <w:basedOn w:val="a1"/>
    <w:uiPriority w:val="59"/>
    <w:rsid w:val="005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_основной Знак"/>
    <w:basedOn w:val="a0"/>
    <w:link w:val="a8"/>
    <w:locked/>
    <w:rsid w:val="005700C9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rsid w:val="005700C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Zag11">
    <w:name w:val="Zag_11"/>
    <w:rsid w:val="0057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C9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5700C9"/>
    <w:rPr>
      <w:rFonts w:ascii="Calibri" w:eastAsia="Calibri" w:hAnsi="Calibri"/>
      <w:sz w:val="24"/>
      <w:szCs w:val="24"/>
      <w:lang w:val="en-US" w:eastAsia="ru-RU"/>
    </w:rPr>
  </w:style>
  <w:style w:type="paragraph" w:styleId="a5">
    <w:name w:val="header"/>
    <w:basedOn w:val="a"/>
    <w:link w:val="a4"/>
    <w:rsid w:val="005700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4"/>
      <w:szCs w:val="24"/>
      <w:lang w:val="en-US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700C9"/>
  </w:style>
  <w:style w:type="table" w:styleId="a6">
    <w:name w:val="Table Grid"/>
    <w:basedOn w:val="a1"/>
    <w:uiPriority w:val="59"/>
    <w:rsid w:val="005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_основной Знак"/>
    <w:basedOn w:val="a0"/>
    <w:link w:val="a8"/>
    <w:locked/>
    <w:rsid w:val="005700C9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rsid w:val="005700C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Zag11">
    <w:name w:val="Zag_11"/>
    <w:rsid w:val="0057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6232</Words>
  <Characters>35529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Ольшанский</dc:creator>
  <cp:keywords/>
  <dc:description/>
  <cp:lastModifiedBy>Ольшанский</cp:lastModifiedBy>
  <cp:revision>2</cp:revision>
  <dcterms:created xsi:type="dcterms:W3CDTF">2014-10-09T03:36:00Z</dcterms:created>
  <dcterms:modified xsi:type="dcterms:W3CDTF">2014-10-09T03:38:00Z</dcterms:modified>
</cp:coreProperties>
</file>