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6E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6E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6E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6E">
        <w:rPr>
          <w:rFonts w:ascii="Times New Roman" w:hAnsi="Times New Roman" w:cs="Times New Roman"/>
          <w:sz w:val="28"/>
          <w:szCs w:val="28"/>
        </w:rPr>
        <w:t>(повышение квалификации) специалистов</w:t>
      </w: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6E">
        <w:rPr>
          <w:rFonts w:ascii="Times New Roman" w:hAnsi="Times New Roman" w:cs="Times New Roman"/>
          <w:sz w:val="28"/>
          <w:szCs w:val="28"/>
        </w:rPr>
        <w:t>Самарский областной институт повышения квалификации и</w:t>
      </w: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6E">
        <w:rPr>
          <w:rFonts w:ascii="Times New Roman" w:hAnsi="Times New Roman" w:cs="Times New Roman"/>
          <w:sz w:val="28"/>
          <w:szCs w:val="28"/>
        </w:rPr>
        <w:t>переподготовки работников образования</w:t>
      </w: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6E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«Интегрированное обучение на уроках технологии, как средство развития творческих способностей учащихся 5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6346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6E">
        <w:rPr>
          <w:rFonts w:ascii="Times New Roman" w:hAnsi="Times New Roman" w:cs="Times New Roman"/>
          <w:sz w:val="28"/>
          <w:szCs w:val="28"/>
        </w:rPr>
        <w:t>Курсы повышения квалификации по ИОЧ</w:t>
      </w: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«Развитее творческого потенциала личности в обучении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ВБ: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122AA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122AA3">
        <w:rPr>
          <w:rFonts w:ascii="Times New Roman" w:hAnsi="Times New Roman" w:cs="Times New Roman"/>
          <w:sz w:val="28"/>
          <w:szCs w:val="28"/>
          <w:u w:val="single"/>
        </w:rPr>
        <w:t>.2014г</w:t>
      </w:r>
      <w:r>
        <w:rPr>
          <w:rFonts w:ascii="Times New Roman" w:hAnsi="Times New Roman" w:cs="Times New Roman"/>
          <w:sz w:val="28"/>
          <w:szCs w:val="28"/>
          <w:u w:val="single"/>
        </w:rPr>
        <w:t>.-21.03</w:t>
      </w:r>
      <w:r w:rsidRPr="00122AA3">
        <w:rPr>
          <w:rFonts w:ascii="Times New Roman" w:hAnsi="Times New Roman" w:cs="Times New Roman"/>
          <w:sz w:val="28"/>
          <w:szCs w:val="28"/>
          <w:u w:val="single"/>
        </w:rPr>
        <w:t>.2014г</w:t>
      </w: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Pr="00D6346E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Выполнила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Е.Л.</w:t>
      </w:r>
    </w:p>
    <w:p w:rsidR="003D4337" w:rsidRPr="00D6346E" w:rsidRDefault="003D4337" w:rsidP="003D43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учитель технологии</w:t>
      </w:r>
    </w:p>
    <w:p w:rsidR="003D4337" w:rsidRDefault="003D4337" w:rsidP="003D43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46E">
        <w:rPr>
          <w:rFonts w:ascii="Times New Roman" w:hAnsi="Times New Roman" w:cs="Times New Roman"/>
          <w:sz w:val="28"/>
          <w:szCs w:val="28"/>
        </w:rPr>
        <w:t>ГБОУ СОШ №10 «ОЦ ЛИК»</w:t>
      </w:r>
    </w:p>
    <w:p w:rsidR="003D4337" w:rsidRPr="00D6346E" w:rsidRDefault="003D4337" w:rsidP="003D43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D6346E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D634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6346E">
        <w:rPr>
          <w:rFonts w:ascii="Times New Roman" w:hAnsi="Times New Roman" w:cs="Times New Roman"/>
          <w:sz w:val="28"/>
          <w:szCs w:val="28"/>
        </w:rPr>
        <w:t>традный</w:t>
      </w:r>
      <w:proofErr w:type="spellEnd"/>
    </w:p>
    <w:p w:rsidR="003D4337" w:rsidRPr="00D6346E" w:rsidRDefault="003D4337" w:rsidP="003D43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6E">
        <w:rPr>
          <w:rFonts w:ascii="Times New Roman" w:hAnsi="Times New Roman" w:cs="Times New Roman"/>
          <w:sz w:val="28"/>
          <w:szCs w:val="28"/>
        </w:rPr>
        <w:t>Самара, 2014г</w:t>
      </w:r>
    </w:p>
    <w:p w:rsidR="003D4337" w:rsidRPr="00DB13B7" w:rsidRDefault="003D4337" w:rsidP="003D4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3B7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3D4337" w:rsidRPr="00BD426B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Pr="00DB13B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3B7">
        <w:rPr>
          <w:rFonts w:ascii="Times New Roman" w:hAnsi="Times New Roman" w:cs="Times New Roman"/>
          <w:sz w:val="28"/>
          <w:szCs w:val="28"/>
        </w:rPr>
        <w:t>Введение</w:t>
      </w:r>
    </w:p>
    <w:p w:rsidR="003D4337" w:rsidRPr="00DB13B7" w:rsidRDefault="003D4337" w:rsidP="003D43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DB13B7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D4337" w:rsidRPr="00DB13B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13B7">
        <w:rPr>
          <w:rFonts w:ascii="Times New Roman" w:hAnsi="Times New Roman" w:cs="Times New Roman"/>
          <w:sz w:val="28"/>
          <w:szCs w:val="28"/>
        </w:rPr>
        <w:t>Заключение</w:t>
      </w:r>
    </w:p>
    <w:p w:rsidR="003D4337" w:rsidRPr="00DB13B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3B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3B7">
        <w:rPr>
          <w:rFonts w:ascii="Times New Roman" w:hAnsi="Times New Roman" w:cs="Times New Roman"/>
          <w:sz w:val="28"/>
          <w:szCs w:val="28"/>
        </w:rPr>
        <w:t>Приложение</w:t>
      </w: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Pr="00AA194C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Аннотация.</w:t>
      </w:r>
    </w:p>
    <w:p w:rsidR="003D4337" w:rsidRPr="00B10181" w:rsidRDefault="003D4337" w:rsidP="003D4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4C">
        <w:rPr>
          <w:rFonts w:ascii="Times New Roman" w:hAnsi="Times New Roman" w:cs="Times New Roman"/>
          <w:sz w:val="28"/>
          <w:szCs w:val="28"/>
        </w:rPr>
        <w:t>данной работе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интегрированного урока: «</w:t>
      </w:r>
      <w:r w:rsidRPr="00DB13B7">
        <w:rPr>
          <w:rFonts w:ascii="Times New Roman" w:hAnsi="Times New Roman" w:cs="Times New Roman"/>
          <w:spacing w:val="3"/>
          <w:w w:val="97"/>
          <w:sz w:val="28"/>
          <w:szCs w:val="28"/>
        </w:rPr>
        <w:t xml:space="preserve">Знакомство с разнообразными видами вышивки. Выбор </w:t>
      </w:r>
      <w:r w:rsidRPr="00DB13B7">
        <w:rPr>
          <w:rFonts w:ascii="Times New Roman" w:hAnsi="Times New Roman" w:cs="Times New Roman"/>
          <w:spacing w:val="1"/>
          <w:w w:val="97"/>
          <w:sz w:val="28"/>
          <w:szCs w:val="28"/>
        </w:rPr>
        <w:t>рисунка салфетки</w:t>
      </w:r>
      <w:proofErr w:type="gramStart"/>
      <w:r w:rsidRPr="00DB13B7">
        <w:rPr>
          <w:rFonts w:ascii="Times New Roman" w:hAnsi="Times New Roman" w:cs="Times New Roman"/>
          <w:spacing w:val="1"/>
          <w:w w:val="97"/>
          <w:sz w:val="28"/>
          <w:szCs w:val="28"/>
        </w:rPr>
        <w:t>.</w:t>
      </w:r>
      <w:r w:rsidRPr="00DB13B7">
        <w:rPr>
          <w:rFonts w:ascii="Times New Roman" w:hAnsi="Times New Roman" w:cs="Times New Roman"/>
          <w:sz w:val="28"/>
          <w:szCs w:val="28"/>
        </w:rPr>
        <w:t>»</w:t>
      </w:r>
      <w:r w:rsidRPr="00B10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3D4337" w:rsidRPr="00AA194C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  <w:r w:rsidRPr="00B60A2C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разработка урока поможет наиболее широко раскрыть творческий потенциал учащихся 5 классов при раскрытии данной темы. Обучающиеся не только ознакомятся и запомнят разнообразные виды вышивок, но и выполнят свой рисунок салфетки, используя интегрированные знания уроков изобразительного искусства, истории, информатики.</w:t>
      </w: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3D4337" w:rsidRPr="00AA194C" w:rsidRDefault="003D4337" w:rsidP="003D43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Проблема.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Процесс творчества есть выход за пределы стереотипов. Исследователи убеждены в том, что наличие всякой мотивации и личностной увлеченности является главным признаком творческой личности. К этому часто добавляют такие особенности, как независимость и убежденность.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Детское творчество неисчерпаемо. Его питательная среда - чувство тайны, которую хочется разгадать. Командные методы в творчестве не срабатывают, эффект достигается на основе увлеченности. Главный стимул творчества - огромная радость, которая дает и ученику, и учителю новые нестандартные решения творческих задач.</w:t>
      </w:r>
    </w:p>
    <w:p w:rsidR="003D4337" w:rsidRPr="004029C8" w:rsidRDefault="003D4337" w:rsidP="003D4337">
      <w:pPr>
        <w:pStyle w:val="a4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lastRenderedPageBreak/>
        <w:t xml:space="preserve">Решение задачи становления творческой личности во многом зависит от школы, от того, насколько организация образовательного процесса способствует формированию творческого потенциала учащихся. Творческий потенциал «запускает» механизм саморазвития творческой личности. Но самореализация в образовательном процессе всегда несет в себе </w:t>
      </w:r>
      <w:r w:rsidRPr="004029C8">
        <w:rPr>
          <w:b/>
          <w:bCs/>
          <w:color w:val="000000"/>
          <w:sz w:val="28"/>
          <w:szCs w:val="28"/>
        </w:rPr>
        <w:t>противоречия между необходимостью передачи молодому поколению все возрастающего запаса социально-значимого знания и соответствием его индивидуальному потенциалу каждого учащегося; между массовостью обучения и индивидуальным стилем учения; между усвоением знаний и способов действий и готовностью к творчеству.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Разрешение этих противоречий как переход из сферы возможного в сферу действительного осуществляется в процессе меж</w:t>
      </w:r>
      <w:r>
        <w:rPr>
          <w:color w:val="000000"/>
          <w:sz w:val="28"/>
          <w:szCs w:val="28"/>
        </w:rPr>
        <w:t xml:space="preserve"> </w:t>
      </w:r>
      <w:r w:rsidRPr="00B10181">
        <w:rPr>
          <w:color w:val="000000"/>
          <w:sz w:val="28"/>
          <w:szCs w:val="28"/>
        </w:rPr>
        <w:t>субъектных отношений, в которых происходит становление творческого потенциала учащегося.</w:t>
      </w:r>
    </w:p>
    <w:p w:rsidR="003D4337" w:rsidRPr="004F4C04" w:rsidRDefault="003D4337" w:rsidP="003D4337">
      <w:pPr>
        <w:rPr>
          <w:rFonts w:ascii="Times New Roman" w:hAnsi="Times New Roman" w:cs="Times New Roman"/>
          <w:sz w:val="28"/>
          <w:szCs w:val="28"/>
        </w:rPr>
      </w:pPr>
      <w:r w:rsidRPr="00B10181">
        <w:rPr>
          <w:b/>
          <w:bCs/>
          <w:color w:val="000000"/>
          <w:sz w:val="28"/>
          <w:szCs w:val="28"/>
        </w:rPr>
        <w:t xml:space="preserve">Цель работы </w:t>
      </w:r>
      <w:r w:rsidRPr="00B10181"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развитее творческого потенциала  у учащихся 5 класса средствами интегрированного обучения на уроках технологии.</w:t>
      </w:r>
      <w:r w:rsidRPr="00B10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4337" w:rsidRPr="00AA194C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B10181">
        <w:rPr>
          <w:b/>
          <w:bCs/>
          <w:color w:val="000000"/>
          <w:sz w:val="28"/>
          <w:szCs w:val="28"/>
        </w:rPr>
        <w:t>адачи:</w:t>
      </w:r>
    </w:p>
    <w:p w:rsidR="003D4337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1. Изучение теоретических основ формирования и развития творческого потенциала учащихся по предмету «Технология».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2.Исследование проявления творческого потенциала личности учащихся на основе анализа продуктов деятельности.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10181">
        <w:rPr>
          <w:color w:val="000000"/>
          <w:sz w:val="28"/>
          <w:szCs w:val="28"/>
        </w:rPr>
        <w:t xml:space="preserve">. Проектирование интегрированного урока по предмету </w:t>
      </w:r>
      <w:r>
        <w:rPr>
          <w:color w:val="000000"/>
          <w:sz w:val="28"/>
          <w:szCs w:val="28"/>
        </w:rPr>
        <w:t>«Технология» с целью развития творческого потенциала учащихся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3D4337" w:rsidRDefault="003D4337" w:rsidP="003D43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337" w:rsidRDefault="003D4337" w:rsidP="003D43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Темы интегрированных уроков проводимые  в 5 классе.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3D4337" w:rsidTr="008B4803">
        <w:tc>
          <w:tcPr>
            <w:tcW w:w="6629" w:type="dxa"/>
          </w:tcPr>
          <w:p w:rsidR="003D4337" w:rsidRPr="009C4E85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темы урока</w:t>
            </w:r>
          </w:p>
        </w:tc>
        <w:tc>
          <w:tcPr>
            <w:tcW w:w="2942" w:type="dxa"/>
          </w:tcPr>
          <w:p w:rsidR="003D4337" w:rsidRPr="00005526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05526">
              <w:rPr>
                <w:rFonts w:ascii="Times New Roman" w:hAnsi="Times New Roman" w:cs="Times New Roman"/>
                <w:bCs/>
                <w:sz w:val="28"/>
                <w:szCs w:val="28"/>
              </w:rPr>
              <w:t>редметы</w:t>
            </w:r>
            <w:proofErr w:type="gramEnd"/>
            <w:r w:rsidRPr="00005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которыми интегрируется урок</w:t>
            </w:r>
          </w:p>
        </w:tc>
      </w:tr>
      <w:tr w:rsidR="003D4337" w:rsidTr="008B4803">
        <w:trPr>
          <w:trHeight w:val="795"/>
        </w:trPr>
        <w:tc>
          <w:tcPr>
            <w:tcW w:w="6629" w:type="dxa"/>
          </w:tcPr>
          <w:p w:rsidR="003D4337" w:rsidRPr="00005526" w:rsidRDefault="003D4337" w:rsidP="008B4803">
            <w:pPr>
              <w:shd w:val="clear" w:color="auto" w:fill="FFFFFF"/>
              <w:spacing w:line="322" w:lineRule="exact"/>
              <w:ind w:right="5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055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Физиология питания. </w:t>
            </w:r>
            <w:r w:rsidRPr="000055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Понятие о процессе пищеварения, усвояемости пищи. Витамины, их </w:t>
            </w:r>
            <w:r w:rsidRPr="000055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состав и химическая природа.</w:t>
            </w:r>
          </w:p>
          <w:p w:rsidR="003D4337" w:rsidRPr="00005526" w:rsidRDefault="003D4337" w:rsidP="008B4803">
            <w:pPr>
              <w:pStyle w:val="a7"/>
              <w:rPr>
                <w:rFonts w:ascii="Times New Roman" w:hAnsi="Times New Roman" w:cs="Times New Roman"/>
              </w:rPr>
            </w:pPr>
          </w:p>
          <w:p w:rsidR="003D4337" w:rsidRPr="00AA194C" w:rsidRDefault="003D4337" w:rsidP="008B4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37" w:rsidRPr="00005526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2" w:type="dxa"/>
          </w:tcPr>
          <w:p w:rsidR="003D4337" w:rsidRPr="00005526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5526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</w:tr>
      <w:tr w:rsidR="003D4337" w:rsidTr="008B4803">
        <w:tc>
          <w:tcPr>
            <w:tcW w:w="6629" w:type="dxa"/>
          </w:tcPr>
          <w:p w:rsidR="003D4337" w:rsidRPr="00005526" w:rsidRDefault="003D4337" w:rsidP="008B48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Классификация текстильных </w:t>
            </w:r>
            <w:r w:rsidRPr="000055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волокон. Натуральные волокна. Общее понятие о пряже, прядении. </w:t>
            </w:r>
            <w:r w:rsidRPr="00005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Свойства тканей из натуральных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растительных волокон.</w:t>
            </w:r>
          </w:p>
        </w:tc>
        <w:tc>
          <w:tcPr>
            <w:tcW w:w="2942" w:type="dxa"/>
          </w:tcPr>
          <w:p w:rsidR="003D4337" w:rsidRPr="00005526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0552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gramEnd"/>
            <w:r w:rsidRPr="00005526">
              <w:rPr>
                <w:rFonts w:ascii="Times New Roman" w:hAnsi="Times New Roman" w:cs="Times New Roman"/>
                <w:bCs/>
                <w:sz w:val="28"/>
                <w:szCs w:val="28"/>
              </w:rPr>
              <w:t>имия</w:t>
            </w:r>
          </w:p>
        </w:tc>
      </w:tr>
      <w:tr w:rsidR="003D4337" w:rsidTr="008B4803">
        <w:tc>
          <w:tcPr>
            <w:tcW w:w="6629" w:type="dxa"/>
          </w:tcPr>
          <w:p w:rsidR="003D4337" w:rsidRPr="00100480" w:rsidRDefault="003D4337" w:rsidP="008B48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о кинематических схемах механизмов и машин. Виды передач </w:t>
            </w:r>
            <w:r w:rsidRPr="0010048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вращательного движения.</w:t>
            </w:r>
          </w:p>
        </w:tc>
        <w:tc>
          <w:tcPr>
            <w:tcW w:w="2942" w:type="dxa"/>
          </w:tcPr>
          <w:p w:rsidR="003D4337" w:rsidRPr="00100480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ерчение</w:t>
            </w:r>
          </w:p>
        </w:tc>
      </w:tr>
      <w:tr w:rsidR="003D4337" w:rsidTr="008B4803">
        <w:tc>
          <w:tcPr>
            <w:tcW w:w="6629" w:type="dxa"/>
          </w:tcPr>
          <w:p w:rsidR="003D4337" w:rsidRPr="00100480" w:rsidRDefault="003D4337" w:rsidP="008B48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 разнообразными видами вышивки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рисунка салфетки. Разметка размера рисунка и способы перевода рисунка на ткань.</w:t>
            </w:r>
          </w:p>
        </w:tc>
        <w:tc>
          <w:tcPr>
            <w:tcW w:w="294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00480">
              <w:rPr>
                <w:rFonts w:ascii="Times New Roman" w:hAnsi="Times New Roman" w:cs="Times New Roman"/>
                <w:bCs/>
                <w:sz w:val="28"/>
                <w:szCs w:val="28"/>
              </w:rPr>
              <w:t>зобразительное искусство</w:t>
            </w:r>
          </w:p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</w:tbl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Результативность умений интегрированного урока.</w:t>
      </w:r>
    </w:p>
    <w:p w:rsidR="003D4337" w:rsidRDefault="003D4337" w:rsidP="003D433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умения выполнять узоры;</w:t>
      </w:r>
    </w:p>
    <w:p w:rsidR="003D4337" w:rsidRDefault="003D4337" w:rsidP="003D433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умения использовать исторические знания в разработке эскизов изделия;</w:t>
      </w:r>
    </w:p>
    <w:p w:rsidR="003D4337" w:rsidRPr="00900A41" w:rsidRDefault="003D4337" w:rsidP="003D433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умения пользоваться программой  </w:t>
      </w:r>
      <w:r w:rsidRPr="00D67B06"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D4337" w:rsidRDefault="003D4337" w:rsidP="003D433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41">
        <w:rPr>
          <w:rFonts w:ascii="Times New Roman" w:hAnsi="Times New Roman" w:cs="Times New Roman"/>
          <w:b/>
          <w:sz w:val="28"/>
          <w:szCs w:val="28"/>
        </w:rPr>
        <w:t>Карта оценивания результатов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интегрированного урока</w:t>
      </w:r>
      <w:r w:rsidRPr="00900A4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992"/>
        <w:gridCol w:w="992"/>
        <w:gridCol w:w="893"/>
        <w:gridCol w:w="14"/>
        <w:gridCol w:w="1078"/>
        <w:gridCol w:w="907"/>
        <w:gridCol w:w="901"/>
      </w:tblGrid>
      <w:tr w:rsidR="003D4337" w:rsidTr="008B4803">
        <w:trPr>
          <w:trHeight w:val="1036"/>
        </w:trPr>
        <w:tc>
          <w:tcPr>
            <w:tcW w:w="3074" w:type="dxa"/>
            <w:vMerge w:val="restart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ученика</w:t>
            </w:r>
          </w:p>
        </w:tc>
        <w:tc>
          <w:tcPr>
            <w:tcW w:w="1984" w:type="dxa"/>
            <w:gridSpan w:val="2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умения выполнять узоры</w:t>
            </w:r>
          </w:p>
        </w:tc>
        <w:tc>
          <w:tcPr>
            <w:tcW w:w="1985" w:type="dxa"/>
            <w:gridSpan w:val="3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умения использовать исторические знания в разработке эскизов изделия</w:t>
            </w:r>
          </w:p>
        </w:tc>
        <w:tc>
          <w:tcPr>
            <w:tcW w:w="1808" w:type="dxa"/>
            <w:gridSpan w:val="2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умения пользоваться программой  </w:t>
            </w:r>
            <w:r w:rsidRPr="00D6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</w:tr>
      <w:tr w:rsidR="003D4337" w:rsidTr="008B4803">
        <w:trPr>
          <w:trHeight w:val="274"/>
        </w:trPr>
        <w:tc>
          <w:tcPr>
            <w:tcW w:w="3074" w:type="dxa"/>
            <w:vMerge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</w:tc>
        <w:tc>
          <w:tcPr>
            <w:tcW w:w="1092" w:type="dxa"/>
            <w:gridSpan w:val="2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07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</w:tc>
        <w:tc>
          <w:tcPr>
            <w:tcW w:w="901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3D4337" w:rsidTr="008B4803">
        <w:tc>
          <w:tcPr>
            <w:tcW w:w="3074" w:type="dxa"/>
          </w:tcPr>
          <w:p w:rsidR="003D4337" w:rsidRDefault="003D4337" w:rsidP="008B48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4337" w:rsidTr="008B4803">
        <w:tc>
          <w:tcPr>
            <w:tcW w:w="3074" w:type="dxa"/>
          </w:tcPr>
          <w:p w:rsidR="003D4337" w:rsidRDefault="003D4337" w:rsidP="008B48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4337" w:rsidTr="008B4803">
        <w:tc>
          <w:tcPr>
            <w:tcW w:w="3074" w:type="dxa"/>
          </w:tcPr>
          <w:p w:rsidR="003D4337" w:rsidRDefault="003D4337" w:rsidP="008B48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4337" w:rsidTr="008B4803">
        <w:tc>
          <w:tcPr>
            <w:tcW w:w="3074" w:type="dxa"/>
          </w:tcPr>
          <w:p w:rsidR="003D4337" w:rsidRDefault="003D4337" w:rsidP="008B48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             и т.д.</w:t>
            </w: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3D4337" w:rsidRDefault="003D4337" w:rsidP="008B48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D4337" w:rsidRPr="00900A41" w:rsidRDefault="003D4337" w:rsidP="003D4337">
      <w:pPr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4337" w:rsidRPr="00900A41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Pr="001A6B0A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A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3D4337" w:rsidRPr="001A6B0A" w:rsidRDefault="003D4337" w:rsidP="003D4337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6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Обучающиеся должны знать:</w:t>
      </w:r>
    </w:p>
    <w:p w:rsidR="003D4337" w:rsidRPr="001A6B0A" w:rsidRDefault="003D4337" w:rsidP="003D4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A">
        <w:rPr>
          <w:rFonts w:ascii="Times New Roman" w:hAnsi="Times New Roman" w:cs="Times New Roman"/>
          <w:sz w:val="28"/>
          <w:szCs w:val="28"/>
        </w:rPr>
        <w:t>правила заправки изделия в пяльцы, виды простейших ручных швов, правила посадки и постановки рук во время работы;</w:t>
      </w:r>
    </w:p>
    <w:p w:rsidR="003D4337" w:rsidRPr="001A6B0A" w:rsidRDefault="003D4337" w:rsidP="003D4337">
      <w:pPr>
        <w:autoSpaceDE w:val="0"/>
        <w:autoSpaceDN w:val="0"/>
        <w:adjustRightInd w:val="0"/>
        <w:spacing w:after="0" w:line="36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1A6B0A" w:rsidRDefault="003D4337" w:rsidP="003D4337">
      <w:pPr>
        <w:pStyle w:val="a3"/>
        <w:autoSpaceDE w:val="0"/>
        <w:autoSpaceDN w:val="0"/>
        <w:adjustRightInd w:val="0"/>
        <w:spacing w:line="360" w:lineRule="auto"/>
        <w:ind w:left="213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6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Обучающиеся должны уметь:</w:t>
      </w:r>
    </w:p>
    <w:p w:rsidR="003D4337" w:rsidRDefault="003D4337" w:rsidP="003D4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A">
        <w:rPr>
          <w:rFonts w:ascii="Times New Roman" w:hAnsi="Times New Roman" w:cs="Times New Roman"/>
          <w:sz w:val="28"/>
          <w:szCs w:val="28"/>
        </w:rPr>
        <w:lastRenderedPageBreak/>
        <w:t>переводить рисунок вышивки на ткань, подбирать иглы и нитки, заправлять изделия в пяльцы, закреплять рабочую нитку на ткани без узла, подготавливать пасму мулине к работе, выполнять простейшие ручные швы;</w:t>
      </w:r>
    </w:p>
    <w:p w:rsidR="003D4337" w:rsidRPr="001A6B0A" w:rsidRDefault="003D4337" w:rsidP="003D4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Pr="006C76A7" w:rsidRDefault="003D4337" w:rsidP="003D43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3D4337" w:rsidRPr="006C76A7" w:rsidRDefault="003D4337" w:rsidP="003D4337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>• способность и готовность к освоению систематических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творческих способностей</w:t>
      </w:r>
      <w:r w:rsidRPr="00AA194C">
        <w:rPr>
          <w:rFonts w:ascii="Times New Roman" w:hAnsi="Times New Roman" w:cs="Times New Roman"/>
          <w:sz w:val="28"/>
          <w:szCs w:val="28"/>
        </w:rPr>
        <w:t>, их самостоятельному пополнению, переносу и интеграции;</w:t>
      </w:r>
    </w:p>
    <w:p w:rsidR="003D4337" w:rsidRPr="00AA194C" w:rsidRDefault="003D4337" w:rsidP="003D4337">
      <w:pPr>
        <w:pStyle w:val="a7"/>
        <w:rPr>
          <w:rFonts w:ascii="Times New Roman" w:hAnsi="Times New Roman" w:cs="Times New Roman"/>
          <w:lang w:eastAsia="ru-RU"/>
        </w:rPr>
      </w:pPr>
      <w:r w:rsidRPr="00AA194C">
        <w:rPr>
          <w:rFonts w:ascii="Times New Roman" w:hAnsi="Times New Roman" w:cs="Times New Roman"/>
          <w:lang w:eastAsia="ru-RU"/>
        </w:rPr>
        <w:lastRenderedPageBreak/>
        <w:t>• способность к решению личностно и социально значимых пробле</w:t>
      </w:r>
      <w:r>
        <w:rPr>
          <w:rFonts w:ascii="Times New Roman" w:hAnsi="Times New Roman" w:cs="Times New Roman"/>
          <w:lang w:eastAsia="ru-RU"/>
        </w:rPr>
        <w:t>м и воплощению творческих идей</w:t>
      </w:r>
      <w:r w:rsidRPr="00AA194C">
        <w:rPr>
          <w:rFonts w:ascii="Times New Roman" w:hAnsi="Times New Roman" w:cs="Times New Roman"/>
          <w:lang w:eastAsia="ru-RU"/>
        </w:rPr>
        <w:t xml:space="preserve"> в практику;</w:t>
      </w:r>
    </w:p>
    <w:p w:rsidR="003D4337" w:rsidRPr="00AA194C" w:rsidRDefault="003D4337" w:rsidP="003D4337">
      <w:pPr>
        <w:pStyle w:val="a7"/>
        <w:rPr>
          <w:rFonts w:ascii="Times New Roman" w:hAnsi="Times New Roman" w:cs="Times New Roman"/>
          <w:lang w:eastAsia="ru-RU"/>
        </w:rPr>
      </w:pPr>
      <w:r w:rsidRPr="00AA194C">
        <w:rPr>
          <w:rFonts w:ascii="Times New Roman" w:hAnsi="Times New Roman" w:cs="Times New Roman"/>
          <w:lang w:eastAsia="ru-RU"/>
        </w:rPr>
        <w:t>• способность и готовность к испол</w:t>
      </w:r>
      <w:r>
        <w:rPr>
          <w:rFonts w:ascii="Times New Roman" w:hAnsi="Times New Roman" w:cs="Times New Roman"/>
          <w:lang w:eastAsia="ru-RU"/>
        </w:rPr>
        <w:t xml:space="preserve">ьзованию ИКТ в целях творческого </w:t>
      </w:r>
      <w:r w:rsidRPr="00AA194C">
        <w:rPr>
          <w:rFonts w:ascii="Times New Roman" w:hAnsi="Times New Roman" w:cs="Times New Roman"/>
          <w:lang w:eastAsia="ru-RU"/>
        </w:rPr>
        <w:t>развития</w:t>
      </w:r>
      <w:r>
        <w:rPr>
          <w:rFonts w:ascii="Times New Roman" w:hAnsi="Times New Roman" w:cs="Times New Roman"/>
          <w:lang w:eastAsia="ru-RU"/>
        </w:rPr>
        <w:t xml:space="preserve"> учащихся</w:t>
      </w:r>
      <w:r w:rsidRPr="00AA194C">
        <w:rPr>
          <w:rFonts w:ascii="Times New Roman" w:hAnsi="Times New Roman" w:cs="Times New Roman"/>
          <w:lang w:eastAsia="ru-RU"/>
        </w:rPr>
        <w:t>;</w:t>
      </w:r>
    </w:p>
    <w:p w:rsidR="003D4337" w:rsidRPr="00AA194C" w:rsidRDefault="003D4337" w:rsidP="003D4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Pr="00AA194C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Инструментарий для оценки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интегрированного урока.</w:t>
      </w:r>
    </w:p>
    <w:p w:rsidR="003D4337" w:rsidRPr="00AA194C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Pr="00AA194C" w:rsidRDefault="003D4337" w:rsidP="003D433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1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992"/>
        <w:gridCol w:w="993"/>
        <w:gridCol w:w="850"/>
        <w:gridCol w:w="851"/>
        <w:gridCol w:w="992"/>
        <w:gridCol w:w="1134"/>
        <w:gridCol w:w="992"/>
        <w:gridCol w:w="992"/>
        <w:gridCol w:w="1134"/>
        <w:gridCol w:w="851"/>
      </w:tblGrid>
      <w:tr w:rsidR="003D4337" w:rsidRPr="00D67B06" w:rsidTr="008B4803">
        <w:tc>
          <w:tcPr>
            <w:tcW w:w="567" w:type="dxa"/>
          </w:tcPr>
          <w:p w:rsidR="003D4337" w:rsidRDefault="003D4337" w:rsidP="008B4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3D4337" w:rsidRPr="00D67B06" w:rsidRDefault="003D4337" w:rsidP="008B4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учащегос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lastRenderedPageBreak/>
              <w:t>Внешний вид</w:t>
            </w: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t>Оформление рабочего места</w:t>
            </w:r>
          </w:p>
        </w:tc>
        <w:tc>
          <w:tcPr>
            <w:tcW w:w="993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t>Санитарно-гигиенические требова</w:t>
            </w:r>
            <w:r w:rsidRPr="00D67B06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850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lastRenderedPageBreak/>
              <w:t>Знание правил техни</w:t>
            </w:r>
            <w:r w:rsidRPr="00D67B06">
              <w:rPr>
                <w:rFonts w:ascii="Times New Roman" w:hAnsi="Times New Roman" w:cs="Times New Roman"/>
              </w:rPr>
              <w:lastRenderedPageBreak/>
              <w:t>ки безопасности</w:t>
            </w: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lastRenderedPageBreak/>
              <w:t xml:space="preserve">Уровень подготовки к </w:t>
            </w:r>
            <w:r w:rsidRPr="00D67B06">
              <w:rPr>
                <w:rFonts w:ascii="Times New Roman" w:hAnsi="Times New Roman" w:cs="Times New Roman"/>
              </w:rPr>
              <w:lastRenderedPageBreak/>
              <w:t>уроку</w:t>
            </w: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lastRenderedPageBreak/>
              <w:t>Знание пройденного материала</w:t>
            </w:r>
          </w:p>
        </w:tc>
        <w:tc>
          <w:tcPr>
            <w:tcW w:w="1134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t xml:space="preserve">Умение использовать полученные </w:t>
            </w:r>
            <w:r w:rsidRPr="00D67B06">
              <w:rPr>
                <w:rFonts w:ascii="Times New Roman" w:hAnsi="Times New Roman" w:cs="Times New Roman"/>
              </w:rPr>
              <w:lastRenderedPageBreak/>
              <w:t>знания при решении поставленных задач</w:t>
            </w: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lastRenderedPageBreak/>
              <w:t xml:space="preserve">Умение и знание правильного </w:t>
            </w:r>
            <w:r w:rsidRPr="00D67B06">
              <w:rPr>
                <w:rFonts w:ascii="Times New Roman" w:hAnsi="Times New Roman" w:cs="Times New Roman"/>
              </w:rPr>
              <w:lastRenderedPageBreak/>
              <w:t>подбора цвета</w:t>
            </w: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lastRenderedPageBreak/>
              <w:t>Умение выбора рисунка салфетки</w:t>
            </w:r>
          </w:p>
        </w:tc>
        <w:tc>
          <w:tcPr>
            <w:tcW w:w="1134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B06">
              <w:rPr>
                <w:rFonts w:ascii="Times New Roman" w:hAnsi="Times New Roman" w:cs="Times New Roman"/>
              </w:rPr>
              <w:t>Умение пользоваться программ</w:t>
            </w:r>
            <w:r w:rsidRPr="00D67B06">
              <w:rPr>
                <w:rFonts w:ascii="Times New Roman" w:hAnsi="Times New Roman" w:cs="Times New Roman"/>
              </w:rPr>
              <w:lastRenderedPageBreak/>
              <w:t xml:space="preserve">ой </w:t>
            </w:r>
            <w:r w:rsidRPr="00D6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B06">
              <w:rPr>
                <w:rFonts w:ascii="Times New Roman" w:hAnsi="Times New Roman" w:cs="Times New Roman"/>
              </w:rPr>
              <w:lastRenderedPageBreak/>
              <w:t xml:space="preserve">Закрепление полученных </w:t>
            </w:r>
            <w:r w:rsidRPr="00D67B06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</w:tr>
      <w:tr w:rsidR="003D4337" w:rsidRPr="00D67B06" w:rsidTr="008B4803">
        <w:tc>
          <w:tcPr>
            <w:tcW w:w="567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337" w:rsidRPr="00D67B06" w:rsidTr="008B4803">
        <w:tc>
          <w:tcPr>
            <w:tcW w:w="567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337" w:rsidRPr="00D67B06" w:rsidTr="008B4803">
        <w:tc>
          <w:tcPr>
            <w:tcW w:w="567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3D4337" w:rsidRPr="00D67B06" w:rsidRDefault="003D4337" w:rsidP="008B4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D4337" w:rsidRPr="00AA194C" w:rsidRDefault="003D4337" w:rsidP="003D4337">
      <w:pPr>
        <w:jc w:val="center"/>
        <w:rPr>
          <w:rFonts w:ascii="Times New Roman" w:hAnsi="Times New Roman" w:cs="Times New Roman"/>
          <w:b/>
          <w:bCs/>
        </w:rPr>
      </w:pPr>
    </w:p>
    <w:p w:rsidR="003D4337" w:rsidRPr="00AA194C" w:rsidRDefault="003D4337" w:rsidP="003D4337">
      <w:pPr>
        <w:jc w:val="center"/>
        <w:rPr>
          <w:rFonts w:ascii="Times New Roman" w:hAnsi="Times New Roman" w:cs="Times New Roman"/>
        </w:rPr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spacing w:before="100" w:beforeAutospacing="1" w:after="100" w:afterAutospacing="1" w:line="2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Pr="00AA194C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Условия.</w:t>
      </w:r>
    </w:p>
    <w:p w:rsidR="003D4337" w:rsidRPr="00AA194C" w:rsidRDefault="003D4337" w:rsidP="003D433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учебных помещений</w:t>
      </w:r>
    </w:p>
    <w:p w:rsidR="003D4337" w:rsidRPr="00AA194C" w:rsidRDefault="003D4337" w:rsidP="003D43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 xml:space="preserve">Помещения мастерских по различным направлениям технологии должны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</w:t>
      </w:r>
      <w:r w:rsidRPr="00AA194C">
        <w:rPr>
          <w:rFonts w:ascii="Times New Roman" w:hAnsi="Times New Roman" w:cs="Times New Roman"/>
          <w:sz w:val="28"/>
          <w:szCs w:val="28"/>
        </w:rPr>
        <w:lastRenderedPageBreak/>
        <w:t>требований к уровню подготовки учащихся. Они должны отвечать Санитарно-эпидемическим правилам и нормативам (СанПиН 2.4.2. 178-02). Новым в оснащении мастерских технологий является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3D4337" w:rsidRPr="00AA194C" w:rsidRDefault="003D4337" w:rsidP="003D4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>Настоящие рекомендации могут быть уточнены и дополнены применительно к специфике конкретных образовательных учреждений, уровню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3D4337" w:rsidRPr="00AA194C" w:rsidRDefault="003D4337" w:rsidP="003D433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337" w:rsidRPr="00AA194C" w:rsidRDefault="003D4337" w:rsidP="003D4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Библиотечный фонд (книгопечатная продукция)</w:t>
      </w:r>
    </w:p>
    <w:p w:rsidR="003D4337" w:rsidRPr="00AA194C" w:rsidRDefault="003D4337" w:rsidP="003D4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Печатные пособия</w:t>
      </w:r>
    </w:p>
    <w:p w:rsidR="003D4337" w:rsidRPr="00AA194C" w:rsidRDefault="003D4337" w:rsidP="003D4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средства</w:t>
      </w:r>
    </w:p>
    <w:p w:rsidR="003D4337" w:rsidRPr="00AA194C" w:rsidRDefault="003D4337" w:rsidP="003D4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Экранно-звуковые пособия</w:t>
      </w:r>
    </w:p>
    <w:p w:rsidR="003D4337" w:rsidRPr="00AA194C" w:rsidRDefault="003D4337" w:rsidP="003D4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</w:p>
    <w:p w:rsidR="003D4337" w:rsidRPr="00AA194C" w:rsidRDefault="003D4337" w:rsidP="003D4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Учебно-практическое и учебно-лабораторное оборудование</w:t>
      </w:r>
    </w:p>
    <w:p w:rsidR="003D4337" w:rsidRPr="00AA194C" w:rsidRDefault="003D4337" w:rsidP="003D4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Специализированная учебная мебель</w:t>
      </w:r>
    </w:p>
    <w:p w:rsidR="003D4337" w:rsidRPr="00AA194C" w:rsidRDefault="003D4337" w:rsidP="003D4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Игры и игрушки</w:t>
      </w:r>
    </w:p>
    <w:p w:rsidR="003D4337" w:rsidRPr="00AA194C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t>Оснащенность учебного процесса.</w:t>
      </w: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lastRenderedPageBreak/>
        <w:t>Занятия по технологии проводятся на базе кабинетов и мастерских по соответствующим направлениям обучения или комбинированных мастерских.</w:t>
      </w: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>Кабинет или мастерская может размещаться на любом этаже школьного здания, кроме полуподвальных и подвальных помещений. По санитарным нормам площадь рабочих помещений должна быть не менее 4,5м</w:t>
      </w:r>
      <w:proofErr w:type="gramStart"/>
      <w:r w:rsidRPr="00AA194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A194C">
        <w:rPr>
          <w:rFonts w:ascii="Times New Roman" w:hAnsi="Times New Roman" w:cs="Times New Roman"/>
          <w:sz w:val="28"/>
          <w:szCs w:val="28"/>
        </w:rPr>
        <w:t xml:space="preserve"> на одного учащегося для отдельной мастерской по обработке ткани и кабинета кулинарии и 5,4м2 –для комбинированной мастерской.</w:t>
      </w: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>Рабочие места учащихся необходимо укомплектовать соответствующим оборудованием и инструментами. В гигиенических целях в кабинете и мастерской должны быть умывальник и полотенце (бумажное, тканое или электрическое). Температуру в мастерских в холодное время года нужно поддерживать не ниже 18 градусов</w:t>
      </w:r>
      <w:proofErr w:type="gramStart"/>
      <w:r w:rsidRPr="00AA194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A194C">
        <w:rPr>
          <w:rFonts w:ascii="Times New Roman" w:hAnsi="Times New Roman" w:cs="Times New Roman"/>
          <w:sz w:val="28"/>
          <w:szCs w:val="28"/>
        </w:rPr>
        <w:t xml:space="preserve"> при относительной влажности 40-60%.</w:t>
      </w: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>Электрическая проводка к рабочим столам должна быть стационарной. Включение и выключение всей электросети кабинета или мастерской осуществляется с рабочего места учителя одним общим рубильником.</w:t>
      </w: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>Учебно-материальная база по технологии должна иметь рекомендованный Министерством образования и науки Российской Федерации набор инструментов, электроприборов, машин, оборудования и т.д. согласно утвержденному Перечню средств обучения и учебного оборудования.</w:t>
      </w: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94C">
        <w:rPr>
          <w:rFonts w:ascii="Times New Roman" w:hAnsi="Times New Roman" w:cs="Times New Roman"/>
          <w:sz w:val="28"/>
          <w:szCs w:val="28"/>
        </w:rPr>
        <w:lastRenderedPageBreak/>
        <w:t>В учебно-методический комплект для образовательной области «Технология» входят учебники, рабочие тетради для учащихся, методические рекомендации по организации учебной деятельности для учителя, методические рекомендации по оборудованию кабинетов и мастерских, таблицы, плакаты, электронные наглядные пособия, специально разработанное оборудование для лабораторно-практических работ, технические средства обучения, включая компьютер с комплексом обучающих программ и выходом в Интернет.</w:t>
      </w:r>
      <w:proofErr w:type="gramEnd"/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 xml:space="preserve">Большое внимание при работе в мастерских должно быть обращено на соблюдение правил санитарии и гигиены, </w:t>
      </w:r>
      <w:proofErr w:type="spellStart"/>
      <w:r w:rsidRPr="00AA194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A194C">
        <w:rPr>
          <w:rFonts w:ascii="Times New Roman" w:hAnsi="Times New Roman" w:cs="Times New Roman"/>
          <w:sz w:val="28"/>
          <w:szCs w:val="28"/>
        </w:rPr>
        <w:t xml:space="preserve"> и пожарной</w:t>
      </w:r>
    </w:p>
    <w:p w:rsidR="003D4337" w:rsidRPr="00AA194C" w:rsidRDefault="003D4337" w:rsidP="003D4337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sz w:val="28"/>
          <w:szCs w:val="28"/>
        </w:rPr>
        <w:t>Безопасности, безопасных приемов труда учащихся при выполнении технологических операций. Для этого мастерские оборудуются соответствующими приспособлениями и оснащаются наглядной информацией.</w:t>
      </w:r>
    </w:p>
    <w:p w:rsidR="003D4337" w:rsidRPr="00AA194C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</w:pPr>
    </w:p>
    <w:p w:rsidR="003D4337" w:rsidRDefault="003D4337" w:rsidP="003D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CE1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lastRenderedPageBreak/>
        <w:t>Для формирования творческого потенциала учащихся на занятиях трудового обучения, как правило, используются различные практические методы обучения, которые классифицируются по типу познавательной деятельности.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репродуктивный (об</w:t>
      </w:r>
      <w:r>
        <w:rPr>
          <w:color w:val="000000"/>
          <w:sz w:val="28"/>
          <w:szCs w:val="28"/>
        </w:rPr>
        <w:t>ъ</w:t>
      </w:r>
      <w:r w:rsidRPr="00B10181">
        <w:rPr>
          <w:color w:val="000000"/>
          <w:sz w:val="28"/>
          <w:szCs w:val="28"/>
        </w:rPr>
        <w:t>яснительно-иллюстративный);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воспроизводящий;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проблемное изложение;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частично поисковый (эвристический);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исследовательский.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В практике работы лучше всего методы обучения использовать комплексно, что повысит надежность усвоения информации, сделает учебный процесс более эффективным, а, следовательно, и творческим. Большое значение в трудовом обучении имеют практические методы. Выделяют пять этапов, через которые обычно проходит познавательная деятельность учащихся на практических занятиях:</w:t>
      </w:r>
    </w:p>
    <w:p w:rsidR="003D4337" w:rsidRDefault="003D4337" w:rsidP="003D4337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 xml:space="preserve">Объяснение педагога. </w:t>
      </w:r>
    </w:p>
    <w:p w:rsidR="003D4337" w:rsidRDefault="003D4337" w:rsidP="003D4337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Этап теоретического осмысления работы.</w:t>
      </w:r>
    </w:p>
    <w:p w:rsidR="003D4337" w:rsidRDefault="003D4337" w:rsidP="003D4337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21CE1">
        <w:rPr>
          <w:color w:val="000000"/>
          <w:sz w:val="28"/>
          <w:szCs w:val="28"/>
        </w:rPr>
        <w:t xml:space="preserve">Показ. </w:t>
      </w:r>
    </w:p>
    <w:p w:rsidR="003D4337" w:rsidRDefault="003D4337" w:rsidP="003D4337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21CE1">
        <w:rPr>
          <w:color w:val="000000"/>
          <w:sz w:val="28"/>
          <w:szCs w:val="28"/>
        </w:rPr>
        <w:t>Этап инструктажа.</w:t>
      </w:r>
    </w:p>
    <w:p w:rsidR="003D4337" w:rsidRPr="00421CE1" w:rsidRDefault="003D4337" w:rsidP="003D4337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21CE1">
        <w:rPr>
          <w:color w:val="000000"/>
          <w:sz w:val="28"/>
          <w:szCs w:val="28"/>
        </w:rPr>
        <w:t>Проба.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При выборе методов работы преподаватель должен хорошо представлять себе уровень мышления каждого ученика, развитие его творческих способностей и учитывать имеющийся у него опыт предшествующей творческой работы.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Для этого удобно использовать шкалу, отражающую пять уровней творческой подготовленности учащихся: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lastRenderedPageBreak/>
        <w:t>1-й уровень. Учащийся может изготовить изделие по предъявленной документации с внесением частичных изменений в чертеж, схему направленных на совершенствование формы изделия или рациональное расположение деталей и т.д.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 xml:space="preserve">2-й уровень. Ученику доступно изготовление изделий с </w:t>
      </w:r>
      <w:proofErr w:type="spellStart"/>
      <w:r w:rsidRPr="00B10181">
        <w:rPr>
          <w:color w:val="000000"/>
          <w:sz w:val="28"/>
          <w:szCs w:val="28"/>
        </w:rPr>
        <w:t>доконструированием</w:t>
      </w:r>
      <w:proofErr w:type="spellEnd"/>
      <w:r w:rsidRPr="00B10181">
        <w:rPr>
          <w:color w:val="000000"/>
          <w:sz w:val="28"/>
          <w:szCs w:val="28"/>
        </w:rPr>
        <w:t xml:space="preserve"> и самостоятельным внесением изменений в предъявленную технологическую документацию или отдельную схему.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3-й уровень. Ученик справляется с изготовлением изделий с предварительным оригинальным конструкторским усовершенствованием и самостоятельным внесением изменений в технологическую документацию или схему.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4-й уровень. Ученику посильна самостоятельная технологическая разработка оригинальной конструкторской идеи изделия (предложенной учителем) и его изготовление.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5-й уровень. Ученик способен самостоятельно обосновать и сформулировать оригинальную конструкторскую или рационализаторскую идею изделия, разработать документацию и изготовить изделие.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Необходимо отметить, что сформулированные уровни творческой подготовленности следует использовать не для оценки творческого потенциала школьника, а для учета преподавателем возможностей творческого продвижения каждого учащегося и дифференцированного подхода к использованию имеющихся методов и приемов включения учащихся в творческий процесс.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 xml:space="preserve">Одним из наиболее эффективных методов формирования творческого потенциала является метод проектов. Творческий проект на уроках технологии - это учебно-трудовое задание, в результате которого создаётся продукт, обладающий субъективной, а иногда и объективной новизной. В </w:t>
      </w:r>
      <w:r w:rsidRPr="00B10181">
        <w:rPr>
          <w:color w:val="000000"/>
          <w:sz w:val="28"/>
          <w:szCs w:val="28"/>
        </w:rPr>
        <w:lastRenderedPageBreak/>
        <w:t xml:space="preserve">соответствии с требованиями социального и научно-технического прогресса, творческие проекты по изготовлению изделий, пользующихся спросом, требуют знаний и умений предпринимательской деятельности. Это меняет не только содержание, но и методы обучения, вырабатывающие у учащихся качества личности, которые позволяли бы адаптироваться к новым социально-экономическим условиям. 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Использование данных методов привело к нестандартным подходам организации учебных занятий, используя инновационные технологии.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Нестандартные занятия</w:t>
      </w:r>
      <w:proofErr w:type="gramStart"/>
      <w:r w:rsidRPr="00B10181">
        <w:rPr>
          <w:color w:val="000000"/>
          <w:sz w:val="28"/>
          <w:szCs w:val="28"/>
        </w:rPr>
        <w:t xml:space="preserve"> -- </w:t>
      </w:r>
      <w:proofErr w:type="gramEnd"/>
      <w:r w:rsidRPr="00B10181">
        <w:rPr>
          <w:color w:val="000000"/>
          <w:sz w:val="28"/>
          <w:szCs w:val="28"/>
        </w:rPr>
        <w:t xml:space="preserve">это импровизированное учебное занятие, имеющее нетрадиционную (не установленную) структуру. Анализ педагогической литературы позволил выделить несколько десятков типов нестандартных уроков. Их названия дают некоторое представление о целях, задачах, методике проведения таких занятий. Перечислим наиболее </w:t>
      </w:r>
      <w:proofErr w:type="gramStart"/>
      <w:r w:rsidRPr="00B10181">
        <w:rPr>
          <w:color w:val="000000"/>
          <w:sz w:val="28"/>
          <w:szCs w:val="28"/>
        </w:rPr>
        <w:t>рас-пространенные</w:t>
      </w:r>
      <w:proofErr w:type="gramEnd"/>
      <w:r w:rsidRPr="00B10181">
        <w:rPr>
          <w:color w:val="000000"/>
          <w:sz w:val="28"/>
          <w:szCs w:val="28"/>
        </w:rPr>
        <w:t xml:space="preserve"> типы нестандартных уроков: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уроки-соревнования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уроки типа КВН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уроки с групповыми формами работы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уроки творческие отчеты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уроки-конкурсы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уроки-фантазии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уроки-игры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- интегральные уроки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Для проявления интереса к творчеству на практике использовались следующие принципы: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lastRenderedPageBreak/>
        <w:t xml:space="preserve">1. Принцип </w:t>
      </w:r>
      <w:proofErr w:type="spellStart"/>
      <w:r w:rsidRPr="00B10181">
        <w:rPr>
          <w:color w:val="000000"/>
          <w:sz w:val="28"/>
          <w:szCs w:val="28"/>
        </w:rPr>
        <w:t>гуманизации</w:t>
      </w:r>
      <w:proofErr w:type="spellEnd"/>
      <w:r w:rsidRPr="00B10181">
        <w:rPr>
          <w:color w:val="000000"/>
          <w:sz w:val="28"/>
          <w:szCs w:val="28"/>
        </w:rPr>
        <w:t xml:space="preserve"> воспитания. Ребенок должен иметь максимальную свободу для проявления творческой инициативы, творческой деятельности. Очень важным было то, чтобы на уроках технологии звучали не холодные, бездушные, хотя и правильные ответы учащихся, а ответы, содержащие собственные переживания и впечатления, окрашенные детской эмоцией, совершенно искренние выплески души и разума. Именно тогда, процесс восприятия искусства, в общем, и творческой задачи в частности, приобретает желанную форму и помогает ученику раскрыть себя.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2. Принцип толерантности. Сюжет работы учащихся никогда не должен подвергаться критике, а наоборот, воодушевлять ребенка, чтобы он продолжал творить. Если учащийся затруднялся творить, ему предлагалось создать, то, что было ему посильно.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3. Принцип осознанности. Знакомство с различными материалами. Ребенок, работая с различными материалами, чувствует, себя творцом и способен в создании конкретных предметов выражать свое отношение к миру. В различных технических средствах ребенок находит удовольствие, обогащая свои познания о мире. Каждый ребенок в детстве строит, изображает, украшает. Умение фантазировать и созидать - это начало пути, точка отсчета, стартовая площадка, с которой ученик уверенно и свободно может отправляться на поиск новых открытий, из ничего создавать и выдумывать новое. Нужно только вооружить его этими знаниями для его открытий.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 xml:space="preserve">4. Принцип самостоятельности. Использование элементов творческой игры на уроках. Здесь можно достичь больших успехов в </w:t>
      </w:r>
      <w:proofErr w:type="spellStart"/>
      <w:r w:rsidRPr="00B10181">
        <w:rPr>
          <w:color w:val="000000"/>
          <w:sz w:val="28"/>
          <w:szCs w:val="28"/>
        </w:rPr>
        <w:t>воспитательно</w:t>
      </w:r>
      <w:proofErr w:type="spellEnd"/>
      <w:r w:rsidRPr="00B10181">
        <w:rPr>
          <w:color w:val="000000"/>
          <w:sz w:val="28"/>
          <w:szCs w:val="28"/>
        </w:rPr>
        <w:t xml:space="preserve">-образовательной работе с детьми. Творческая игра учит детей обдумывать, как осуществить тот или иной замысел. В ней, как ни в какой другой деятельности, развиваются ценные для людей качества: активность, самостоятельность воображение, а также, что очень важно, в творческой игре </w:t>
      </w:r>
      <w:r w:rsidRPr="00B10181">
        <w:rPr>
          <w:color w:val="000000"/>
          <w:sz w:val="28"/>
          <w:szCs w:val="28"/>
        </w:rPr>
        <w:lastRenderedPageBreak/>
        <w:t>снимается напряжение и неуверенность. Ведь любые игры - это всегда интерес и так же, как творчество, увлечение и даже страсть.</w:t>
      </w:r>
    </w:p>
    <w:p w:rsidR="003D4337" w:rsidRPr="00B10181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0181">
        <w:rPr>
          <w:color w:val="000000"/>
          <w:sz w:val="28"/>
          <w:szCs w:val="28"/>
        </w:rPr>
        <w:t>5. Принцип личностного подхода. Для стимулирования творческой деятельности очень важно выставлять работы детей на показ для зрителей. Это заинтересовывает ребенка в своей работе, у него появляется гордость за нее и уверенность в своих силах. И для каждого ребенка это очень полезно, т.к. с каждым разом он стремиться делать все лучше и может посмотреть свою работу со стороны, оценить и сравнить свое творчество. Каждому из них приятно видеть свои работы со стороны, что стимулирует к дальнейшей деятельности.</w:t>
      </w:r>
    </w:p>
    <w:p w:rsidR="003D4337" w:rsidRDefault="003D4337" w:rsidP="003D43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546A">
        <w:rPr>
          <w:rFonts w:ascii="Times New Roman" w:hAnsi="Times New Roman" w:cs="Times New Roman"/>
          <w:color w:val="000000"/>
          <w:sz w:val="28"/>
          <w:szCs w:val="28"/>
        </w:rPr>
        <w:t>Практика показала, что все эти принципы развивают интерес к творчеству. Если через уроки технологии добиться того, чтобы детская душа проснулась, зазвучала, т.е. научить ученика сопереживать, то его духовная жизнь станет более полной. Именно тогда развивается нравственный и духовный аспект, а также творческий потенциал ученика, что немаловажно. И каждый раз вместе с детьми нужно радоваться их маленькой победе на уроке: радостному озарению в глазах, задумчивому выражению лица, эмоциональному всплеску и новой идее. Что делается в душе ребенка на уроке? Только педагогическая проницательность и интуиция способны в какой-то степени увидеть и почувствовать эту великую работу - труд души, которая поднимает еще на одну ступеньку общечеловеческой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337" w:rsidRDefault="003D4337" w:rsidP="003D43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337" w:rsidRPr="00433C46" w:rsidRDefault="003D4337" w:rsidP="003D4337">
      <w:pPr>
        <w:shd w:val="clear" w:color="auto" w:fill="FFFFFF"/>
        <w:spacing w:line="317" w:lineRule="exact"/>
        <w:ind w:left="29" w:right="48" w:hanging="5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Тема  урока: </w:t>
      </w:r>
      <w:r w:rsidRPr="00433C4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Знакомство с  разнообразными видами вышивки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Выбор рисунка салфетки. Разметка размера рисунка и способы перевода рисунка на ткань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3C4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33C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33C46">
        <w:rPr>
          <w:rFonts w:ascii="Times New Roman" w:hAnsi="Times New Roman" w:cs="Times New Roman"/>
          <w:sz w:val="28"/>
          <w:szCs w:val="28"/>
        </w:rPr>
        <w:t>31- 32 урок)</w:t>
      </w:r>
    </w:p>
    <w:p w:rsidR="003D4337" w:rsidRPr="00DD4F23" w:rsidRDefault="003D4337" w:rsidP="003D4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1.Цели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-Образовательная</w:t>
      </w:r>
      <w:r w:rsidRPr="00DD4F23">
        <w:rPr>
          <w:rFonts w:ascii="Times New Roman" w:hAnsi="Times New Roman" w:cs="Times New Roman"/>
          <w:sz w:val="28"/>
          <w:szCs w:val="28"/>
        </w:rPr>
        <w:t xml:space="preserve"> – познакомить учащихся с новыми терминами и понятиями: вышивка гладью, крестом; </w:t>
      </w:r>
    </w:p>
    <w:p w:rsidR="003D4337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lastRenderedPageBreak/>
        <w:t>- научить учащихся практическим навыка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выполнение рису</w:t>
      </w:r>
      <w:r>
        <w:rPr>
          <w:rFonts w:ascii="Times New Roman" w:hAnsi="Times New Roman" w:cs="Times New Roman"/>
          <w:sz w:val="28"/>
          <w:szCs w:val="28"/>
        </w:rPr>
        <w:t>нка салфетки с использованием ИТ;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со способами перевода рисунка на ткань.</w:t>
      </w:r>
    </w:p>
    <w:p w:rsidR="003D4337" w:rsidRPr="00DD4F23" w:rsidRDefault="003D4337" w:rsidP="003D4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-Развивающа</w:t>
      </w:r>
      <w:proofErr w:type="gramStart"/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Pr="00DD4F2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дать сведения из истории развития  вышивки; правильно и  точно в</w:t>
      </w:r>
      <w:r>
        <w:rPr>
          <w:rFonts w:ascii="Times New Roman" w:hAnsi="Times New Roman" w:cs="Times New Roman"/>
          <w:sz w:val="28"/>
          <w:szCs w:val="28"/>
        </w:rPr>
        <w:t>ыполнить рисунок  изделия и перевести его на ткань</w:t>
      </w:r>
      <w:r w:rsidRPr="00DD4F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337" w:rsidRDefault="003D4337" w:rsidP="003D4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-Воспитательная</w:t>
      </w:r>
      <w:r w:rsidRPr="00DD4F23">
        <w:rPr>
          <w:rFonts w:ascii="Times New Roman" w:hAnsi="Times New Roman" w:cs="Times New Roman"/>
          <w:sz w:val="28"/>
          <w:szCs w:val="28"/>
        </w:rPr>
        <w:t xml:space="preserve"> – воспитывать эстетический вкус, творческое отношение к выполняемой работе, аккуратность, точность. </w:t>
      </w:r>
    </w:p>
    <w:p w:rsidR="003D4337" w:rsidRPr="00DD4F23" w:rsidRDefault="003D4337" w:rsidP="003D4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2. Оборудование</w:t>
      </w:r>
    </w:p>
    <w:p w:rsidR="003D4337" w:rsidRPr="00433C46" w:rsidRDefault="003D4337" w:rsidP="003D4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 -   для учителя:</w:t>
      </w:r>
    </w:p>
    <w:p w:rsidR="003D4337" w:rsidRPr="00DD4F23" w:rsidRDefault="003D4337" w:rsidP="003D4337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 карточки  для групповой  игры «Угадай ручной шов»                                                                                                </w:t>
      </w:r>
    </w:p>
    <w:p w:rsidR="003D4337" w:rsidRPr="00DD4F23" w:rsidRDefault="003D4337" w:rsidP="003D4337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мультимедийный проектор или ноутбук с презентацией «Виды вышивок»; </w:t>
      </w:r>
    </w:p>
    <w:p w:rsidR="003D4337" w:rsidRPr="00DD4F23" w:rsidRDefault="003D4337" w:rsidP="003D4337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таблица цветового сочетания; </w:t>
      </w:r>
    </w:p>
    <w:p w:rsidR="003D4337" w:rsidRPr="00DD4F23" w:rsidRDefault="003D4337" w:rsidP="003D4337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образцы готовых изделий декоративно-прикладного искусства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37" w:rsidRPr="0065405D" w:rsidRDefault="003D4337" w:rsidP="003D433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для учащихся </w:t>
      </w:r>
      <w:hyperlink w:anchor="_Образцы_вышивок._" w:history="1">
        <w:r w:rsidRPr="0065405D">
          <w:rPr>
            <w:rStyle w:val="a8"/>
            <w:rFonts w:ascii="Times New Roman" w:hAnsi="Times New Roman" w:cs="Times New Roman"/>
            <w:color w:val="FF0000"/>
            <w:sz w:val="28"/>
            <w:szCs w:val="28"/>
          </w:rPr>
          <w:t>(прил.5)</w:t>
        </w:r>
      </w:hyperlink>
    </w:p>
    <w:p w:rsidR="003D4337" w:rsidRPr="00DD4F23" w:rsidRDefault="003D4337" w:rsidP="003D433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учебник, тетрадь, ноутбук.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 xml:space="preserve"> связи: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История,</w:t>
      </w:r>
      <w:r w:rsidRPr="00DD4F23">
        <w:rPr>
          <w:rFonts w:ascii="Times New Roman" w:hAnsi="Times New Roman" w:cs="Times New Roman"/>
          <w:sz w:val="28"/>
          <w:szCs w:val="28"/>
        </w:rPr>
        <w:t xml:space="preserve"> изобразительное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F23">
        <w:rPr>
          <w:rFonts w:ascii="Times New Roman" w:hAnsi="Times New Roman" w:cs="Times New Roman"/>
          <w:sz w:val="28"/>
          <w:szCs w:val="28"/>
        </w:rPr>
        <w:t>информатика.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</w:rPr>
        <w:t>Тип  уроко</w:t>
      </w:r>
      <w:proofErr w:type="gramStart"/>
      <w:r w:rsidRPr="00DD4F23">
        <w:rPr>
          <w:rFonts w:ascii="Times New Roman" w:hAnsi="Times New Roman" w:cs="Times New Roman"/>
          <w:i/>
          <w:iCs/>
          <w:sz w:val="28"/>
          <w:szCs w:val="28"/>
        </w:rPr>
        <w:t>в-</w:t>
      </w:r>
      <w:proofErr w:type="gramEnd"/>
      <w:r w:rsidRPr="00DD4F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4F23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4. План уроков:</w:t>
      </w:r>
    </w:p>
    <w:p w:rsidR="003D4337" w:rsidRPr="00DD4F23" w:rsidRDefault="003D4337" w:rsidP="003D43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Орг. момент- 2мин.</w:t>
      </w:r>
    </w:p>
    <w:p w:rsidR="003D4337" w:rsidRPr="00DD4F23" w:rsidRDefault="003D4337" w:rsidP="003D43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Повторение изученного материала-  10мин.</w:t>
      </w:r>
    </w:p>
    <w:p w:rsidR="003D4337" w:rsidRPr="00DD4F23" w:rsidRDefault="003D4337" w:rsidP="003D43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lastRenderedPageBreak/>
        <w:t>Сообщение  познавательных сведений.</w:t>
      </w:r>
    </w:p>
    <w:p w:rsidR="003D4337" w:rsidRPr="00DD4F23" w:rsidRDefault="003D4337" w:rsidP="003D433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Изучение  нового материала- 18 мин.</w:t>
      </w:r>
    </w:p>
    <w:p w:rsidR="003D4337" w:rsidRPr="00DD4F23" w:rsidRDefault="003D4337" w:rsidP="003D43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Практическая работа – 40 мин.</w:t>
      </w:r>
    </w:p>
    <w:p w:rsidR="003D4337" w:rsidRPr="00DD4F23" w:rsidRDefault="003D4337" w:rsidP="003D43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Подведение  итогов - 5 мин</w:t>
      </w:r>
    </w:p>
    <w:p w:rsidR="003D4337" w:rsidRPr="00DD4F23" w:rsidRDefault="003D4337" w:rsidP="003D43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Домашнее  задание-2 мин.</w:t>
      </w:r>
    </w:p>
    <w:p w:rsidR="003D4337" w:rsidRPr="00DD4F23" w:rsidRDefault="003D4337" w:rsidP="003D43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Уборка рабочих мест-3 мин.</w:t>
      </w:r>
    </w:p>
    <w:p w:rsidR="003D4337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Ход урока </w:t>
      </w:r>
    </w:p>
    <w:p w:rsidR="003D4337" w:rsidRPr="00DD4F23" w:rsidRDefault="003D4337" w:rsidP="003D43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Организационный момент</w:t>
      </w:r>
      <w:proofErr w:type="gramStart"/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:</w:t>
      </w:r>
      <w:proofErr w:type="gramEnd"/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-Приветствие; отметка отсутствующих учащихся; проверка готовности учащихся к уроку: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-Итог готовности, внешний вид.</w:t>
      </w:r>
    </w:p>
    <w:p w:rsidR="003D4337" w:rsidRPr="00DD4F23" w:rsidRDefault="003D4337" w:rsidP="003D43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Повторение изученного материала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DD4F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4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пожалуйста, какие виды женского рукоделия вы знаете?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D4F23">
        <w:rPr>
          <w:rFonts w:ascii="Times New Roman" w:hAnsi="Times New Roman" w:cs="Times New Roman"/>
          <w:sz w:val="28"/>
          <w:szCs w:val="28"/>
        </w:rPr>
        <w:t xml:space="preserve"> Макраме, вышивка, вязание на спицах, крючком, аппликация, 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>, батик.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Какие ручные швы мы изучили</w:t>
      </w:r>
      <w:r w:rsidRPr="00DD4F23">
        <w:rPr>
          <w:rFonts w:ascii="Times New Roman" w:hAnsi="Times New Roman" w:cs="Times New Roman"/>
          <w:sz w:val="28"/>
          <w:szCs w:val="28"/>
        </w:rPr>
        <w:t xml:space="preserve"> на прошлых уроках. Поиграем в игру «Угада</w:t>
      </w:r>
      <w:r>
        <w:rPr>
          <w:rFonts w:ascii="Times New Roman" w:hAnsi="Times New Roman" w:cs="Times New Roman"/>
          <w:sz w:val="28"/>
          <w:szCs w:val="28"/>
        </w:rPr>
        <w:t>й ручной шов»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F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 (стебельчатый, тамбурный, вперед иголку, 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гладьевый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>, крест, рококо, окантовочный).</w:t>
      </w:r>
    </w:p>
    <w:p w:rsidR="003D4337" w:rsidRPr="00CC79BA" w:rsidRDefault="003D4337" w:rsidP="003D4337">
      <w:pPr>
        <w:pStyle w:val="a9"/>
        <w:spacing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79BA">
        <w:rPr>
          <w:rFonts w:ascii="Times New Roman" w:hAnsi="Times New Roman" w:cs="Times New Roman"/>
          <w:b/>
          <w:bCs/>
          <w:color w:val="FF0000"/>
          <w:sz w:val="28"/>
          <w:szCs w:val="28"/>
        </w:rPr>
        <w:fldChar w:fldCharType="begin"/>
      </w:r>
      <w:r w:rsidRPr="00CC79BA">
        <w:rPr>
          <w:rFonts w:ascii="Times New Roman" w:hAnsi="Times New Roman" w:cs="Times New Roman"/>
          <w:b/>
          <w:bCs/>
          <w:color w:val="FF0000"/>
          <w:sz w:val="28"/>
          <w:szCs w:val="28"/>
        </w:rPr>
        <w:instrText>HYPERLINK  \l "_Приложение1"</w:instrText>
      </w:r>
      <w:r w:rsidRPr="00CC79BA">
        <w:rPr>
          <w:rFonts w:ascii="Times New Roman" w:hAnsi="Times New Roman" w:cs="Times New Roman"/>
          <w:b/>
          <w:bCs/>
          <w:color w:val="FF0000"/>
          <w:sz w:val="28"/>
          <w:szCs w:val="28"/>
        </w:rPr>
        <w:fldChar w:fldCharType="separate"/>
      </w:r>
      <w:r w:rsidRPr="00CC79B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(по образц</w:t>
      </w:r>
      <w:proofErr w:type="gramStart"/>
      <w:r w:rsidRPr="00CC79B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у-</w:t>
      </w:r>
      <w:proofErr w:type="gramEnd"/>
      <w:r w:rsidRPr="00CC79B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прил.1)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9BA">
        <w:rPr>
          <w:rFonts w:ascii="Times New Roman" w:hAnsi="Times New Roman" w:cs="Times New Roman"/>
          <w:b/>
          <w:bCs/>
          <w:color w:val="FF0000"/>
          <w:sz w:val="28"/>
          <w:szCs w:val="28"/>
        </w:rPr>
        <w:fldChar w:fldCharType="end"/>
      </w:r>
      <w:r w:rsidRPr="00DD4F23">
        <w:rPr>
          <w:rFonts w:ascii="Times New Roman" w:hAnsi="Times New Roman" w:cs="Times New Roman"/>
          <w:sz w:val="28"/>
          <w:szCs w:val="28"/>
        </w:rPr>
        <w:t>3)-Продолжаем повторять изученный материал по теме «Материаловедение» и «Декоративно-прикладное творчество. Ручная вышивка».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lastRenderedPageBreak/>
        <w:t xml:space="preserve">- Разгадайте  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>кроссворд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и определить </w:t>
      </w:r>
      <w:r w:rsidRPr="00DD4F23">
        <w:rPr>
          <w:rFonts w:ascii="Times New Roman" w:hAnsi="Times New Roman" w:cs="Times New Roman"/>
          <w:sz w:val="28"/>
          <w:szCs w:val="28"/>
          <w:u w:val="single"/>
        </w:rPr>
        <w:t>ключевое слово,</w:t>
      </w:r>
      <w:r w:rsidRPr="00DD4F23">
        <w:rPr>
          <w:rFonts w:ascii="Times New Roman" w:hAnsi="Times New Roman" w:cs="Times New Roman"/>
          <w:sz w:val="28"/>
          <w:szCs w:val="28"/>
        </w:rPr>
        <w:t xml:space="preserve"> которое определит </w:t>
      </w:r>
      <w:r w:rsidRPr="00DD4F23">
        <w:rPr>
          <w:rFonts w:ascii="Times New Roman" w:hAnsi="Times New Roman" w:cs="Times New Roman"/>
          <w:sz w:val="28"/>
          <w:szCs w:val="28"/>
          <w:u w:val="single"/>
        </w:rPr>
        <w:t>тему сегодняшнего урока</w:t>
      </w:r>
      <w:r w:rsidRPr="00DD4F23">
        <w:rPr>
          <w:rFonts w:ascii="Times New Roman" w:hAnsi="Times New Roman" w:cs="Times New Roman"/>
          <w:sz w:val="28"/>
          <w:szCs w:val="28"/>
        </w:rPr>
        <w:t>. Кроссворд состоит из 10 вопросов</w:t>
      </w:r>
      <w:hyperlink w:anchor="_Приложение2" w:history="1">
        <w:r w:rsidRPr="00CC79BA">
          <w:rPr>
            <w:rStyle w:val="a8"/>
            <w:rFonts w:ascii="Times New Roman" w:hAnsi="Times New Roman" w:cs="Times New Roman"/>
            <w:b/>
            <w:bCs/>
            <w:color w:val="FF0000"/>
            <w:sz w:val="28"/>
            <w:szCs w:val="28"/>
          </w:rPr>
          <w:t>(прил.2)</w:t>
        </w:r>
        <w:r w:rsidRPr="00CC79B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r w:rsidRPr="00DD4F23">
        <w:rPr>
          <w:rFonts w:ascii="Times New Roman" w:hAnsi="Times New Roman" w:cs="Times New Roman"/>
          <w:sz w:val="28"/>
          <w:szCs w:val="28"/>
        </w:rPr>
        <w:t xml:space="preserve"> Все ответы размещаются по горизонтали, а ключевое слово будет выделено по вертикали желтым цветом. И так начинаем.</w:t>
      </w:r>
    </w:p>
    <w:p w:rsidR="003D4337" w:rsidRPr="00DD4F23" w:rsidRDefault="003D4337" w:rsidP="003D4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Каждая  из вас выбирает для себя вопрос </w:t>
      </w:r>
      <w:r>
        <w:rPr>
          <w:rFonts w:ascii="Times New Roman" w:hAnsi="Times New Roman" w:cs="Times New Roman"/>
          <w:sz w:val="28"/>
          <w:szCs w:val="28"/>
        </w:rPr>
        <w:t xml:space="preserve">и отвечает.  </w:t>
      </w:r>
    </w:p>
    <w:p w:rsidR="003D4337" w:rsidRPr="00DD4F23" w:rsidRDefault="003D4337" w:rsidP="003D4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 -Запишем тему урока в тетради «</w:t>
      </w:r>
      <w:r w:rsidRPr="00DD4F23">
        <w:rPr>
          <w:rFonts w:ascii="Times New Roman" w:hAnsi="Times New Roman" w:cs="Times New Roman"/>
          <w:spacing w:val="3"/>
          <w:w w:val="97"/>
          <w:sz w:val="28"/>
          <w:szCs w:val="28"/>
        </w:rPr>
        <w:t xml:space="preserve">Выбор </w:t>
      </w:r>
      <w:r w:rsidRPr="00DD4F23">
        <w:rPr>
          <w:rFonts w:ascii="Times New Roman" w:hAnsi="Times New Roman" w:cs="Times New Roman"/>
          <w:spacing w:val="1"/>
          <w:w w:val="97"/>
          <w:sz w:val="28"/>
          <w:szCs w:val="28"/>
        </w:rPr>
        <w:t>рису</w:t>
      </w:r>
      <w:r>
        <w:rPr>
          <w:rFonts w:ascii="Times New Roman" w:hAnsi="Times New Roman" w:cs="Times New Roman"/>
          <w:spacing w:val="1"/>
          <w:w w:val="97"/>
          <w:sz w:val="28"/>
          <w:szCs w:val="28"/>
        </w:rPr>
        <w:t>нка салфетки</w:t>
      </w:r>
      <w:proofErr w:type="gramStart"/>
      <w:r>
        <w:rPr>
          <w:rFonts w:ascii="Times New Roman" w:hAnsi="Times New Roman" w:cs="Times New Roman"/>
          <w:spacing w:val="1"/>
          <w:w w:val="97"/>
          <w:sz w:val="28"/>
          <w:szCs w:val="28"/>
        </w:rPr>
        <w:t>.</w:t>
      </w:r>
      <w:r w:rsidRPr="00DD4F23">
        <w:rPr>
          <w:rFonts w:ascii="Times New Roman" w:hAnsi="Times New Roman" w:cs="Times New Roman"/>
          <w:sz w:val="28"/>
          <w:szCs w:val="28"/>
        </w:rPr>
        <w:t>»  (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>учитель на доске).</w:t>
      </w:r>
    </w:p>
    <w:p w:rsidR="003D4337" w:rsidRPr="00DD4F23" w:rsidRDefault="003D4337" w:rsidP="003D433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Изучение нового материала </w:t>
      </w:r>
    </w:p>
    <w:p w:rsidR="003D4337" w:rsidRPr="00DD4F23" w:rsidRDefault="003D4337" w:rsidP="003D4337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-Виды вышиво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Сейчас мы посмотрим  презентацию  по теме «Виды вышивок» (показ слайдов)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674058" w:rsidRDefault="003D4337" w:rsidP="003D4337">
      <w:pPr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-Монограмм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это знак, выполненный переплетением начальных  букв  и</w:t>
      </w:r>
      <w:r>
        <w:rPr>
          <w:rFonts w:ascii="Times New Roman" w:hAnsi="Times New Roman" w:cs="Times New Roman"/>
          <w:sz w:val="28"/>
          <w:szCs w:val="28"/>
        </w:rPr>
        <w:t xml:space="preserve">мени  и  фамилии </w:t>
      </w:r>
      <w:hyperlink w:anchor="_Приложение3" w:history="1">
        <w:r w:rsidRPr="00674058">
          <w:rPr>
            <w:rStyle w:val="a8"/>
            <w:rFonts w:ascii="Times New Roman" w:hAnsi="Times New Roman" w:cs="Times New Roman"/>
            <w:color w:val="FF0000"/>
            <w:sz w:val="28"/>
            <w:szCs w:val="28"/>
          </w:rPr>
          <w:t>(прил.3).</w:t>
        </w:r>
      </w:hyperlink>
    </w:p>
    <w:p w:rsidR="003D4337" w:rsidRPr="00DD4F23" w:rsidRDefault="003D4337" w:rsidP="003D433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-Метк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обозначение принадлежности данного предмета или одежды определенному лицу(запись в тетради).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А это образцы готовых изделий, выполненные с элементами меток, монограмм с использованием различных видов вышивок (просмотр образцов на доске).</w:t>
      </w:r>
    </w:p>
    <w:p w:rsidR="003D4337" w:rsidRPr="00DD4F23" w:rsidRDefault="003D4337" w:rsidP="003D433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Практическая работа</w:t>
      </w:r>
    </w:p>
    <w:p w:rsidR="003D4337" w:rsidRPr="00DD4F23" w:rsidRDefault="003D4337" w:rsidP="003D4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r w:rsidRPr="00DD4F23">
        <w:rPr>
          <w:rFonts w:ascii="Times New Roman" w:hAnsi="Times New Roman" w:cs="Times New Roman"/>
          <w:b/>
          <w:bCs/>
          <w:spacing w:val="3"/>
          <w:w w:val="97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b/>
          <w:bCs/>
          <w:spacing w:val="1"/>
          <w:w w:val="97"/>
          <w:sz w:val="28"/>
          <w:szCs w:val="28"/>
        </w:rPr>
        <w:t>рисунка салфетки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3D4337" w:rsidRPr="00DD4F23" w:rsidRDefault="003D4337" w:rsidP="003D4337">
      <w:pPr>
        <w:spacing w:line="360" w:lineRule="auto"/>
        <w:ind w:left="502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Вводный  инструктаж: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lastRenderedPageBreak/>
        <w:t>- Для того чтобы выполнить рисунок салфетки ознакомьтесь с технологической картой для работы на ноутбуке (Учащиеся читают технологическую карту )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fldChar w:fldCharType="begin"/>
      </w:r>
      <w:r>
        <w:instrText xml:space="preserve"> HYPERLINK \l "_Приложение_4" </w:instrText>
      </w:r>
      <w:r>
        <w:fldChar w:fldCharType="separate"/>
      </w:r>
      <w:r w:rsidRPr="00674058">
        <w:rPr>
          <w:rStyle w:val="a8"/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674058">
        <w:rPr>
          <w:rStyle w:val="a8"/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674058">
        <w:rPr>
          <w:rStyle w:val="a8"/>
          <w:rFonts w:ascii="Times New Roman" w:hAnsi="Times New Roman" w:cs="Times New Roman"/>
          <w:color w:val="FF0000"/>
          <w:sz w:val="28"/>
          <w:szCs w:val="28"/>
        </w:rPr>
        <w:t>рил.4).</w:t>
      </w:r>
      <w:r>
        <w:rPr>
          <w:rStyle w:val="a8"/>
          <w:rFonts w:ascii="Times New Roman" w:hAnsi="Times New Roman" w:cs="Times New Roman"/>
          <w:color w:val="FF0000"/>
          <w:sz w:val="28"/>
          <w:szCs w:val="28"/>
        </w:rPr>
        <w:fldChar w:fldCharType="end"/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-Чтобы ваше изделие получилось красивым, и вы не допустили ошибки в выполнении практической работы, запомните следующее: 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- вспомнить технику безопасности при работе на ноутбуке, 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-приступая к работе, необходимо  правильно войти в программу,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-используя шаблоны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F23">
        <w:rPr>
          <w:rFonts w:ascii="Times New Roman" w:hAnsi="Times New Roman" w:cs="Times New Roman"/>
          <w:sz w:val="28"/>
          <w:szCs w:val="28"/>
        </w:rPr>
        <w:t>(картинки, рисунки салфеток на интерактивной доске)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F23">
        <w:rPr>
          <w:rFonts w:ascii="Times New Roman" w:hAnsi="Times New Roman" w:cs="Times New Roman"/>
          <w:sz w:val="28"/>
          <w:szCs w:val="28"/>
        </w:rPr>
        <w:t>выполнить свой рисунок работая в программе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Самостоятельная работа учащихся. 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 самостоятельной работы проводится </w:t>
      </w: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текущий инструктаж</w:t>
      </w:r>
      <w:r w:rsidRPr="00DD4F23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-целевые обходы рабочих мест учащихся: 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-организация рабочего места, культура труда; 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-соблюдение правил техники безопасности; 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-правильность выполнения приёмов и качество работы; 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-степень самостоятельности; 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-правильность использования технологической документации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- Через 15 минут самостоятельной работы проводится 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 xml:space="preserve"> с целью предупреждения сколиоза, снятия усталости и напряжения пальцев рук. 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 xml:space="preserve"> проводят дежурные.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5. Подведение  итогов. Закрепление знаний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-С какими новыми понятиями вы познакомились на уроке?</w:t>
      </w: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lastRenderedPageBreak/>
        <w:t>-Монограмма, метка, виньетка, виды вышивок.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</w:t>
      </w: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Заключительный  инструктаж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-анализ выполнения самостоятельной практической работы учащихся,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  показ  лучших эстетически выполненных работ</w:t>
      </w:r>
      <w:proofErr w:type="gramStart"/>
      <w:r w:rsidRPr="00DD4F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4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-анализ допущенных ошибок (если они есть) по группам и индивидуально; 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-выставление оценок (если они получены) в классный журнал и дневники учащихся,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- на следующем уроке мы будем выполнять салфетку.</w:t>
      </w:r>
    </w:p>
    <w:p w:rsidR="003D4337" w:rsidRPr="00DD4F23" w:rsidRDefault="003D4337" w:rsidP="003D433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6. Домашнее задание: </w:t>
      </w:r>
    </w:p>
    <w:p w:rsidR="003D4337" w:rsidRDefault="003D4337" w:rsidP="003D4337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4F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принести салфетки и инструменты для вышивки.</w:t>
      </w:r>
    </w:p>
    <w:p w:rsidR="003D4337" w:rsidRDefault="003D4337" w:rsidP="003D4337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D4337" w:rsidRDefault="003D4337" w:rsidP="003D4337">
      <w:pPr>
        <w:pStyle w:val="1"/>
        <w:spacing w:line="360" w:lineRule="auto"/>
        <w:jc w:val="center"/>
        <w:rPr>
          <w:sz w:val="28"/>
          <w:szCs w:val="28"/>
        </w:rPr>
      </w:pPr>
      <w:bookmarkStart w:id="0" w:name="_Приложение_4"/>
      <w:bookmarkEnd w:id="0"/>
    </w:p>
    <w:p w:rsidR="003D4337" w:rsidRDefault="003D4337" w:rsidP="003D4337">
      <w:pPr>
        <w:pStyle w:val="1"/>
        <w:spacing w:line="360" w:lineRule="auto"/>
        <w:jc w:val="center"/>
        <w:rPr>
          <w:sz w:val="28"/>
          <w:szCs w:val="28"/>
        </w:rPr>
      </w:pPr>
    </w:p>
    <w:p w:rsidR="003D4337" w:rsidRDefault="003D4337" w:rsidP="003D4337">
      <w:pPr>
        <w:pStyle w:val="1"/>
        <w:spacing w:line="360" w:lineRule="auto"/>
        <w:jc w:val="center"/>
        <w:rPr>
          <w:sz w:val="28"/>
          <w:szCs w:val="28"/>
        </w:rPr>
      </w:pPr>
    </w:p>
    <w:p w:rsidR="003D4337" w:rsidRDefault="003D4337" w:rsidP="003D4337">
      <w:pPr>
        <w:pStyle w:val="1"/>
        <w:spacing w:line="360" w:lineRule="auto"/>
        <w:jc w:val="center"/>
        <w:rPr>
          <w:sz w:val="28"/>
          <w:szCs w:val="28"/>
        </w:rPr>
      </w:pPr>
    </w:p>
    <w:p w:rsidR="003D4337" w:rsidRDefault="003D4337" w:rsidP="003D4337">
      <w:pPr>
        <w:pStyle w:val="1"/>
        <w:spacing w:line="360" w:lineRule="auto"/>
        <w:jc w:val="center"/>
        <w:rPr>
          <w:sz w:val="28"/>
          <w:szCs w:val="28"/>
        </w:rPr>
      </w:pPr>
    </w:p>
    <w:p w:rsidR="003D4337" w:rsidRDefault="003D4337" w:rsidP="003D4337">
      <w:pPr>
        <w:pStyle w:val="1"/>
        <w:spacing w:line="360" w:lineRule="auto"/>
        <w:jc w:val="center"/>
        <w:rPr>
          <w:sz w:val="28"/>
          <w:szCs w:val="28"/>
        </w:rPr>
      </w:pPr>
    </w:p>
    <w:p w:rsidR="003D4337" w:rsidRDefault="003D4337" w:rsidP="003D4337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4058">
        <w:rPr>
          <w:sz w:val="28"/>
          <w:szCs w:val="28"/>
        </w:rPr>
        <w:t>Приложение 4</w:t>
      </w:r>
    </w:p>
    <w:p w:rsidR="003D4337" w:rsidRPr="00DD4F23" w:rsidRDefault="003D4337" w:rsidP="003D4337">
      <w:pPr>
        <w:pStyle w:val="1"/>
        <w:spacing w:line="360" w:lineRule="auto"/>
        <w:jc w:val="center"/>
        <w:rPr>
          <w:sz w:val="28"/>
          <w:szCs w:val="28"/>
        </w:rPr>
      </w:pPr>
      <w:r w:rsidRPr="00DD4F23">
        <w:rPr>
          <w:sz w:val="28"/>
          <w:szCs w:val="28"/>
        </w:rPr>
        <w:t>Технологическая карта</w:t>
      </w:r>
    </w:p>
    <w:p w:rsidR="003D4337" w:rsidRPr="00DD4F23" w:rsidRDefault="003D4337" w:rsidP="003D4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Выбор рисунка салфетки.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320"/>
        <w:gridCol w:w="2379"/>
        <w:gridCol w:w="2386"/>
      </w:tblGrid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Выполняемая операция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используемые клавиши и</w:t>
            </w: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Включить компьютер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 xml:space="preserve">Открыть программу </w:t>
            </w:r>
            <w:r w:rsidRPr="00D6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 xml:space="preserve">Пуск - все программы - </w:t>
            </w:r>
            <w:r w:rsidRPr="00D6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Открыть папку на рабочем столе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 xml:space="preserve">Выбрать рисунок, копировать и вставить в </w:t>
            </w:r>
            <w:r w:rsidRPr="00D6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Раскрасить рисунок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Заливка, Кисть, Цвет</w:t>
            </w: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Сохранить рисунок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Вывести на печать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 xml:space="preserve">Закрыть программу </w:t>
            </w:r>
            <w:r w:rsidRPr="00D6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484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2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Закрыть все папки, выключить компьютер</w:t>
            </w:r>
          </w:p>
        </w:tc>
        <w:tc>
          <w:tcPr>
            <w:tcW w:w="2379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3D4337" w:rsidRPr="00D67B06" w:rsidRDefault="003D4337" w:rsidP="008B48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337" w:rsidRDefault="003D4337" w:rsidP="003D4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1"/>
        <w:jc w:val="center"/>
      </w:pPr>
      <w:bookmarkStart w:id="1" w:name="_Приложение1"/>
      <w:bookmarkEnd w:id="1"/>
    </w:p>
    <w:p w:rsidR="003D4337" w:rsidRDefault="003D4337" w:rsidP="003D4337">
      <w:pPr>
        <w:pStyle w:val="1"/>
        <w:jc w:val="center"/>
      </w:pPr>
    </w:p>
    <w:p w:rsidR="003D4337" w:rsidRDefault="003D4337" w:rsidP="003D4337">
      <w:pPr>
        <w:pStyle w:val="1"/>
        <w:jc w:val="center"/>
      </w:pPr>
    </w:p>
    <w:p w:rsidR="003D4337" w:rsidRDefault="003D4337" w:rsidP="003D4337">
      <w:pPr>
        <w:pStyle w:val="1"/>
        <w:jc w:val="center"/>
      </w:pPr>
    </w:p>
    <w:p w:rsidR="003D4337" w:rsidRPr="00DD4F23" w:rsidRDefault="003D4337" w:rsidP="003D4337">
      <w:pPr>
        <w:pStyle w:val="1"/>
        <w:jc w:val="center"/>
        <w:rPr>
          <w:sz w:val="28"/>
          <w:szCs w:val="28"/>
        </w:rPr>
      </w:pPr>
      <w:hyperlink r:id="rId6" w:history="1">
        <w:r w:rsidRPr="00513405">
          <w:rPr>
            <w:rStyle w:val="a8"/>
            <w:sz w:val="28"/>
            <w:szCs w:val="28"/>
          </w:rPr>
          <w:t>Приложение</w:t>
        </w:r>
        <w:proofErr w:type="gramStart"/>
        <w:r w:rsidRPr="00513405">
          <w:rPr>
            <w:rStyle w:val="a8"/>
            <w:sz w:val="28"/>
            <w:szCs w:val="28"/>
          </w:rPr>
          <w:t>1</w:t>
        </w:r>
        <w:proofErr w:type="gramEnd"/>
      </w:hyperlink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4810" cy="5702935"/>
            <wp:effectExtent l="0" t="0" r="0" b="0"/>
            <wp:docPr id="7" name="Рисунок 7" descr="http://nsportal.ru/sites/default/files/2013/3/pril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nsportal.ru/sites/default/files/2013/3/pril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57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1"/>
      </w:pPr>
      <w:bookmarkStart w:id="2" w:name="_Приложение2"/>
      <w:bookmarkEnd w:id="2"/>
    </w:p>
    <w:p w:rsidR="003D4337" w:rsidRDefault="003D4337" w:rsidP="003D4337">
      <w:pPr>
        <w:pStyle w:val="1"/>
        <w:jc w:val="center"/>
        <w:rPr>
          <w:sz w:val="28"/>
          <w:szCs w:val="28"/>
        </w:rPr>
      </w:pPr>
    </w:p>
    <w:p w:rsidR="003D4337" w:rsidRPr="00674058" w:rsidRDefault="003D4337" w:rsidP="003D4337">
      <w:pPr>
        <w:pStyle w:val="1"/>
        <w:jc w:val="center"/>
        <w:rPr>
          <w:sz w:val="28"/>
          <w:szCs w:val="28"/>
        </w:rPr>
      </w:pPr>
      <w:r w:rsidRPr="00674058">
        <w:rPr>
          <w:sz w:val="28"/>
          <w:szCs w:val="28"/>
        </w:rPr>
        <w:t>Приложение</w:t>
      </w:r>
      <w:proofErr w:type="gramStart"/>
      <w:r w:rsidRPr="00674058">
        <w:rPr>
          <w:sz w:val="28"/>
          <w:szCs w:val="28"/>
        </w:rPr>
        <w:t>2</w:t>
      </w:r>
      <w:proofErr w:type="gramEnd"/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1116"/>
        <w:gridCol w:w="756"/>
        <w:gridCol w:w="756"/>
        <w:gridCol w:w="756"/>
        <w:gridCol w:w="857"/>
        <w:gridCol w:w="602"/>
        <w:gridCol w:w="714"/>
        <w:gridCol w:w="602"/>
        <w:gridCol w:w="602"/>
        <w:gridCol w:w="602"/>
        <w:gridCol w:w="700"/>
      </w:tblGrid>
      <w:tr w:rsidR="003D4337" w:rsidRPr="00D67B06" w:rsidTr="008B4803">
        <w:tc>
          <w:tcPr>
            <w:tcW w:w="756" w:type="dxa"/>
            <w:vMerge w:val="restart"/>
            <w:tcBorders>
              <w:top w:val="nil"/>
              <w:lef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14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0" w:type="dxa"/>
            <w:tcBorders>
              <w:top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756" w:type="dxa"/>
            <w:vMerge/>
            <w:tcBorders>
              <w:lef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4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00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D4337" w:rsidRPr="00D67B06" w:rsidTr="008B4803">
        <w:tc>
          <w:tcPr>
            <w:tcW w:w="756" w:type="dxa"/>
            <w:vMerge/>
            <w:tcBorders>
              <w:lef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14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00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D4337" w:rsidRPr="00D67B06" w:rsidTr="008B4803">
        <w:tc>
          <w:tcPr>
            <w:tcW w:w="756" w:type="dxa"/>
            <w:vMerge/>
            <w:tcBorders>
              <w:lef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14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04" w:type="dxa"/>
            <w:gridSpan w:val="3"/>
            <w:tcBorders>
              <w:bottom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756" w:type="dxa"/>
            <w:vMerge/>
            <w:tcBorders>
              <w:lef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3822" w:type="dxa"/>
            <w:gridSpan w:val="6"/>
            <w:tcBorders>
              <w:top w:val="nil"/>
              <w:bottom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1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</w:t>
            </w:r>
            <w:proofErr w:type="gramEnd"/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14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02" w:type="dxa"/>
            <w:gridSpan w:val="2"/>
            <w:vMerge w:val="restart"/>
            <w:tcBorders>
              <w:top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c>
          <w:tcPr>
            <w:tcW w:w="2628" w:type="dxa"/>
            <w:gridSpan w:val="3"/>
            <w:tcBorders>
              <w:left w:val="nil"/>
              <w:bottom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4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2" w:type="dxa"/>
            <w:vMerge w:val="restart"/>
            <w:tcBorders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Merge/>
            <w:tcBorders>
              <w:left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rPr>
          <w:trHeight w:val="285"/>
        </w:trPr>
        <w:tc>
          <w:tcPr>
            <w:tcW w:w="1116" w:type="dxa"/>
            <w:gridSpan w:val="2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14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2" w:type="dxa"/>
            <w:tcBorders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left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Merge/>
            <w:tcBorders>
              <w:left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rPr>
          <w:trHeight w:val="163"/>
        </w:trPr>
        <w:tc>
          <w:tcPr>
            <w:tcW w:w="1116" w:type="dxa"/>
            <w:gridSpan w:val="2"/>
            <w:tcBorders>
              <w:lef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4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02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2" w:type="dxa"/>
            <w:vMerge/>
            <w:tcBorders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Merge/>
            <w:tcBorders>
              <w:left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37" w:rsidRPr="00D67B06" w:rsidTr="008B4803">
        <w:trPr>
          <w:trHeight w:val="109"/>
        </w:trPr>
        <w:tc>
          <w:tcPr>
            <w:tcW w:w="1116" w:type="dxa"/>
            <w:gridSpan w:val="2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6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7" w:type="dxa"/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7B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1918" w:type="dxa"/>
            <w:gridSpan w:val="3"/>
            <w:tcBorders>
              <w:bottom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left w:val="nil"/>
              <w:bottom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D4337" w:rsidRPr="00D67B06" w:rsidRDefault="003D4337" w:rsidP="008B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337" w:rsidRPr="00DD4F23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Default="003D4337" w:rsidP="003D4337">
      <w:pPr>
        <w:pStyle w:val="1"/>
        <w:jc w:val="center"/>
        <w:rPr>
          <w:sz w:val="28"/>
          <w:szCs w:val="28"/>
        </w:rPr>
      </w:pPr>
      <w:bookmarkStart w:id="3" w:name="_Приложение3"/>
      <w:bookmarkEnd w:id="3"/>
    </w:p>
    <w:p w:rsidR="003D4337" w:rsidRDefault="003D4337" w:rsidP="003D4337">
      <w:pPr>
        <w:pStyle w:val="1"/>
        <w:jc w:val="center"/>
        <w:rPr>
          <w:sz w:val="28"/>
          <w:szCs w:val="28"/>
        </w:rPr>
      </w:pPr>
    </w:p>
    <w:p w:rsidR="003D4337" w:rsidRPr="00674058" w:rsidRDefault="003D4337" w:rsidP="003D4337">
      <w:pPr>
        <w:pStyle w:val="1"/>
        <w:jc w:val="center"/>
        <w:rPr>
          <w:sz w:val="28"/>
          <w:szCs w:val="28"/>
        </w:rPr>
      </w:pPr>
      <w:r w:rsidRPr="0067405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674058">
        <w:rPr>
          <w:sz w:val="28"/>
          <w:szCs w:val="28"/>
        </w:rPr>
        <w:t>3</w:t>
      </w:r>
    </w:p>
    <w:p w:rsidR="003D4337" w:rsidRDefault="003D4337" w:rsidP="003D4337">
      <w:p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D4337" w:rsidRPr="00DD4F23" w:rsidRDefault="003D4337" w:rsidP="003D433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D4F23">
        <w:rPr>
          <w:rFonts w:ascii="Times New Roman" w:hAnsi="Times New Roman" w:cs="Times New Roman"/>
          <w:b/>
          <w:bCs/>
          <w:kern w:val="36"/>
          <w:sz w:val="28"/>
          <w:szCs w:val="28"/>
        </w:rPr>
        <w:t>МОНОГРАММА  (монетная  монограмма)</w:t>
      </w:r>
    </w:p>
    <w:p w:rsidR="003D4337" w:rsidRPr="00DD4F23" w:rsidRDefault="003D4337" w:rsidP="003D43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          (лат. 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monogramma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 xml:space="preserve"> от греч. 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monos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 xml:space="preserve"> - один + 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gramma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 xml:space="preserve"> - буква, запись), инициалы в виде крупных  переплетающихся букв. Монограммы встречаются уже на греческих и </w:t>
      </w:r>
      <w:hyperlink r:id="rId8" w:history="1">
        <w:r w:rsidRPr="00DD4F23">
          <w:rPr>
            <w:rFonts w:ascii="Times New Roman" w:hAnsi="Times New Roman" w:cs="Times New Roman"/>
            <w:sz w:val="28"/>
            <w:szCs w:val="28"/>
            <w:u w:val="single"/>
          </w:rPr>
          <w:t>римских монетах</w:t>
        </w:r>
      </w:hyperlink>
      <w:r w:rsidRPr="00DD4F23">
        <w:rPr>
          <w:rFonts w:ascii="Times New Roman" w:hAnsi="Times New Roman" w:cs="Times New Roman"/>
          <w:sz w:val="28"/>
          <w:szCs w:val="28"/>
        </w:rPr>
        <w:t xml:space="preserve"> вместо названия </w:t>
      </w:r>
      <w:hyperlink r:id="rId9" w:history="1">
        <w:r w:rsidRPr="00DD4F23">
          <w:rPr>
            <w:rFonts w:ascii="Times New Roman" w:hAnsi="Times New Roman" w:cs="Times New Roman"/>
            <w:sz w:val="28"/>
            <w:szCs w:val="28"/>
            <w:u w:val="single"/>
          </w:rPr>
          <w:t>места чеканки</w:t>
        </w:r>
      </w:hyperlink>
      <w:r w:rsidRPr="00DD4F23">
        <w:rPr>
          <w:rFonts w:ascii="Times New Roman" w:hAnsi="Times New Roman" w:cs="Times New Roman"/>
          <w:sz w:val="28"/>
          <w:szCs w:val="28"/>
        </w:rPr>
        <w:t xml:space="preserve"> или имени монетчиков и правителей. </w:t>
      </w:r>
    </w:p>
    <w:p w:rsidR="003D4337" w:rsidRPr="00DD4F23" w:rsidRDefault="003D4337" w:rsidP="003D43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В эпоху Великого переселения народов (</w:t>
      </w:r>
      <w:proofErr w:type="spellStart"/>
      <w:r w:rsidRPr="00DD4F2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 xml:space="preserve">. 300 - 600) остготские, бургундские и вестготские </w:t>
      </w:r>
      <w:r w:rsidRPr="00DD4F23">
        <w:rPr>
          <w:rFonts w:ascii="Times New Roman" w:hAnsi="Times New Roman" w:cs="Times New Roman"/>
          <w:b/>
          <w:bCs/>
          <w:sz w:val="28"/>
          <w:szCs w:val="28"/>
        </w:rPr>
        <w:t>короли</w:t>
      </w:r>
      <w:r w:rsidRPr="00DD4F23">
        <w:rPr>
          <w:rFonts w:ascii="Times New Roman" w:hAnsi="Times New Roman" w:cs="Times New Roman"/>
          <w:sz w:val="28"/>
          <w:szCs w:val="28"/>
        </w:rPr>
        <w:t xml:space="preserve"> чеканили золотые монеты с монограммами  по примеру византийских императоров. </w:t>
      </w:r>
    </w:p>
    <w:p w:rsidR="003D4337" w:rsidRPr="00DD4F23" w:rsidRDefault="003D4337" w:rsidP="003D43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>При Каролингах Монограмма  занимала все поле  монеты (</w:t>
      </w:r>
      <w:hyperlink r:id="rId10" w:history="1">
        <w:r w:rsidRPr="00DD4F23">
          <w:rPr>
            <w:rFonts w:ascii="Times New Roman" w:hAnsi="Times New Roman" w:cs="Times New Roman"/>
            <w:sz w:val="28"/>
            <w:szCs w:val="28"/>
            <w:u w:val="single"/>
          </w:rPr>
          <w:t>денарий</w:t>
        </w:r>
      </w:hyperlink>
      <w:r w:rsidRPr="00DD4F23">
        <w:rPr>
          <w:rFonts w:ascii="Times New Roman" w:hAnsi="Times New Roman" w:cs="Times New Roman"/>
          <w:sz w:val="28"/>
          <w:szCs w:val="28"/>
        </w:rPr>
        <w:t>).</w:t>
      </w:r>
    </w:p>
    <w:p w:rsidR="003D4337" w:rsidRPr="00DD4F23" w:rsidRDefault="003D4337" w:rsidP="003D43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4F23">
        <w:rPr>
          <w:rFonts w:ascii="Times New Roman" w:hAnsi="Times New Roman" w:cs="Times New Roman"/>
          <w:sz w:val="28"/>
          <w:szCs w:val="28"/>
        </w:rPr>
        <w:t xml:space="preserve">После Карла Великого (768/800 - 814) монеты с монограммами встречаются чрезвычайно редко. Широкое распространение монограмма  получила, начиная со 2-й пол. 17 в., особенно на медных монетах германских государей; это был период расцвета монограммы  как произведений графического искусства. </w:t>
      </w:r>
    </w:p>
    <w:p w:rsidR="003D4337" w:rsidRPr="00DD4F23" w:rsidRDefault="003D4337" w:rsidP="003D43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F23">
        <w:rPr>
          <w:rFonts w:ascii="Times New Roman" w:hAnsi="Times New Roman" w:cs="Times New Roman"/>
          <w:sz w:val="28"/>
          <w:szCs w:val="28"/>
        </w:rPr>
        <w:t xml:space="preserve">Однако особо усложненное переплетение букв иногда преследовало цель скрыть имя правителя, напр. на низкопробных </w:t>
      </w:r>
      <w:proofErr w:type="spellStart"/>
      <w:r w:rsidRPr="00DD4F23">
        <w:rPr>
          <w:rFonts w:ascii="Times New Roman" w:hAnsi="Times New Roman" w:cs="Times New Roman"/>
          <w:b/>
          <w:bCs/>
          <w:sz w:val="28"/>
          <w:szCs w:val="28"/>
        </w:rPr>
        <w:t>зекстельталерах</w:t>
      </w:r>
      <w:proofErr w:type="spellEnd"/>
      <w:r w:rsidRPr="00DD4F23">
        <w:rPr>
          <w:rFonts w:ascii="Times New Roman" w:hAnsi="Times New Roman" w:cs="Times New Roman"/>
          <w:sz w:val="28"/>
          <w:szCs w:val="28"/>
        </w:rPr>
        <w:t>, чеканенных во время Семилетней войны (1756 - 1763).</w:t>
      </w:r>
      <w:proofErr w:type="gramEnd"/>
    </w:p>
    <w:p w:rsidR="003D4337" w:rsidRPr="00DD4F23" w:rsidRDefault="003D4337" w:rsidP="003D43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F23">
        <w:rPr>
          <w:rFonts w:ascii="Times New Roman" w:hAnsi="Times New Roman" w:cs="Times New Roman"/>
          <w:i/>
          <w:iCs/>
          <w:sz w:val="28"/>
          <w:szCs w:val="28"/>
        </w:rPr>
        <w:t>(Словарь нумизмата:</w:t>
      </w:r>
      <w:proofErr w:type="gramEnd"/>
      <w:r w:rsidRPr="00DD4F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D4F23">
        <w:rPr>
          <w:rFonts w:ascii="Times New Roman" w:hAnsi="Times New Roman" w:cs="Times New Roman"/>
          <w:i/>
          <w:iCs/>
          <w:sz w:val="28"/>
          <w:szCs w:val="28"/>
        </w:rPr>
        <w:t>Пер. с нем. /</w:t>
      </w:r>
      <w:proofErr w:type="spellStart"/>
      <w:r w:rsidRPr="00DD4F23">
        <w:rPr>
          <w:rFonts w:ascii="Times New Roman" w:hAnsi="Times New Roman" w:cs="Times New Roman"/>
          <w:i/>
          <w:iCs/>
          <w:sz w:val="28"/>
          <w:szCs w:val="28"/>
        </w:rPr>
        <w:t>Х.Фенглер</w:t>
      </w:r>
      <w:proofErr w:type="spellEnd"/>
      <w:r w:rsidRPr="00DD4F2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D4F23">
        <w:rPr>
          <w:rFonts w:ascii="Times New Roman" w:hAnsi="Times New Roman" w:cs="Times New Roman"/>
          <w:i/>
          <w:iCs/>
          <w:sz w:val="28"/>
          <w:szCs w:val="28"/>
        </w:rPr>
        <w:t>Г.Гироу</w:t>
      </w:r>
      <w:proofErr w:type="spellEnd"/>
      <w:r w:rsidRPr="00DD4F2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D4F23">
        <w:rPr>
          <w:rFonts w:ascii="Times New Roman" w:hAnsi="Times New Roman" w:cs="Times New Roman"/>
          <w:i/>
          <w:iCs/>
          <w:sz w:val="28"/>
          <w:szCs w:val="28"/>
        </w:rPr>
        <w:t>В.Унгер</w:t>
      </w:r>
      <w:proofErr w:type="spellEnd"/>
      <w:r w:rsidRPr="00DD4F23">
        <w:rPr>
          <w:rFonts w:ascii="Times New Roman" w:hAnsi="Times New Roman" w:cs="Times New Roman"/>
          <w:i/>
          <w:iCs/>
          <w:sz w:val="28"/>
          <w:szCs w:val="28"/>
        </w:rPr>
        <w:t xml:space="preserve">/ 2-е изд., </w:t>
      </w:r>
      <w:proofErr w:type="spellStart"/>
      <w:r w:rsidRPr="00DD4F23">
        <w:rPr>
          <w:rFonts w:ascii="Times New Roman" w:hAnsi="Times New Roman" w:cs="Times New Roman"/>
          <w:i/>
          <w:iCs/>
          <w:sz w:val="28"/>
          <w:szCs w:val="28"/>
        </w:rPr>
        <w:t>перераб</w:t>
      </w:r>
      <w:proofErr w:type="spellEnd"/>
      <w:r w:rsidRPr="00DD4F23">
        <w:rPr>
          <w:rFonts w:ascii="Times New Roman" w:hAnsi="Times New Roman" w:cs="Times New Roman"/>
          <w:i/>
          <w:iCs/>
          <w:sz w:val="28"/>
          <w:szCs w:val="28"/>
        </w:rPr>
        <w:t>. и доп. - М.: Радио и связь, 1993)</w:t>
      </w:r>
      <w:proofErr w:type="gramEnd"/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pStyle w:val="1"/>
        <w:jc w:val="center"/>
        <w:rPr>
          <w:sz w:val="28"/>
          <w:szCs w:val="28"/>
        </w:rPr>
      </w:pPr>
      <w:bookmarkStart w:id="4" w:name="_Образцы_вышивок__"/>
      <w:bookmarkEnd w:id="4"/>
    </w:p>
    <w:p w:rsidR="003D4337" w:rsidRDefault="003D4337" w:rsidP="003D4337">
      <w:pPr>
        <w:pStyle w:val="1"/>
        <w:jc w:val="center"/>
        <w:rPr>
          <w:sz w:val="28"/>
          <w:szCs w:val="28"/>
        </w:rPr>
      </w:pPr>
    </w:p>
    <w:p w:rsidR="003D4337" w:rsidRPr="0065405D" w:rsidRDefault="003D4337" w:rsidP="003D4337">
      <w:pPr>
        <w:pStyle w:val="1"/>
        <w:jc w:val="center"/>
        <w:rPr>
          <w:sz w:val="28"/>
          <w:szCs w:val="28"/>
        </w:rPr>
      </w:pPr>
      <w:r w:rsidRPr="0065405D">
        <w:rPr>
          <w:sz w:val="28"/>
          <w:szCs w:val="28"/>
        </w:rPr>
        <w:t>Образцы вышивок.  Приложение 5</w:t>
      </w: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6485" cy="3336925"/>
            <wp:effectExtent l="0" t="0" r="5715" b="0"/>
            <wp:docPr id="6" name="Рисунок 6" descr="az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az1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01595" cy="3336925"/>
            <wp:effectExtent l="0" t="0" r="8255" b="0"/>
            <wp:docPr id="5" name="Рисунок 5" descr="az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az1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  <w:r w:rsidRPr="00DD4F23">
        <w:rPr>
          <w:rFonts w:ascii="Times New Roman" w:hAnsi="Times New Roman" w:cs="Times New Roman"/>
        </w:rPr>
        <w:t>Вышивка гладью</w:t>
      </w: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356485" cy="3336925"/>
            <wp:effectExtent l="0" t="0" r="5715" b="0"/>
            <wp:docPr id="4" name="Рисунок 4" descr="az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z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6485" cy="3336925"/>
            <wp:effectExtent l="0" t="0" r="5715" b="0"/>
            <wp:docPr id="3" name="Рисунок 3" descr="az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z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37" w:rsidRPr="00DD4F23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6485" cy="3336925"/>
            <wp:effectExtent l="0" t="0" r="5715" b="0"/>
            <wp:docPr id="2" name="Рисунок 2" descr="az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z9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9040" cy="3336925"/>
            <wp:effectExtent l="0" t="0" r="0" b="0"/>
            <wp:docPr id="1" name="Рисунок 1" descr="az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z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Pr="00AA194C" w:rsidRDefault="003D4337" w:rsidP="003D4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9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3D4337" w:rsidRPr="00AA194C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Pr="004A43A5" w:rsidRDefault="003D4337" w:rsidP="003D4337">
      <w:pPr>
        <w:rPr>
          <w:rFonts w:ascii="Times New Roman" w:hAnsi="Times New Roman" w:cs="Times New Roman"/>
          <w:sz w:val="28"/>
          <w:szCs w:val="28"/>
        </w:rPr>
      </w:pPr>
      <w:r w:rsidRPr="004A43A5">
        <w:rPr>
          <w:rFonts w:ascii="Times New Roman" w:hAnsi="Times New Roman" w:cs="Times New Roman"/>
          <w:sz w:val="28"/>
          <w:szCs w:val="28"/>
        </w:rPr>
        <w:t>В ходе данной разработки по теме</w:t>
      </w:r>
      <w:proofErr w:type="gramStart"/>
      <w:r w:rsidRPr="004A43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4337" w:rsidRPr="004A43A5" w:rsidRDefault="003D4337" w:rsidP="003D4337">
      <w:pPr>
        <w:rPr>
          <w:rFonts w:ascii="Times New Roman" w:hAnsi="Times New Roman" w:cs="Times New Roman"/>
          <w:sz w:val="28"/>
          <w:szCs w:val="28"/>
        </w:rPr>
      </w:pPr>
      <w:r w:rsidRPr="004A43A5">
        <w:rPr>
          <w:rFonts w:ascii="Times New Roman" w:hAnsi="Times New Roman" w:cs="Times New Roman"/>
          <w:sz w:val="28"/>
          <w:szCs w:val="28"/>
        </w:rPr>
        <w:t xml:space="preserve"> «Интегрированное обучение на уроках технологии, как средство разви</w:t>
      </w:r>
      <w:r>
        <w:rPr>
          <w:rFonts w:ascii="Times New Roman" w:hAnsi="Times New Roman" w:cs="Times New Roman"/>
          <w:sz w:val="28"/>
          <w:szCs w:val="28"/>
        </w:rPr>
        <w:t>тия творческих способностей</w:t>
      </w:r>
      <w:r w:rsidRPr="004A43A5">
        <w:rPr>
          <w:rFonts w:ascii="Times New Roman" w:hAnsi="Times New Roman" w:cs="Times New Roman"/>
          <w:sz w:val="28"/>
          <w:szCs w:val="28"/>
        </w:rPr>
        <w:t xml:space="preserve"> учащихся 5класса.»</w:t>
      </w:r>
      <w:r w:rsidRPr="004A4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3A5">
        <w:rPr>
          <w:rFonts w:ascii="Times New Roman" w:hAnsi="Times New Roman" w:cs="Times New Roman"/>
          <w:sz w:val="28"/>
          <w:szCs w:val="28"/>
        </w:rPr>
        <w:t xml:space="preserve">  были изучены учебно-методическая литература, статьи по исследуемой теме, нормативная документация. </w:t>
      </w:r>
    </w:p>
    <w:p w:rsidR="003D4337" w:rsidRPr="004A43A5" w:rsidRDefault="003D4337" w:rsidP="003D433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A43A5">
        <w:rPr>
          <w:sz w:val="28"/>
          <w:szCs w:val="28"/>
        </w:rPr>
        <w:t>На основе этого рассмотрены понятия</w:t>
      </w:r>
      <w:r w:rsidRPr="004A43A5">
        <w:rPr>
          <w:color w:val="000000"/>
          <w:sz w:val="28"/>
          <w:szCs w:val="28"/>
        </w:rPr>
        <w:t xml:space="preserve"> теоретических основ формирования и развития творческого потенциала учащихся по предмету «Технология». </w:t>
      </w:r>
      <w:r w:rsidRPr="004A43A5">
        <w:rPr>
          <w:sz w:val="28"/>
          <w:szCs w:val="28"/>
        </w:rPr>
        <w:t xml:space="preserve">Интегрированные уроки  призваны научить ребенка  представлять мир как единое целое, в котором все элементы взаимосвязаны. </w:t>
      </w:r>
      <w:r w:rsidRPr="004A43A5">
        <w:rPr>
          <w:sz w:val="28"/>
          <w:szCs w:val="28"/>
        </w:rPr>
        <w:br/>
        <w:t>На интегрированных уроках дети работают легко и с интересом усваивают обширный по объему материал. Важно и то, что приобретенные знания и навыки применяются  школьниками в их практической деятельности не только в стандартных учебных ситуациях, но и дают выход для проявления творчества, для проявления интеллектуальных способностей.</w:t>
      </w:r>
      <w:r w:rsidRPr="004A43A5">
        <w:rPr>
          <w:sz w:val="28"/>
          <w:szCs w:val="28"/>
        </w:rPr>
        <w:br/>
      </w:r>
      <w:r w:rsidRPr="004A43A5">
        <w:rPr>
          <w:color w:val="000000"/>
          <w:sz w:val="28"/>
          <w:szCs w:val="28"/>
        </w:rPr>
        <w:t xml:space="preserve">Разработаны критерии оценки результатов деятельности и </w:t>
      </w:r>
      <w:r w:rsidRPr="004A43A5">
        <w:rPr>
          <w:sz w:val="28"/>
          <w:szCs w:val="28"/>
        </w:rPr>
        <w:t>инструментарий для оценки результатов</w:t>
      </w:r>
      <w:r>
        <w:rPr>
          <w:sz w:val="28"/>
          <w:szCs w:val="28"/>
        </w:rPr>
        <w:t>.</w:t>
      </w:r>
    </w:p>
    <w:p w:rsidR="003D4337" w:rsidRPr="004A43A5" w:rsidRDefault="003D4337" w:rsidP="003D4337">
      <w:pPr>
        <w:shd w:val="clear" w:color="auto" w:fill="FFFFFF"/>
        <w:spacing w:line="317" w:lineRule="exact"/>
        <w:ind w:left="29" w:right="48" w:hanging="5"/>
        <w:rPr>
          <w:rFonts w:ascii="Times New Roman" w:hAnsi="Times New Roman" w:cs="Times New Roman"/>
          <w:sz w:val="28"/>
          <w:szCs w:val="28"/>
        </w:rPr>
      </w:pPr>
      <w:r w:rsidRPr="004A43A5">
        <w:rPr>
          <w:rFonts w:ascii="Times New Roman" w:hAnsi="Times New Roman" w:cs="Times New Roman"/>
          <w:sz w:val="28"/>
          <w:szCs w:val="28"/>
        </w:rPr>
        <w:t xml:space="preserve"> Представлен пример  практического урока «</w:t>
      </w:r>
      <w:r w:rsidRPr="004A43A5">
        <w:rPr>
          <w:rFonts w:ascii="Times New Roman" w:hAnsi="Times New Roman" w:cs="Times New Roman"/>
          <w:spacing w:val="3"/>
          <w:w w:val="97"/>
          <w:sz w:val="28"/>
          <w:szCs w:val="28"/>
        </w:rPr>
        <w:t xml:space="preserve">Знакомство с разнообразными видами вышивки. Выбор </w:t>
      </w:r>
      <w:r w:rsidRPr="004A43A5">
        <w:rPr>
          <w:rFonts w:ascii="Times New Roman" w:hAnsi="Times New Roman" w:cs="Times New Roman"/>
          <w:spacing w:val="1"/>
          <w:w w:val="97"/>
          <w:sz w:val="28"/>
          <w:szCs w:val="28"/>
        </w:rPr>
        <w:t>рисунка салфетки</w:t>
      </w:r>
      <w:r>
        <w:rPr>
          <w:rFonts w:ascii="Times New Roman" w:hAnsi="Times New Roman" w:cs="Times New Roman"/>
          <w:spacing w:val="1"/>
          <w:w w:val="97"/>
          <w:sz w:val="28"/>
          <w:szCs w:val="28"/>
        </w:rPr>
        <w:t xml:space="preserve">. </w:t>
      </w:r>
      <w:r w:rsidRPr="00433C46">
        <w:rPr>
          <w:rFonts w:ascii="Times New Roman" w:hAnsi="Times New Roman" w:cs="Times New Roman"/>
          <w:color w:val="000000"/>
          <w:spacing w:val="3"/>
          <w:w w:val="97"/>
          <w:sz w:val="28"/>
          <w:szCs w:val="28"/>
        </w:rPr>
        <w:t xml:space="preserve">Разметка размера </w:t>
      </w:r>
      <w:r w:rsidRPr="00433C46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 xml:space="preserve">рисунка и способы перевода рисунка 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>на ткань</w:t>
      </w:r>
      <w:proofErr w:type="gramStart"/>
      <w:r w:rsidRPr="00433C46">
        <w:rPr>
          <w:rFonts w:ascii="Times New Roman" w:hAnsi="Times New Roman" w:cs="Times New Roman"/>
          <w:bCs/>
          <w:spacing w:val="1"/>
          <w:w w:val="97"/>
          <w:sz w:val="28"/>
          <w:szCs w:val="28"/>
        </w:rPr>
        <w:t>.</w:t>
      </w:r>
      <w:r w:rsidRPr="00433C46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End"/>
    </w:p>
    <w:p w:rsidR="003D4337" w:rsidRPr="004A43A5" w:rsidRDefault="003D4337" w:rsidP="003D4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развитие творческих способностей </w:t>
      </w:r>
      <w:r w:rsidRPr="004A43A5">
        <w:rPr>
          <w:rFonts w:ascii="Times New Roman" w:hAnsi="Times New Roman" w:cs="Times New Roman"/>
          <w:sz w:val="28"/>
          <w:szCs w:val="28"/>
        </w:rPr>
        <w:t>повышают познавательную активность учащихся, что, несомненно, приводит к повышению эффективности обучения.</w:t>
      </w:r>
    </w:p>
    <w:p w:rsidR="003D4337" w:rsidRPr="004A43A5" w:rsidRDefault="003D4337" w:rsidP="003D4337">
      <w:pPr>
        <w:rPr>
          <w:rFonts w:ascii="Times New Roman" w:hAnsi="Times New Roman" w:cs="Times New Roman"/>
          <w:sz w:val="28"/>
          <w:szCs w:val="28"/>
        </w:rPr>
      </w:pPr>
      <w:r w:rsidRPr="004A43A5">
        <w:rPr>
          <w:rFonts w:ascii="Times New Roman" w:hAnsi="Times New Roman" w:cs="Times New Roman"/>
          <w:sz w:val="28"/>
          <w:szCs w:val="28"/>
        </w:rPr>
        <w:t>Цели и задачи достигнуты.</w:t>
      </w:r>
    </w:p>
    <w:p w:rsidR="003D4337" w:rsidRPr="004A43A5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Pr="00AA194C" w:rsidRDefault="003D4337" w:rsidP="003D4337">
      <w:pPr>
        <w:rPr>
          <w:rFonts w:ascii="Times New Roman" w:hAnsi="Times New Roman" w:cs="Times New Roman"/>
          <w:sz w:val="28"/>
          <w:szCs w:val="28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3D4337" w:rsidRDefault="003D4337" w:rsidP="003D4337">
      <w:pPr>
        <w:spacing w:line="240" w:lineRule="auto"/>
        <w:jc w:val="both"/>
        <w:rPr>
          <w:rFonts w:ascii="Times New Roman" w:hAnsi="Times New Roman" w:cs="Times New Roman"/>
        </w:rPr>
      </w:pPr>
    </w:p>
    <w:p w:rsidR="007D5D64" w:rsidRDefault="007D5D64">
      <w:bookmarkStart w:id="5" w:name="_GoBack"/>
      <w:bookmarkEnd w:id="5"/>
    </w:p>
    <w:sectPr w:rsidR="007D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772"/>
    <w:multiLevelType w:val="hybridMultilevel"/>
    <w:tmpl w:val="5DC2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D50732"/>
    <w:multiLevelType w:val="hybridMultilevel"/>
    <w:tmpl w:val="EA80E9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D92877"/>
    <w:multiLevelType w:val="hybridMultilevel"/>
    <w:tmpl w:val="20D602C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C483235"/>
    <w:multiLevelType w:val="hybridMultilevel"/>
    <w:tmpl w:val="32D6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F3A13"/>
    <w:multiLevelType w:val="hybridMultilevel"/>
    <w:tmpl w:val="4416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F53D6"/>
    <w:multiLevelType w:val="hybridMultilevel"/>
    <w:tmpl w:val="7E2265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3623F"/>
    <w:multiLevelType w:val="hybridMultilevel"/>
    <w:tmpl w:val="ADF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CE"/>
    <w:rsid w:val="003D4337"/>
    <w:rsid w:val="00561019"/>
    <w:rsid w:val="00702E79"/>
    <w:rsid w:val="007D5D64"/>
    <w:rsid w:val="00A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37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9"/>
    <w:qFormat/>
    <w:rsid w:val="003D4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D4337"/>
    <w:pPr>
      <w:ind w:left="720"/>
    </w:pPr>
  </w:style>
  <w:style w:type="paragraph" w:styleId="a4">
    <w:name w:val="Normal (Web)"/>
    <w:basedOn w:val="a"/>
    <w:uiPriority w:val="99"/>
    <w:rsid w:val="003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D433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_основной Знак"/>
    <w:basedOn w:val="a0"/>
    <w:link w:val="a7"/>
    <w:uiPriority w:val="99"/>
    <w:locked/>
    <w:rsid w:val="003D4337"/>
    <w:rPr>
      <w:rFonts w:ascii="Calibri" w:eastAsia="Times New Roman" w:hAnsi="Calibri" w:cs="Calibri"/>
      <w:sz w:val="28"/>
      <w:szCs w:val="28"/>
    </w:rPr>
  </w:style>
  <w:style w:type="paragraph" w:customStyle="1" w:styleId="a7">
    <w:name w:val="А_основной"/>
    <w:basedOn w:val="a"/>
    <w:link w:val="a6"/>
    <w:uiPriority w:val="99"/>
    <w:rsid w:val="003D4337"/>
    <w:pPr>
      <w:spacing w:after="0" w:line="360" w:lineRule="auto"/>
      <w:ind w:firstLine="454"/>
      <w:jc w:val="both"/>
    </w:pPr>
    <w:rPr>
      <w:rFonts w:eastAsia="Times New Roman"/>
      <w:sz w:val="28"/>
      <w:szCs w:val="28"/>
    </w:rPr>
  </w:style>
  <w:style w:type="character" w:styleId="a8">
    <w:name w:val="Hyperlink"/>
    <w:basedOn w:val="a0"/>
    <w:uiPriority w:val="99"/>
    <w:rsid w:val="003D4337"/>
    <w:rPr>
      <w:color w:val="0000FF"/>
      <w:u w:val="single"/>
    </w:rPr>
  </w:style>
  <w:style w:type="paragraph" w:styleId="a9">
    <w:name w:val="No Spacing"/>
    <w:uiPriority w:val="99"/>
    <w:qFormat/>
    <w:rsid w:val="003D4337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3D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3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37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9"/>
    <w:qFormat/>
    <w:rsid w:val="003D4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D4337"/>
    <w:pPr>
      <w:ind w:left="720"/>
    </w:pPr>
  </w:style>
  <w:style w:type="paragraph" w:styleId="a4">
    <w:name w:val="Normal (Web)"/>
    <w:basedOn w:val="a"/>
    <w:uiPriority w:val="99"/>
    <w:rsid w:val="003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D433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_основной Знак"/>
    <w:basedOn w:val="a0"/>
    <w:link w:val="a7"/>
    <w:uiPriority w:val="99"/>
    <w:locked/>
    <w:rsid w:val="003D4337"/>
    <w:rPr>
      <w:rFonts w:ascii="Calibri" w:eastAsia="Times New Roman" w:hAnsi="Calibri" w:cs="Calibri"/>
      <w:sz w:val="28"/>
      <w:szCs w:val="28"/>
    </w:rPr>
  </w:style>
  <w:style w:type="paragraph" w:customStyle="1" w:styleId="a7">
    <w:name w:val="А_основной"/>
    <w:basedOn w:val="a"/>
    <w:link w:val="a6"/>
    <w:uiPriority w:val="99"/>
    <w:rsid w:val="003D4337"/>
    <w:pPr>
      <w:spacing w:after="0" w:line="360" w:lineRule="auto"/>
      <w:ind w:firstLine="454"/>
      <w:jc w:val="both"/>
    </w:pPr>
    <w:rPr>
      <w:rFonts w:eastAsia="Times New Roman"/>
      <w:sz w:val="28"/>
      <w:szCs w:val="28"/>
    </w:rPr>
  </w:style>
  <w:style w:type="character" w:styleId="a8">
    <w:name w:val="Hyperlink"/>
    <w:basedOn w:val="a0"/>
    <w:uiPriority w:val="99"/>
    <w:rsid w:val="003D4337"/>
    <w:rPr>
      <w:color w:val="0000FF"/>
      <w:u w:val="single"/>
    </w:rPr>
  </w:style>
  <w:style w:type="paragraph" w:styleId="a9">
    <w:name w:val="No Spacing"/>
    <w:uiPriority w:val="99"/>
    <w:qFormat/>
    <w:rsid w:val="003D4337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3D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izm.ru/html/r/rimskie_monet3.htm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1%20&#1088;&#1072;&#1073;&#1086;&#1090;&#1072;.docx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numizm.ru/html/d/denari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mizm.ru/html/m/mesto_4ekanki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3655</Words>
  <Characters>20840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Ольшанский</dc:creator>
  <cp:keywords/>
  <dc:description/>
  <cp:lastModifiedBy>Ольшанский</cp:lastModifiedBy>
  <cp:revision>2</cp:revision>
  <dcterms:created xsi:type="dcterms:W3CDTF">2014-10-09T03:03:00Z</dcterms:created>
  <dcterms:modified xsi:type="dcterms:W3CDTF">2014-10-09T03:14:00Z</dcterms:modified>
</cp:coreProperties>
</file>