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45" w:rsidRDefault="005456F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</w:rPr>
        <w:t xml:space="preserve">Использование уровневого обучения на занятиях производственного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по профессии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«Оператор швейного оборудования».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 занятия производственного обучения.</w:t>
      </w:r>
    </w:p>
    <w:p w:rsidR="00B31B45" w:rsidRDefault="005456F4">
      <w:pPr>
        <w:spacing w:after="0" w:line="26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Тема: "Обработка отдельных деталей и узлов, влажно-тепловая обработка.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занятия: « Обработка верхнего среза накладного кармана»</w:t>
      </w:r>
    </w:p>
    <w:bookmarkEnd w:id="0"/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Цели: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</w:rPr>
        <w:t>обучающие: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1.Сформировать умения правильно обрабатывать срез окантовочным швом;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2.ознакомление с различными видами карманов, сформирование ЗУН по обработке накладного кармана.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закрепить умение учащихся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работать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самостоятельно опираясь на инструкционную карту;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закрепить навыки самостоятельной работы при выполнении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отдельных</w:t>
      </w:r>
      <w:proofErr w:type="gramEnd"/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операций;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коррекционно-развивающие: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применять дифференцированный и индивидуальный подход на уроке 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развивать мелкую моторику пальцев рук;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развивать речь учащихся, включая в неё специальную терминологию;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использовать зрительный и измерительный контроль при анализе качества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выполненной работы;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создать условия для развития творческих способностей учащихся, расширения их знаний и кругозора, формирования технологических умений, общечеловеческих ценностей и здорового образа жизни.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научить планировать свою деятельность, применять полученные знания на практике.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воспитательные:</w:t>
      </w:r>
    </w:p>
    <w:p w:rsidR="00B31B45" w:rsidRDefault="005456F4">
      <w:pPr>
        <w:numPr>
          <w:ilvl w:val="0"/>
          <w:numId w:val="3"/>
        </w:numPr>
        <w:spacing w:after="0" w:line="268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воспитывать точность и аккуратность при изготовлении образца.</w:t>
      </w:r>
    </w:p>
    <w:p w:rsidR="00B31B45" w:rsidRDefault="005456F4">
      <w:pPr>
        <w:numPr>
          <w:ilvl w:val="0"/>
          <w:numId w:val="3"/>
        </w:numPr>
        <w:spacing w:after="0" w:line="268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воспитывать чувство ответственности за выполненную работу.</w:t>
      </w:r>
    </w:p>
    <w:p w:rsidR="00B31B45" w:rsidRDefault="005456F4">
      <w:pPr>
        <w:numPr>
          <w:ilvl w:val="0"/>
          <w:numId w:val="3"/>
        </w:numPr>
        <w:spacing w:after="0" w:line="268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сформировать у учащихся терпение, усидчивость, трудолюбие.</w:t>
      </w:r>
    </w:p>
    <w:p w:rsidR="00B31B45" w:rsidRDefault="005456F4">
      <w:pPr>
        <w:numPr>
          <w:ilvl w:val="0"/>
          <w:numId w:val="3"/>
        </w:numPr>
        <w:spacing w:after="0" w:line="268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приучить к аккуратности при выполнении задания.</w:t>
      </w:r>
    </w:p>
    <w:p w:rsidR="00B31B45" w:rsidRDefault="005456F4">
      <w:pPr>
        <w:spacing w:after="0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Методы: объяснительно-иллюстративный, проблемно-поисковый, самостоятельная работа.</w:t>
      </w:r>
    </w:p>
    <w:p w:rsidR="00B31B45" w:rsidRDefault="005456F4">
      <w:pPr>
        <w:spacing w:after="0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Методическая цель: использование технологии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разноуровнего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обучения.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Задачи: 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Коррекционно-образовательные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• познакомить с различными видами накладных карманов, историческими сведениями о кармане, его роли в одежде;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• формировать умения по обработке накладного кармана.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Коррекционно-развивающие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• способствовать коррекции речи учащихся, используя опорные слова;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• способствовать коррекции внимания, используя наглядность;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• способствовать коррекции памяти через повторение, осмысление, восприятие, сенсорное мышление;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• способствовать развитию планирующих и ориентировочных умений, анализируя изделие и повторяя план пошива;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• коррекция мелкой моторики через специальные двигательные упражнения и выполнение ручных стежков.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Коррекционно-воспитывающие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• способствовать формированию у учащихся навыков культуры труда: точности, аккуратности, самостоятельность, умения планировать свою деятельность;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• культуры здоровья: умений и навыков здоровой жизнедеятельности.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Материально-техническое оснащение урока производственного обучения: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образец изготавливаемого узла, инструкционная карта по выполнению окантовочного шва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стенд с поузловой обработкой кармана.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таблички с названиями соединительных и краевых швов для фронтальной работы;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папки по охране труда с инструкциями по ТБ;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инструкционная карта на каждого ученика;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инструменты и приспособления у каждого учащегося;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карточки-задания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Требования к качеству работы: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Объём выполненной работы.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Аккуратность выполнения.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Одинаковая ширина обтачки.</w:t>
      </w:r>
    </w:p>
    <w:p w:rsidR="00D73231" w:rsidRDefault="00D73231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73231" w:rsidRDefault="00D73231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73231" w:rsidRDefault="00D73231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Критерии оценок: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(Приложение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1.)</w:t>
      </w:r>
    </w:p>
    <w:p w:rsidR="00B31B45" w:rsidRDefault="00B31B45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"/>
        <w:gridCol w:w="1966"/>
        <w:gridCol w:w="1618"/>
        <w:gridCol w:w="1655"/>
        <w:gridCol w:w="1655"/>
        <w:gridCol w:w="1655"/>
      </w:tblGrid>
      <w:tr w:rsidR="00B31B45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/п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проверок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Оценка 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Оценка 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Оценка3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Оценка 2</w:t>
            </w:r>
          </w:p>
        </w:tc>
      </w:tr>
      <w:tr w:rsidR="00B31B45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Аккуратность выполнения строчек.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Ровные строчки, отклонений нет.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Отклонение 0,1-0,2 см.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Отклонение 0,2-0,3 см.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Отклонение 0,3 см и больше.</w:t>
            </w:r>
          </w:p>
        </w:tc>
      </w:tr>
      <w:tr w:rsidR="00B31B45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Одинаковая ширина обтачки.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Ширина обтачки одинакова по всей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длине.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Ширина обтачки одинакова по всей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длине.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Ширина обтачки одинакова по всей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длине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Ширина обтачки  не одинакова.</w:t>
            </w:r>
          </w:p>
        </w:tc>
      </w:tr>
      <w:tr w:rsidR="00B31B45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Объем выполненной работы по образцу.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выполнена в полном объеме, по образцу.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выполнена, в полном объеме.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выполнена, но не полностью.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B45" w:rsidRDefault="005456F4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выполнена, но не полностью.</w:t>
            </w:r>
          </w:p>
        </w:tc>
      </w:tr>
    </w:tbl>
    <w:p w:rsidR="00B31B45" w:rsidRDefault="00B31B45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31B45" w:rsidRDefault="00B31B45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Ход занятия.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1. Организационная часть урока.</w:t>
      </w:r>
    </w:p>
    <w:p w:rsidR="00B31B45" w:rsidRDefault="005456F4">
      <w:pPr>
        <w:numPr>
          <w:ilvl w:val="0"/>
          <w:numId w:val="4"/>
        </w:numPr>
        <w:spacing w:after="0" w:line="268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проверка наличия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обучаемых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31B45" w:rsidRDefault="005456F4">
      <w:pPr>
        <w:numPr>
          <w:ilvl w:val="0"/>
          <w:numId w:val="4"/>
        </w:numPr>
        <w:spacing w:after="0" w:line="268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осмотр их внешнего вида, состояние организации учебных мест;</w:t>
      </w:r>
    </w:p>
    <w:p w:rsidR="00B31B45" w:rsidRDefault="005456F4">
      <w:pPr>
        <w:numPr>
          <w:ilvl w:val="0"/>
          <w:numId w:val="4"/>
        </w:numPr>
        <w:spacing w:after="0" w:line="268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проверка наличия инструментов и приспособлений.</w:t>
      </w:r>
    </w:p>
    <w:p w:rsidR="00B31B45" w:rsidRDefault="00B31B45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2. Вводный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инструнтаж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Тема занятия: "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Обработка верхнего среза накладного кармана</w:t>
      </w:r>
      <w:r>
        <w:rPr>
          <w:rFonts w:ascii="Times New Roman" w:eastAsia="Times New Roman" w:hAnsi="Times New Roman" w:cs="Times New Roman"/>
          <w:color w:val="000000"/>
          <w:sz w:val="28"/>
        </w:rPr>
        <w:t>".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Провести мотивацию посредством создания познавательного интереса. Учащимся предлагается отгадать загадку с профессиональной направленностью.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Загадка.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Потайная кладовка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всякой обновки,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Тут телефон, и пятак,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просто так.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(Карман). Показать изделие с карманом (платье, халат).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Тип урока: «Изучение нового материала».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проводится в виде проблемной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эврестической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беседы (опирающейся на имеющиеся знания обучаемых), репродуктивного метода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направлен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умения воспроизводить приобретенные знания и умения при выполнении практических работ).</w:t>
      </w:r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Объявляю учащимся содержание предстоящей работы:</w:t>
      </w:r>
    </w:p>
    <w:p w:rsidR="00B31B45" w:rsidRDefault="005456F4">
      <w:pPr>
        <w:numPr>
          <w:ilvl w:val="0"/>
          <w:numId w:val="5"/>
        </w:numPr>
        <w:spacing w:after="0" w:line="268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Научить правильным приемам обработки верхнего среза накладного кармана.</w:t>
      </w:r>
    </w:p>
    <w:p w:rsidR="00B31B45" w:rsidRDefault="005456F4">
      <w:pPr>
        <w:numPr>
          <w:ilvl w:val="0"/>
          <w:numId w:val="5"/>
        </w:numPr>
        <w:spacing w:after="0" w:line="268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Закрепить навыки выполнения ручных работ с соблюдением технических условий.</w:t>
      </w:r>
    </w:p>
    <w:p w:rsidR="00B31B45" w:rsidRDefault="005456F4">
      <w:pPr>
        <w:spacing w:after="0" w:line="268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успешности выполнения работы проводится актуализация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B31B45" w:rsidRDefault="005456F4">
      <w:pPr>
        <w:spacing w:after="0" w:line="268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3.Актуализация прежних знаний</w:t>
      </w:r>
      <w:r>
        <w:rPr>
          <w:rFonts w:ascii="Times New Roman" w:eastAsia="Times New Roman" w:hAnsi="Times New Roman" w:cs="Times New Roman"/>
          <w:color w:val="000000"/>
          <w:sz w:val="28"/>
        </w:rPr>
        <w:t>: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карточки-задания, тестовые задания).</w:t>
      </w:r>
    </w:p>
    <w:p w:rsidR="00B31B45" w:rsidRDefault="005456F4">
      <w:pPr>
        <w:numPr>
          <w:ilvl w:val="0"/>
          <w:numId w:val="6"/>
        </w:numPr>
        <w:spacing w:after="0" w:line="268" w:lineRule="auto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Назвать детали кроя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B31B45" w:rsidRDefault="005456F4">
      <w:pPr>
        <w:numPr>
          <w:ilvl w:val="0"/>
          <w:numId w:val="6"/>
        </w:numPr>
        <w:spacing w:after="0" w:line="268" w:lineRule="auto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Назвать срезы кармана.</w:t>
      </w:r>
    </w:p>
    <w:p w:rsidR="00B31B45" w:rsidRDefault="005456F4">
      <w:pPr>
        <w:numPr>
          <w:ilvl w:val="0"/>
          <w:numId w:val="6"/>
        </w:numPr>
        <w:spacing w:after="0" w:line="268" w:lineRule="auto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Какие машинные швы вы знаете?</w:t>
      </w:r>
    </w:p>
    <w:p w:rsidR="00B31B45" w:rsidRDefault="005456F4">
      <w:pPr>
        <w:numPr>
          <w:ilvl w:val="0"/>
          <w:numId w:val="6"/>
        </w:numPr>
        <w:spacing w:after="0" w:line="268" w:lineRule="auto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Какие соединительные швы вы знаете?</w:t>
      </w:r>
    </w:p>
    <w:p w:rsidR="00B31B45" w:rsidRDefault="005456F4">
      <w:pPr>
        <w:numPr>
          <w:ilvl w:val="0"/>
          <w:numId w:val="6"/>
        </w:numPr>
        <w:spacing w:after="0" w:line="268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Какие краевые швы вы знаете?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классной доске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съемные образцы обработки кармана в пооперационной последовательности (на магнитах).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Группа делится на 2 команды: 1 команда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–Р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омашка, 2 команда –Пчелка.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столах у уч-ся папки с заданиями на весь урок.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Задание капитанам команд (Приложение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2.)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-Открыть папку, найти образец с ручными стежками и назвать их.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(прямой, крестообразный, копировальный, петельный, тамбурный)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Молодцы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!</w:t>
      </w:r>
      <w:proofErr w:type="gramEnd"/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Начинаем игру на дифференциацию и запоминание  двух групп швов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соединительных и краевых.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(Приложение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3.)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Задание для команд: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Какие машинные швы вы знаете?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соединительные и краевые).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-Какие соединительные швы вы знаете?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стачной шов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взаутюжку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вразутюжку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накладной,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настрочной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запошивочный, двойной,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расстрочной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).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-Какие краевые швы вы знаете?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шов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вподгибку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обтачной, окантовочный). 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Учащиеся команд  получают образцы машинных  швов. Найти образцы краевого и соединительного швов, и разложить их на группы. Назвать какие швы относятся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соединительным, а какие к краевым.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Молодцы, команды с заданием справились.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сейчас поработаем с тестами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4.)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каждый участник команды в своей папке находит тест, внимательно читает и находит правильный ответ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Разноу-ровневые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индивидуальные тестовые задания, разработанные с учетом особенностей здоровья обучающих и их физических возможностей, так как не все учащиеся  могут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выразить и грамотно выстроить свою речь.)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Задание капитанам: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Анограмма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(Приложение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5.)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Капитанам предлагается из  набора  букв, вырезанных из ткани, сложить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слово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относящееся к теме урока (карман, обтачка).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Затем  приступаем к изучению нового материала.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Тема урока записана на доске. Читаю её «Обработка верхнего среза накладного кармана», верхний срез накладного кармана будем обрабатывать обтачкой, выполнена на лицевую сторону.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4. Объяснение нового материала.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Давайте рассмотрим детали кроя: это основная деталь </w:t>
      </w:r>
      <w:proofErr w:type="gramStart"/>
      <w:r>
        <w:rPr>
          <w:rFonts w:ascii="Times New Roman" w:eastAsia="Times New Roman" w:hAnsi="Times New Roman" w:cs="Times New Roman"/>
          <w:sz w:val="28"/>
        </w:rPr>
        <w:t>–к</w:t>
      </w:r>
      <w:proofErr w:type="gramEnd"/>
      <w:r>
        <w:rPr>
          <w:rFonts w:ascii="Times New Roman" w:eastAsia="Times New Roman" w:hAnsi="Times New Roman" w:cs="Times New Roman"/>
          <w:sz w:val="28"/>
        </w:rPr>
        <w:t>арман и обтачка( как из основной детали , так и из отделочной).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-Внимание на доску</w:t>
      </w:r>
      <w:proofErr w:type="gramStart"/>
      <w:r>
        <w:rPr>
          <w:rFonts w:ascii="Times New Roman" w:eastAsia="Times New Roman" w:hAnsi="Times New Roman" w:cs="Times New Roman"/>
          <w:sz w:val="28"/>
        </w:rPr>
        <w:t>!(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доске магнитами закреплены образцы обработки кармана в пооперационной последовательности).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Объяснение: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 верхнему срезу с изнаночной стороны кармана приметываем обтачку……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-Притачиваем обтачку………………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-Заутюживаем припу</w:t>
      </w:r>
      <w:proofErr w:type="gramStart"/>
      <w:r>
        <w:rPr>
          <w:rFonts w:ascii="Times New Roman" w:eastAsia="Times New Roman" w:hAnsi="Times New Roman" w:cs="Times New Roman"/>
          <w:sz w:val="28"/>
        </w:rPr>
        <w:t>ск в ст</w:t>
      </w:r>
      <w:proofErr w:type="gramEnd"/>
      <w:r>
        <w:rPr>
          <w:rFonts w:ascii="Times New Roman" w:eastAsia="Times New Roman" w:hAnsi="Times New Roman" w:cs="Times New Roman"/>
          <w:sz w:val="28"/>
        </w:rPr>
        <w:t>орону кармана…………………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-Выметываем кант из обтачки………………………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-Наметываем нижний край обтачки на карман……………….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-Прокладываем отделочную строчку………………..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5. Практический показ:</w:t>
      </w:r>
    </w:p>
    <w:p w:rsidR="00B31B45" w:rsidRDefault="0054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Сейчас мы будем выполнять практическую работу. Научимся обрабатывать накладной  карман обтачкой. При работе будем пользоваться образцами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инструкционной картой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(Приложение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6.)</w:t>
      </w:r>
      <w:r>
        <w:rPr>
          <w:rFonts w:ascii="Times New Roman" w:eastAsia="Times New Roman" w:hAnsi="Times New Roman" w:cs="Times New Roman"/>
          <w:sz w:val="28"/>
        </w:rPr>
        <w:t xml:space="preserve"> и технологической последовательностью.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(Приложение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7.)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Какую форму имеет карман? (квадратную, прямоугольную). Крой накладного кармана имеет следующие детали: карман, обтачка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B31B45" w:rsidRDefault="0054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Обтачку  выкраивают  как из основной ткани, так и из отделочной. </w:t>
      </w:r>
    </w:p>
    <w:p w:rsidR="00B31B45" w:rsidRDefault="0054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Определить лицо и изнанку кармана. Объяснение последовательности обработки верхнего среза  накладного кармана (c демонстрацией пооперационных образцов).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1.Проверить количество и качество  деталей кроя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назвать их)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2.Определить лицевую и изнаночную стороны деталей.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3.К верхнему срезу с изнаночной стороны кармана приметать обтачку лицевой стороной вниз, срезы уравнивае</w:t>
      </w:r>
      <w:proofErr w:type="gramStart"/>
      <w:r>
        <w:rPr>
          <w:rFonts w:ascii="Times New Roman" w:eastAsia="Times New Roman" w:hAnsi="Times New Roman" w:cs="Times New Roman"/>
          <w:sz w:val="28"/>
        </w:rPr>
        <w:t>м(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ширина шва 0,5-0,7 см).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Приметываем сметочными стежками, длина стежка 1 см.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4.Приметываем обтачку к  карману на 0,5-0,7 см, удаляем сметочные стежки.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5.Приутюживаем шов притачивания, заутюживаем в сторону кармана.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6.Наметываем припуск шва притачивания обтачки к карману.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7.Проложить машинную строчку; настрочить строчкой шов притачивания обтачки к карману на (0,1-0,2 см).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Удалить сметочные стежки,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приутюжить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9.Нижний срез обтачки заметать  на 0,5-0,7см. на изнаночную сторону.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Выметываем кант из обтачки со стороны кармана.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Приутюживаем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11.Наметываем нижний край обтачки на карман.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Прокладываем отделочную строчку  по нижнему краю обтачки.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Приутюживаем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лицевой стороны через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проутюжильник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По нижнему краю обтачки можно  применить отделочную тесьму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вьюнчик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6. Вопросы  к учащимся для закрепления новой темы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задаются командам по очереди.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вопрос команде «Пчелка».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-Чем мы  обрабатывали верхний срез кармана? (ОБТАЧКОЙ)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вопрос команде  «Ромашка».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 какой стороне кармана притачивают обтачку? (ЛИЦЕВОЙ ИЛИ </w:t>
      </w:r>
      <w:r>
        <w:rPr>
          <w:rFonts w:ascii="Times New Roman" w:eastAsia="Times New Roman" w:hAnsi="Times New Roman" w:cs="Times New Roman"/>
          <w:sz w:val="28"/>
          <w:u w:val="single"/>
        </w:rPr>
        <w:t>ИЗНАНОЧНОЙ)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вопрос команде «Пчелка».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-Из какой детали выметывают кант? (</w:t>
      </w:r>
      <w:r>
        <w:rPr>
          <w:rFonts w:ascii="Times New Roman" w:eastAsia="Times New Roman" w:hAnsi="Times New Roman" w:cs="Times New Roman"/>
          <w:sz w:val="28"/>
          <w:u w:val="single"/>
        </w:rPr>
        <w:t>ОБТАЧКА</w:t>
      </w:r>
      <w:r>
        <w:rPr>
          <w:rFonts w:ascii="Times New Roman" w:eastAsia="Times New Roman" w:hAnsi="Times New Roman" w:cs="Times New Roman"/>
          <w:sz w:val="28"/>
        </w:rPr>
        <w:t>, КАРМАН)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вопрос команде «Ромашка».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-На какую величину настрачивали сгиб обтачки? (на 0,1-0,2 см.)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закрепления пройденного материала, формирования приемов учебной деятельности, а так же для развития творческих способностей учащимся  предлагается принять участие в конкурсе.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КОНКУРС «ЧЕТВЁРТЫЙ ЛИШНИЙ»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(Приложение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8.)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Задание: найти «лишнее» слово, которое стоит вне логического ряда. Задание раздается выборочно учащимся, имеющим спорную оценку.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Простыня, наволочка, </w:t>
      </w:r>
      <w:r>
        <w:rPr>
          <w:rFonts w:ascii="Times New Roman" w:eastAsia="Times New Roman" w:hAnsi="Times New Roman" w:cs="Times New Roman"/>
          <w:i/>
          <w:sz w:val="28"/>
        </w:rPr>
        <w:t>скатерть</w:t>
      </w:r>
      <w:r>
        <w:rPr>
          <w:rFonts w:ascii="Times New Roman" w:eastAsia="Times New Roman" w:hAnsi="Times New Roman" w:cs="Times New Roman"/>
          <w:sz w:val="28"/>
        </w:rPr>
        <w:t xml:space="preserve">, пододеяльник. 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Ножной привод, ручной привод, электрический привод, </w:t>
      </w:r>
      <w:r>
        <w:rPr>
          <w:rFonts w:ascii="Times New Roman" w:eastAsia="Times New Roman" w:hAnsi="Times New Roman" w:cs="Times New Roman"/>
          <w:i/>
          <w:sz w:val="28"/>
        </w:rPr>
        <w:t>гидравлический привод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Сантиметровая лента, </w:t>
      </w:r>
      <w:r>
        <w:rPr>
          <w:rFonts w:ascii="Times New Roman" w:eastAsia="Times New Roman" w:hAnsi="Times New Roman" w:cs="Times New Roman"/>
          <w:i/>
          <w:sz w:val="28"/>
        </w:rPr>
        <w:t>ведро</w:t>
      </w:r>
      <w:r>
        <w:rPr>
          <w:rFonts w:ascii="Times New Roman" w:eastAsia="Times New Roman" w:hAnsi="Times New Roman" w:cs="Times New Roman"/>
          <w:sz w:val="28"/>
        </w:rPr>
        <w:t>, ножницы, линейка.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вспомним технику безопасности на всех рабочих местах.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Учащимся предлагается отгадать загадки с профессиональной направленностью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Загадки по технике безопасности.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(Приложение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9.)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Тонка, одноуха, остра (игла)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Из этого ведёрка нельзя воды напиться (напёрсток).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 реке Простыне идёт пароход, то взад, то вперед.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А за ним такая гладь </w:t>
      </w:r>
      <w:proofErr w:type="gramStart"/>
      <w:r>
        <w:rPr>
          <w:rFonts w:ascii="Times New Roman" w:eastAsia="Times New Roman" w:hAnsi="Times New Roman" w:cs="Times New Roman"/>
          <w:sz w:val="28"/>
        </w:rPr>
        <w:t>–н</w:t>
      </w:r>
      <w:proofErr w:type="gramEnd"/>
      <w:r>
        <w:rPr>
          <w:rFonts w:ascii="Times New Roman" w:eastAsia="Times New Roman" w:hAnsi="Times New Roman" w:cs="Times New Roman"/>
          <w:sz w:val="28"/>
        </w:rPr>
        <w:t>и морщинки не видать (утюг).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Остра как игла, а шить ею нельзя (булавка).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Два братца – одно сердце (ножницы).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Повторение правил по ТБ   (Приложение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10.)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работе с утюгом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швейной машине, с ручным инструментом(для учащихся третьего уровня разработаны индивидуальные иллюстрированные тестовые задания и карточки-задания).</w:t>
      </w:r>
    </w:p>
    <w:p w:rsidR="00B31B45" w:rsidRDefault="005456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Настроить учащихся на успешное выполнение данного учебного задания.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7.. Текущий инструктаж.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Самостоятельная работа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способсвует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развитию творческих способностей обучаемых, глубоких и разнообразных знаний, практических навыков, активной и умственной деятельности, смекалки и воображения.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Задание разным группам учащихся даётся дифференцированно.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Учащиеся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первог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уровня </w:t>
      </w:r>
      <w:r>
        <w:rPr>
          <w:rFonts w:ascii="Times New Roman" w:eastAsia="Times New Roman" w:hAnsi="Times New Roman" w:cs="Times New Roman"/>
          <w:color w:val="000000"/>
          <w:sz w:val="28"/>
        </w:rPr>
        <w:t>обучения выполняют работу самостоятельно с опорой на инструкционную карту, образцы.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Учащиеся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второго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уровня </w:t>
      </w:r>
      <w:r>
        <w:rPr>
          <w:rFonts w:ascii="Times New Roman" w:eastAsia="Times New Roman" w:hAnsi="Times New Roman" w:cs="Times New Roman"/>
          <w:color w:val="000000"/>
          <w:sz w:val="28"/>
        </w:rPr>
        <w:t>обучения выполняют работу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опорой на инструкционную карту, с небольшой помощью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мастера, уточнения, пояснения.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Учащиеся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третьего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уровня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обучения работают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сниженной</w:t>
      </w:r>
      <w:proofErr w:type="gramEnd"/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программе, то есть 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даётся образец меньшего размера, мастер оказывает индивидуальную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помощь и постоянный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работой.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Самоконтроль.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Проверьте: форму карманов, аккуратность обработки срезов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ширину шва и ровность строчек, качество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приутюживания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готового кармана. 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Контрол</w:t>
      </w:r>
      <w:proofErr w:type="gramStart"/>
      <w:r>
        <w:rPr>
          <w:rFonts w:ascii="Times New Roman" w:eastAsia="Times New Roman" w:hAnsi="Times New Roman" w:cs="Times New Roman"/>
          <w:sz w:val="28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качества работ учащихся. Целевые обходы. Помощь учащимся, испытывающим затруднения в работе.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Заключительный инструктаж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урока была достигнута разными методами: репродуктивным методо</w:t>
      </w:r>
      <w:proofErr w:type="gramStart"/>
      <w:r>
        <w:rPr>
          <w:rFonts w:ascii="Times New Roman" w:eastAsia="Times New Roman" w:hAnsi="Times New Roman" w:cs="Times New Roman"/>
          <w:sz w:val="28"/>
        </w:rPr>
        <w:t>м(</w:t>
      </w:r>
      <w:proofErr w:type="gramEnd"/>
      <w:r>
        <w:rPr>
          <w:rFonts w:ascii="Times New Roman" w:eastAsia="Times New Roman" w:hAnsi="Times New Roman" w:cs="Times New Roman"/>
          <w:sz w:val="28"/>
        </w:rPr>
        <w:t>ориентация обучаемых на образец, который нужно скопировать, воспроизвести), объяснительно-иллюстративный метод (с использование разнообразных средств наглядности).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Выявилось, что для выполнения задания нужны не только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знания</w:t>
      </w:r>
      <w:proofErr w:type="gramStart"/>
      <w:r>
        <w:rPr>
          <w:rFonts w:ascii="Times New Roman" w:eastAsia="Times New Roman" w:hAnsi="Times New Roman" w:cs="Times New Roman"/>
          <w:sz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такие качества как; прилежность, старательность, аккуратность к работе.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работ учащихс</w:t>
      </w:r>
      <w:proofErr w:type="gramStart"/>
      <w:r>
        <w:rPr>
          <w:rFonts w:ascii="Times New Roman" w:eastAsia="Times New Roman" w:hAnsi="Times New Roman" w:cs="Times New Roman"/>
          <w:sz w:val="28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</w:rPr>
        <w:t>дается качественная характеристика работы каждого  учащегося на занятии), анализ типичных ошибок.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Выставление оценок (объявляются оценочные баллы с подробной аргументацией каждому обучаемому).</w:t>
      </w:r>
    </w:p>
    <w:p w:rsidR="00B31B45" w:rsidRDefault="0054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Домашнее задание: повторить терминологию швейных работ.                                     </w:t>
      </w:r>
    </w:p>
    <w:p w:rsidR="00B31B45" w:rsidRDefault="00B31B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1B45" w:rsidRDefault="00B31B4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31B45" w:rsidRDefault="005456F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Заключение.</w:t>
      </w:r>
    </w:p>
    <w:p w:rsidR="00B31B45" w:rsidRDefault="0054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теории разработаны 4 </w:t>
      </w:r>
      <w:proofErr w:type="spellStart"/>
      <w:r>
        <w:rPr>
          <w:rFonts w:ascii="Times New Roman" w:eastAsia="Times New Roman" w:hAnsi="Times New Roman" w:cs="Times New Roman"/>
          <w:sz w:val="28"/>
        </w:rPr>
        <w:t>уровевневые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систем </w:t>
      </w:r>
      <w:proofErr w:type="spellStart"/>
      <w:r>
        <w:rPr>
          <w:rFonts w:ascii="Times New Roman" w:eastAsia="Times New Roman" w:hAnsi="Times New Roman" w:cs="Times New Roman"/>
          <w:sz w:val="28"/>
        </w:rPr>
        <w:t>обучучения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учащихся. </w:t>
      </w:r>
      <w:proofErr w:type="spellStart"/>
      <w:r>
        <w:rPr>
          <w:rFonts w:ascii="Times New Roman" w:eastAsia="Times New Roman" w:hAnsi="Times New Roman" w:cs="Times New Roman"/>
          <w:sz w:val="28"/>
        </w:rPr>
        <w:t>Судь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его сводится к тому, что учащиеся с разными учебно-познавательными  возможностями выполняют различные по сложности учебные задания.</w:t>
      </w:r>
    </w:p>
    <w:p w:rsidR="00B31B45" w:rsidRDefault="00545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Учитывая специфику нашего учебного заведения, мы попытались на занятиях производственного обучения в группе "Оператор швейного оборудования" приметить эту методику.</w:t>
      </w:r>
    </w:p>
    <w:p w:rsidR="00B31B45" w:rsidRDefault="005456F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любой учебной деятельности реализуются три цели: воспитательные, развивающие, обучающие.</w:t>
      </w:r>
    </w:p>
    <w:p w:rsidR="00B31B45" w:rsidRDefault="00545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Воспитательные цели в учебном процессе могут считаться реализованными, если в ходе его воспитываются такие качества, как трудолюбие, положительное отношение к учению, воля, воспитывается организованность, исполнительность, ответственность, любознательность; формируется представление современной картины мира и т.п.</w:t>
      </w:r>
    </w:p>
    <w:p w:rsidR="00B31B45" w:rsidRDefault="00545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Вместе с тем, в ходе учебных занятий у них развиваются: внимательность, воображение, наблюдательность, сообразительность, происходит развитие памяти и возбуждение интереса, развиваются навыки применения приобретенных знаний на практике, формируются способности использовать мыслительные операции анализа, синтеза, сравнения, классификации, систематизации, доказательства, приобретаются, развиваются и закрепляются навыки работы с учебной и справочной литературой и т.п.</w:t>
      </w:r>
      <w:proofErr w:type="gramEnd"/>
    </w:p>
    <w:p w:rsidR="00B31B45" w:rsidRDefault="00545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Обучающие цели непосредственно вытекают из содержания учебного материала. Они могут быть направлены на ознакомление с учебным материалом или усвоение его на IV уровнях:</w:t>
      </w:r>
    </w:p>
    <w:p w:rsidR="00B31B45" w:rsidRDefault="00545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 уровень – усвоение учебного материала на уровне узнавания.</w:t>
      </w:r>
    </w:p>
    <w:p w:rsidR="00B31B45" w:rsidRDefault="00545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II уровень – усвоение его на уровне его воспроизведения по образцу.</w:t>
      </w:r>
    </w:p>
    <w:p w:rsidR="00B31B45" w:rsidRDefault="00545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III уровень – эвристическое (продуктивное) усвоение, когда учебный материал применяется для решения в измененных условиях, требующих иных методов.</w:t>
      </w:r>
    </w:p>
    <w:p w:rsidR="00B31B45" w:rsidRDefault="00545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IV уровень – творческое усвоение материала, когда обучаемый самостоятельно усваивает учебный материал и применяет его на практике.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Самостоятельная работа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способсвует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развитию творческих способностей обучаемых, глубоких и разнообразных знаний, практических навыков, активной и умственной деятельности, смекалки и воображения.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Задание разным группам учащихся даётся дифференцированно, учитывая их индивидуальные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особенности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,с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остояние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здоровья, сложность заболевания.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Учащиеся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первог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уровня </w:t>
      </w:r>
      <w:r>
        <w:rPr>
          <w:rFonts w:ascii="Times New Roman" w:eastAsia="Times New Roman" w:hAnsi="Times New Roman" w:cs="Times New Roman"/>
          <w:color w:val="000000"/>
          <w:sz w:val="28"/>
        </w:rPr>
        <w:t>обучения выполняют работу самостоятельно с опорой на инструкционную карту, образцы.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Учащиеся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второго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уровня </w:t>
      </w:r>
      <w:r>
        <w:rPr>
          <w:rFonts w:ascii="Times New Roman" w:eastAsia="Times New Roman" w:hAnsi="Times New Roman" w:cs="Times New Roman"/>
          <w:color w:val="000000"/>
          <w:sz w:val="28"/>
        </w:rPr>
        <w:t>обучения выполняют работу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опорой на инструкционную карту, с небольшой помощью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мастера, уточнения, пояснения.</w:t>
      </w:r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Учащиеся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третьего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уровня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обучения работают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сниженной</w:t>
      </w:r>
      <w:proofErr w:type="gramEnd"/>
    </w:p>
    <w:p w:rsidR="00B31B45" w:rsidRDefault="005456F4">
      <w:pPr>
        <w:spacing w:after="0" w:line="268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программе, то есть 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даётся образец меньшего размера, мастер оказывает индивидуальную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помощь и постоянный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работой.</w:t>
      </w:r>
    </w:p>
    <w:p w:rsidR="00B31B45" w:rsidRDefault="005456F4">
      <w:pPr>
        <w:tabs>
          <w:tab w:val="left" w:pos="840"/>
          <w:tab w:val="center" w:pos="489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Систематическое и планомерное использование  в образовательном процессе приемов уровневого обучения на учащихся, позволит сформировать у них важную составляющую профессиональной компетенции – инструментальную, важной составляющей которой является стремление и способность к самообразовательной деятельности. Следует отметить, что карьерный рост невозможен без постоянного и целенаправленного пополнения знаний и умений в стремительно развивающемся информационном пространстве.</w:t>
      </w:r>
    </w:p>
    <w:p w:rsidR="00B31B45" w:rsidRDefault="00B31B45">
      <w:pPr>
        <w:keepNext/>
        <w:keepLines/>
        <w:spacing w:before="20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6E6E6E"/>
          <w:sz w:val="28"/>
        </w:rPr>
      </w:pPr>
    </w:p>
    <w:p w:rsidR="00B31B45" w:rsidRDefault="00B31B45">
      <w:pPr>
        <w:rPr>
          <w:rFonts w:ascii="Calibri" w:eastAsia="Calibri" w:hAnsi="Calibri" w:cs="Calibri"/>
        </w:rPr>
      </w:pPr>
    </w:p>
    <w:p w:rsidR="00B31B45" w:rsidRDefault="00B31B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31B45" w:rsidRDefault="00B31B45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B31B45" w:rsidRDefault="00B31B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B31B45" w:rsidRDefault="00B31B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B31B45" w:rsidRDefault="00B31B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B31B45" w:rsidRDefault="00B31B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B31B45" w:rsidRDefault="00B31B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B31B45" w:rsidRDefault="00B31B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sectPr w:rsidR="00B3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2CC"/>
    <w:multiLevelType w:val="multilevel"/>
    <w:tmpl w:val="B33A4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C3979"/>
    <w:multiLevelType w:val="multilevel"/>
    <w:tmpl w:val="25384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566B5"/>
    <w:multiLevelType w:val="multilevel"/>
    <w:tmpl w:val="0F7EC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C4005"/>
    <w:multiLevelType w:val="multilevel"/>
    <w:tmpl w:val="9DA65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332C6"/>
    <w:multiLevelType w:val="multilevel"/>
    <w:tmpl w:val="114A9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238E9"/>
    <w:multiLevelType w:val="multilevel"/>
    <w:tmpl w:val="E392E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C014EE"/>
    <w:multiLevelType w:val="multilevel"/>
    <w:tmpl w:val="53288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060DBE"/>
    <w:multiLevelType w:val="multilevel"/>
    <w:tmpl w:val="D4E25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FC4380"/>
    <w:multiLevelType w:val="multilevel"/>
    <w:tmpl w:val="8E96B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6C0909"/>
    <w:multiLevelType w:val="multilevel"/>
    <w:tmpl w:val="C396E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285019"/>
    <w:multiLevelType w:val="multilevel"/>
    <w:tmpl w:val="486E0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147C12"/>
    <w:multiLevelType w:val="multilevel"/>
    <w:tmpl w:val="47F26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116E98"/>
    <w:multiLevelType w:val="multilevel"/>
    <w:tmpl w:val="01126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7E54B7"/>
    <w:multiLevelType w:val="multilevel"/>
    <w:tmpl w:val="6966E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5345AB"/>
    <w:multiLevelType w:val="multilevel"/>
    <w:tmpl w:val="E7C2B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E359C2"/>
    <w:multiLevelType w:val="multilevel"/>
    <w:tmpl w:val="3F6A4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BB3111"/>
    <w:multiLevelType w:val="multilevel"/>
    <w:tmpl w:val="42C84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822ED0"/>
    <w:multiLevelType w:val="multilevel"/>
    <w:tmpl w:val="2E5E4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0325BE"/>
    <w:multiLevelType w:val="multilevel"/>
    <w:tmpl w:val="482C1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3A3B14"/>
    <w:multiLevelType w:val="multilevel"/>
    <w:tmpl w:val="407AE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AB1B66"/>
    <w:multiLevelType w:val="multilevel"/>
    <w:tmpl w:val="A0F68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C872F4"/>
    <w:multiLevelType w:val="multilevel"/>
    <w:tmpl w:val="9092A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443E63"/>
    <w:multiLevelType w:val="multilevel"/>
    <w:tmpl w:val="23748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6"/>
  </w:num>
  <w:num w:numId="5">
    <w:abstractNumId w:val="2"/>
  </w:num>
  <w:num w:numId="6">
    <w:abstractNumId w:val="0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15"/>
  </w:num>
  <w:num w:numId="14">
    <w:abstractNumId w:val="9"/>
  </w:num>
  <w:num w:numId="15">
    <w:abstractNumId w:val="18"/>
  </w:num>
  <w:num w:numId="16">
    <w:abstractNumId w:val="22"/>
  </w:num>
  <w:num w:numId="17">
    <w:abstractNumId w:val="20"/>
  </w:num>
  <w:num w:numId="18">
    <w:abstractNumId w:val="21"/>
  </w:num>
  <w:num w:numId="19">
    <w:abstractNumId w:val="4"/>
  </w:num>
  <w:num w:numId="20">
    <w:abstractNumId w:val="7"/>
  </w:num>
  <w:num w:numId="21">
    <w:abstractNumId w:val="14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1B45"/>
    <w:rsid w:val="005456F4"/>
    <w:rsid w:val="008C4163"/>
    <w:rsid w:val="00B31B45"/>
    <w:rsid w:val="00D73231"/>
    <w:rsid w:val="00DC550E"/>
    <w:rsid w:val="00F3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5</cp:revision>
  <dcterms:created xsi:type="dcterms:W3CDTF">2013-12-18T08:44:00Z</dcterms:created>
  <dcterms:modified xsi:type="dcterms:W3CDTF">2014-10-13T09:54:00Z</dcterms:modified>
</cp:coreProperties>
</file>