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center"/>
        <w:textAlignment w:val="top"/>
        <w:outlineLvl w:val="1"/>
        <w:rPr>
          <w:b/>
          <w:kern w:val="36"/>
          <w:sz w:val="36"/>
          <w:szCs w:val="28"/>
        </w:rPr>
      </w:pPr>
      <w:r w:rsidRPr="007577B1">
        <w:rPr>
          <w:b/>
          <w:kern w:val="36"/>
          <w:sz w:val="36"/>
          <w:szCs w:val="28"/>
        </w:rPr>
        <w:t>Методика организации и проведения коллективного творческого дела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center"/>
        <w:textAlignment w:val="top"/>
        <w:outlineLvl w:val="1"/>
        <w:rPr>
          <w:b/>
          <w:kern w:val="36"/>
          <w:sz w:val="36"/>
          <w:szCs w:val="28"/>
        </w:rPr>
      </w:pP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Мероприятие, проводимое на основе методики коллективного творческого дела (КТД), которая является компонентом технологии коллективного творческого воспитания (КТВ) И. П. Иванова, реализуется как важное событие, осуществляемое членами коллектива на пользу и радость кому-либо, в том числе и самим себе. Организация и проведение КТД предусматривает шесть последовательных стадий.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1. </w:t>
      </w:r>
      <w:r w:rsidRPr="007577B1">
        <w:rPr>
          <w:rStyle w:val="a4"/>
          <w:sz w:val="28"/>
          <w:szCs w:val="28"/>
        </w:rPr>
        <w:t>Предварительная работа.</w:t>
      </w:r>
      <w:r w:rsidRPr="007577B1">
        <w:rPr>
          <w:rStyle w:val="apple-converted-space"/>
          <w:i/>
          <w:iCs/>
          <w:sz w:val="28"/>
          <w:szCs w:val="28"/>
        </w:rPr>
        <w:t> </w:t>
      </w:r>
      <w:r w:rsidRPr="007577B1">
        <w:rPr>
          <w:sz w:val="28"/>
          <w:szCs w:val="28"/>
        </w:rPr>
        <w:t xml:space="preserve">Педагоги и другие взрослые устанавливают место предстоящего КТД в системе воспитательной работы, планируемой на новый период с данным коллективом; определяют конкретные воспитательные задачи; подбирают варианты выполнения КТД, которые могут быть предложены на выбор детям; продумывают способы реализации своих замыслов с активным привлечением детей; намечают действия, которые могут настроить детей на работу; определяют возможности активизации деятельности каждого участника. Педагог обдумывает идею предстоящего дела, творческие дела для каждого </w:t>
      </w:r>
      <w:proofErr w:type="spellStart"/>
      <w:r w:rsidRPr="007577B1">
        <w:rPr>
          <w:sz w:val="28"/>
          <w:szCs w:val="28"/>
        </w:rPr>
        <w:t>микроколлектива</w:t>
      </w:r>
      <w:proofErr w:type="spellEnd"/>
      <w:r w:rsidRPr="007577B1">
        <w:rPr>
          <w:sz w:val="28"/>
          <w:szCs w:val="28"/>
        </w:rPr>
        <w:t>, поручения для шефов, родителей, других педагогов. В конце этого этапа проводятся нацеливающие беседы с детьми, чтобы заинтересовать их предстоящим делом.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2. </w:t>
      </w:r>
      <w:r w:rsidRPr="007577B1">
        <w:rPr>
          <w:rStyle w:val="a4"/>
          <w:sz w:val="28"/>
          <w:szCs w:val="28"/>
        </w:rPr>
        <w:t>Коллективное планирование.</w:t>
      </w:r>
      <w:r w:rsidRPr="007577B1">
        <w:rPr>
          <w:rStyle w:val="apple-converted-space"/>
          <w:i/>
          <w:iCs/>
          <w:sz w:val="28"/>
          <w:szCs w:val="28"/>
        </w:rPr>
        <w:t> </w:t>
      </w:r>
      <w:r w:rsidRPr="007577B1">
        <w:rPr>
          <w:sz w:val="28"/>
          <w:szCs w:val="28"/>
        </w:rPr>
        <w:t xml:space="preserve">На общем сборе-старте руководитель ставит перед классом вопросы: «Какое дело провести?», «На радость и пользу кому?», «С кем вместе его провести?», «Где провести?» Эти вопросы обсуждаются в </w:t>
      </w:r>
      <w:proofErr w:type="spellStart"/>
      <w:r w:rsidRPr="007577B1">
        <w:rPr>
          <w:sz w:val="28"/>
          <w:szCs w:val="28"/>
        </w:rPr>
        <w:t>микроколлективах</w:t>
      </w:r>
      <w:proofErr w:type="spellEnd"/>
      <w:r w:rsidRPr="007577B1">
        <w:rPr>
          <w:sz w:val="28"/>
          <w:szCs w:val="28"/>
        </w:rPr>
        <w:t xml:space="preserve">, а руководитель незаметно подбрасывает им идеи. На этой стадии дети сами ищут ответы на поставленные вопросы. Взрослые – равноправные участники диалога с детьми. Успех сбора-старта во многом обеспечивает ведущий. Он представляет на обсуждение варианты выполнения КТД, задает наводящие, уточняющие вопросы, предлагает обосновать выдвинутые идеи, ставит дополнительные «задачи на размышление». В итоге выбирается лучший вариант. Для его реализации избирается руководящий орган – Совет дела, куда входят представители каждой </w:t>
      </w:r>
      <w:proofErr w:type="spellStart"/>
      <w:r w:rsidRPr="007577B1">
        <w:rPr>
          <w:sz w:val="28"/>
          <w:szCs w:val="28"/>
        </w:rPr>
        <w:t>микрогруппы</w:t>
      </w:r>
      <w:proofErr w:type="spellEnd"/>
      <w:r w:rsidRPr="007577B1">
        <w:rPr>
          <w:sz w:val="28"/>
          <w:szCs w:val="28"/>
        </w:rPr>
        <w:t>, которые будут координировать подготовку КТД.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3. </w:t>
      </w:r>
      <w:r w:rsidRPr="007577B1">
        <w:rPr>
          <w:rStyle w:val="a4"/>
          <w:sz w:val="28"/>
          <w:szCs w:val="28"/>
        </w:rPr>
        <w:t>Коллективная подготовка дела.</w:t>
      </w:r>
      <w:r w:rsidRPr="007577B1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7577B1">
        <w:rPr>
          <w:sz w:val="28"/>
          <w:szCs w:val="28"/>
        </w:rPr>
        <w:t>Микрогруппы</w:t>
      </w:r>
      <w:proofErr w:type="spellEnd"/>
      <w:r w:rsidRPr="007577B1">
        <w:rPr>
          <w:sz w:val="28"/>
          <w:szCs w:val="28"/>
        </w:rPr>
        <w:t xml:space="preserve"> (бригады, звенья), сформированные в соответствии с видами работ, необходимых для проведения конкретного дела, обсуждают, как они будут выполнять свои участки работы. Совет дела уточняет план подготовки и проведения КТД, выявляя «западающие звенья», т. е. участки работы, которые подготовлены недостаточно или не могут быть подготовлены вообще. На этом этапе важную роль играет возбуждение и поощрение инициативы каждого члена Совета дела. Здесь велика роль взрослого: не допуская открытого давления, он по-товарищески побуждает детей к целенаправленному, творческому и самостоятельному участию в осуществлении коллективного замысла. </w:t>
      </w:r>
      <w:r w:rsidRPr="007577B1">
        <w:rPr>
          <w:sz w:val="28"/>
          <w:szCs w:val="28"/>
        </w:rPr>
        <w:lastRenderedPageBreak/>
        <w:t>Педагог незаметно, «по секрету» контролирует ход подготовки, помогая отстающим, перераспределяя при необходимости участки работы и расстановку сил.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4. </w:t>
      </w:r>
      <w:r w:rsidRPr="007577B1">
        <w:rPr>
          <w:rStyle w:val="a4"/>
          <w:sz w:val="28"/>
          <w:szCs w:val="28"/>
        </w:rPr>
        <w:t>Проведение КТД.</w:t>
      </w:r>
      <w:r w:rsidRPr="007577B1">
        <w:rPr>
          <w:rStyle w:val="apple-converted-space"/>
          <w:i/>
          <w:iCs/>
          <w:sz w:val="28"/>
          <w:szCs w:val="28"/>
        </w:rPr>
        <w:t> </w:t>
      </w:r>
      <w:r w:rsidRPr="007577B1">
        <w:rPr>
          <w:sz w:val="28"/>
          <w:szCs w:val="28"/>
        </w:rPr>
        <w:t xml:space="preserve">На этой стадии намечается конкретный план, составленный с учетом наработок </w:t>
      </w:r>
      <w:proofErr w:type="spellStart"/>
      <w:r w:rsidRPr="007577B1">
        <w:rPr>
          <w:sz w:val="28"/>
          <w:szCs w:val="28"/>
        </w:rPr>
        <w:t>микрогрупп</w:t>
      </w:r>
      <w:proofErr w:type="spellEnd"/>
      <w:r w:rsidRPr="007577B1">
        <w:rPr>
          <w:sz w:val="28"/>
          <w:szCs w:val="28"/>
        </w:rPr>
        <w:t>. Школьники демонстрируют опыт, накопленный в ходе планирования и подготовки дела. Педагог (по возможности незаметно для всех участников КТД и тех, для которых оно организуется), направляет деятельность детей, регулирует их настроение, помогает сгладить неудачи. Иногда он может выступить в роли «доброго волшебника», включив в сценарий КТД сюрпризные моменты и незапланированные акции. Надо стремиться провести любое КТД в форме праздника, в котором будут участвовать все.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5. </w:t>
      </w:r>
      <w:r w:rsidRPr="007577B1">
        <w:rPr>
          <w:rStyle w:val="a4"/>
          <w:sz w:val="28"/>
          <w:szCs w:val="28"/>
        </w:rPr>
        <w:t>Коллективное подведение итогов КТД.</w:t>
      </w:r>
      <w:r w:rsidRPr="007577B1">
        <w:rPr>
          <w:rStyle w:val="apple-converted-space"/>
          <w:i/>
          <w:iCs/>
          <w:sz w:val="28"/>
          <w:szCs w:val="28"/>
        </w:rPr>
        <w:t> </w:t>
      </w:r>
      <w:r w:rsidRPr="007577B1">
        <w:rPr>
          <w:sz w:val="28"/>
          <w:szCs w:val="28"/>
        </w:rPr>
        <w:t>Чаще всего итоги КТД подводятся на общем сборе</w:t>
      </w:r>
      <w:proofErr w:type="gramStart"/>
      <w:r w:rsidRPr="007577B1">
        <w:rPr>
          <w:sz w:val="28"/>
          <w:szCs w:val="28"/>
        </w:rPr>
        <w:t>-»огоньке</w:t>
      </w:r>
      <w:proofErr w:type="gramEnd"/>
      <w:r w:rsidRPr="007577B1">
        <w:rPr>
          <w:sz w:val="28"/>
          <w:szCs w:val="28"/>
        </w:rPr>
        <w:t>», где формулируется коллективный ответ на вопросы: «Что было хорошо и почему?», «Что не получилось и почему?», «Что мы сделаем в будущем?» Обычно дети по кругу или по группам высказывают свои мнения, обсуждают положительные и отрицательные стороны подготовки и проведения КТД. Кроме общего сбора могут быть задействованы и другие средства: опрос, анкетирование через стенгазету, творческие отчеты. Руководитель подводит итоги и сообщает о них родителям и шефам.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6. </w:t>
      </w:r>
      <w:r w:rsidRPr="007577B1">
        <w:rPr>
          <w:rStyle w:val="a4"/>
          <w:sz w:val="28"/>
          <w:szCs w:val="28"/>
        </w:rPr>
        <w:t>Последействие (использование опыта проделанной работы).</w:t>
      </w:r>
      <w:r w:rsidRPr="007577B1">
        <w:rPr>
          <w:rStyle w:val="apple-converted-space"/>
          <w:i/>
          <w:iCs/>
          <w:sz w:val="28"/>
          <w:szCs w:val="28"/>
        </w:rPr>
        <w:t> </w:t>
      </w:r>
      <w:r w:rsidRPr="007577B1">
        <w:rPr>
          <w:sz w:val="28"/>
          <w:szCs w:val="28"/>
        </w:rPr>
        <w:t>На общем сборе обсуждают, что достигнуто, что еще можно и хотелось бы сделать, задумывают и обсуждают новое КТД. Чаще всего в анкете дети и взрослые выдвигают предложения, делятся впечатлениями, переживаниями, говорят о том, чему научились. Намечается программа последовательных действий, определяются новые коллективные творческие дела.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Ниже перечислены некоторые приемы, использующиеся почти на всех стадиях КТД: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• основная цель дела формулируется либо самими детьми, либо взрослыми, но в этом случае она должна быть привлекательной для учеников и понятной им;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 xml:space="preserve">• при подготовке и проведении КТД для решения частных задач или выполнения творческих заданий необходимо создание </w:t>
      </w:r>
      <w:proofErr w:type="spellStart"/>
      <w:r w:rsidRPr="007577B1">
        <w:rPr>
          <w:sz w:val="28"/>
          <w:szCs w:val="28"/>
        </w:rPr>
        <w:t>микрогрупп</w:t>
      </w:r>
      <w:proofErr w:type="spellEnd"/>
      <w:r w:rsidRPr="007577B1">
        <w:rPr>
          <w:sz w:val="28"/>
          <w:szCs w:val="28"/>
        </w:rPr>
        <w:t>, каждая из которых имеет свой конкретный участок работы;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• обсуждение основных вопросов, связанных с выбором КТД и характером его проведения, проходит в форме «мозгового штурма», когда школьники в группах, обмениваясь мнениями, ищут наилучшие варианты, создают банк идей, т. е. предлагают набор возможных путей решения;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• отбор идей, при котором необходимо из множества возможных вариантов выбрать один или два, должен осуществляться по принципу «отвергаешь – предлагай», «возражай по существу», «критикуй точку зрения, а не человека»;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 xml:space="preserve">• если выбрать лучшую идею сложно, проводится защита идей; каждый член коллектива или </w:t>
      </w:r>
      <w:proofErr w:type="spellStart"/>
      <w:r w:rsidRPr="007577B1">
        <w:rPr>
          <w:sz w:val="28"/>
          <w:szCs w:val="28"/>
        </w:rPr>
        <w:t>микрогруппа</w:t>
      </w:r>
      <w:proofErr w:type="spellEnd"/>
      <w:r w:rsidRPr="007577B1">
        <w:rPr>
          <w:sz w:val="28"/>
          <w:szCs w:val="28"/>
        </w:rPr>
        <w:t xml:space="preserve"> защищает свой вариант, затем подводится итог этого поиска и в результате рождается окончательное решение;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• при подведении итогов КТД необх</w:t>
      </w:r>
      <w:bookmarkStart w:id="0" w:name="_GoBack"/>
      <w:bookmarkEnd w:id="0"/>
      <w:r w:rsidRPr="007577B1">
        <w:rPr>
          <w:sz w:val="28"/>
          <w:szCs w:val="28"/>
        </w:rPr>
        <w:t>одимо объективно и по достоинству оценить вклад каждого.</w:t>
      </w:r>
    </w:p>
    <w:p w:rsidR="007577B1" w:rsidRPr="007577B1" w:rsidRDefault="007577B1" w:rsidP="007577B1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7577B1">
        <w:rPr>
          <w:sz w:val="28"/>
          <w:szCs w:val="28"/>
        </w:rPr>
        <w:t>Чтобы обеспечить реализацию воспитательных возможностей КТД, педагогу необходимо соблюдать определенные условия: 1) нельзя нарушать последовательность действий (стадий) при подготовке и проведении любого КТД; 2) недопустимо искажать роль, которая определена педагогу как старшему товарищу; 3) подготовка и проведении любого КТД требуют, чтобы взрослые вместе с детьми опирались на опыт предшествующих дел; 4) необходимо учитывать опыт и знания учащихся, полученные в учебно-воспитательном процессе и жизни; 5) в каждом КТД должна воплощаться идеи заботы о себе, других людях, родителях и близких, окружающем мире.</w:t>
      </w:r>
    </w:p>
    <w:p w:rsidR="00254650" w:rsidRPr="007577B1" w:rsidRDefault="007577B1">
      <w:pPr>
        <w:rPr>
          <w:rFonts w:ascii="Times New Roman" w:hAnsi="Times New Roman" w:cs="Times New Roman"/>
          <w:sz w:val="28"/>
          <w:szCs w:val="28"/>
        </w:rPr>
      </w:pPr>
    </w:p>
    <w:sectPr w:rsidR="00254650" w:rsidRPr="0075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B1"/>
    <w:rsid w:val="00041980"/>
    <w:rsid w:val="005910EC"/>
    <w:rsid w:val="007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A0D6-6D46-4A54-B785-E298B25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7B1"/>
    <w:rPr>
      <w:i/>
      <w:iCs/>
    </w:rPr>
  </w:style>
  <w:style w:type="character" w:customStyle="1" w:styleId="apple-converted-space">
    <w:name w:val="apple-converted-space"/>
    <w:basedOn w:val="a0"/>
    <w:rsid w:val="007577B1"/>
  </w:style>
  <w:style w:type="paragraph" w:styleId="a5">
    <w:name w:val="Balloon Text"/>
    <w:basedOn w:val="a"/>
    <w:link w:val="a6"/>
    <w:uiPriority w:val="99"/>
    <w:semiHidden/>
    <w:unhideWhenUsed/>
    <w:rsid w:val="0075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Надежда-заноза</dc:creator>
  <cp:keywords/>
  <dc:description/>
  <cp:lastModifiedBy>Надежда-заноза</cp:lastModifiedBy>
  <cp:revision>1</cp:revision>
  <cp:lastPrinted>2014-09-27T10:59:00Z</cp:lastPrinted>
  <dcterms:created xsi:type="dcterms:W3CDTF">2014-09-27T10:56:00Z</dcterms:created>
  <dcterms:modified xsi:type="dcterms:W3CDTF">2014-09-27T11:00:00Z</dcterms:modified>
</cp:coreProperties>
</file>