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4C" w:rsidRPr="005F03C8" w:rsidRDefault="0006704C" w:rsidP="006D2A7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F03C8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Беседа</w:t>
      </w:r>
      <w:r w:rsidRPr="0006704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"Поговорим о доброте"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 xml:space="preserve">Ход 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классного часа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1. Организационный момент: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Давайте познакомимся.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2. Вводная беседа: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Ребята, сегодня мы с вами собрались здесь, чтобы поговорить о доброте и добрых делах (слайд 1)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Доброта... Что означает это слово?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(Объяснение детей, как они понимают это слово)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Какого человека можно назвать добрым? (добрый человек – это тот, кто любит людей и готов в трудную минуту прийти им на помощь.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Добрый человек бережёт природу, любит птиц и зверей, помогает им выжить в зимнюю стужу. 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Добрый человек старается быть аккуратным, вежливым и уважительным в общении с товарищами и взрослыми.)</w:t>
      </w:r>
      <w:proofErr w:type="gramEnd"/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А теперь обратимся к определению в толковом словаре Сергея Ожегова.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Доброта ~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 xml:space="preserve">это отзывчивость, душевное расположение к людям, стремление делать добро другим. 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(Слайд 2)Он 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Наверное, по-настоящему добрый человек обладает всеми этими качествами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слайд 3)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- Мне кажется, в вашей жизни были случаи, когда вас обижали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proofErr w:type="gramStart"/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proofErr w:type="gramEnd"/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тветы детей)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Скажите, какие чувства вы при этом испытывали?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(Боль, горечь, обиду, досаду, чувство одиночества, несправедливость к вам, незащищенность.)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Как вы считаете, справедливо ли с вами поступили?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(Ответы детей.)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А сейчас расскажите, были ли в вашей жизни ситуации, когда вы сами обидели кого-то?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(Ответы детей.)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А теперь поставьте себя мысленно на место обиженного вами и подумайте: захотели бы вы, чтобы с вами обошлись так же?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В Евангелии от Матфея сказано: “...во всем, как хотите, чтобы с вами поступали люди, так поступайте и вы с ними”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слайд 4)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 xml:space="preserve">Пусть эти золотые слова определяют все ваши поступки в жизни. Каждый ребенок хочет, чтобы окружающие его любили, заботились о нем. Но мало только 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желать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этого. Надо самому все делать так, чтобы твои поступки не вызывали у других обиду, горечь, досаду и чувство несправедливости.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3. Рассмотрите ситуацию.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Есть два человека. У каждого - десять хороших друзей.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 xml:space="preserve">1. Один из них каждый день просит своих друзей помочь ему: одолжить деньги, еду, оказать другие услуги. 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Обращаясь к ним, он говорит, что если они действительно его друзья, то не откажут ему в этом и, в конце концов, просто обязаны ему помочь.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Через некоторое время все друзья отворачиваются от него. Они перестают звонить и навещать его.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2. Другой каждый день встает пораньше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чтобы все успеть. Он всем сердцем предан своим друзьям, поэтому часто навещает их, помогая им, чем может. Через короткое время все знакомые считают его лучшим другом, стараясь быть ближе к нему. Они рассказывают о нем другим, и он становится всеобщим любимцем.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- С кем из этих двух людей вы хотели бы дружить?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(ответы детей)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Вывод учителя - Все люди очень разные…. Одни готовы отдать последнее своему другу и просто знакомому; у других и снега зимой не допросишься.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4. Выполнение теста.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Сейчас мы проведем тест “Добрый ли, я” (слайд 5)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Каждый из вас сможет проверить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акой вы, всегда ли вы внимательны и добры к окружающим?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 xml:space="preserve">. – давайте рассмотрим бланк ответов 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слайд 6)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Вам предлагаются вопросы и бланк ответов, в котором против каждого номера вопроса нужно указать “да” или “нет”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а теперь вопросы (слайд 7)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1. У тебя появились деньги. Смог бы ты истратить все, что у тебя есть, на подарки друзьям или родным?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2. Товарищ делится в разговоре с тобой своими проблемами или неприятностями. Если тема тебе не интересна, дашь ли ты это понять собеседнику?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 xml:space="preserve">3. Твой партнер плохо играет в шахматы или в другую игру. Будешь ли ты ему поддаваться, чтобы </w:t>
      </w:r>
      <w:r w:rsidRPr="0006704C">
        <w:rPr>
          <w:rFonts w:ascii="Times New Roman" w:eastAsia="Times New Roman" w:hAnsi="Times New Roman" w:cs="Times New Roman"/>
          <w:lang w:eastAsia="ru-RU"/>
        </w:rPr>
        <w:lastRenderedPageBreak/>
        <w:t>он не терял интерес к игре?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4. Нравится ли тебе говорить людям приятное, чтобы поднять их настроение?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5. Часто ли ты используешь злые шутки?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6. Свойственна ли тебе мстительность, злопамятность?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7. Будешь ли ты поддерживать разговор с товарищем, если данная тема тебя совершенно не интересует?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8..С желанием ли ты применяешь свои способности для пользы других людей?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9. Бросаешь ли ты игру, когда уже очевидно, что ты проиграл?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10. Если ты уверен в своей правоте, будешь ли ты выслушивать аргументы другого человека?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11. Будешь ли ты выполнять работу по просьбе родителей, если она не входит в твои обязанности (что-то выполнить за кого-то из домочадцев, например)?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12. Станешь ли ты передразнивать кого-то, чтобы развеселить своих друзей?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 xml:space="preserve">. – Теперь давайте посмотрим как правильно подсчитать баллы 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слайд 8)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Одно очко за каждый утвердительный ответ на вопросы 1, 3, 4, 7, 11 и за отрицательный ответ на вопросы 2, 5,6,8,9, 10,12.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Результаты: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Больше 8 очков.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Ты любезен, нравишься окружающим, умеешь общаться с людьми. У тебя много друзей. Одно предостережение: никогда никому не позволяй злоупотреблять твоей добротой.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От 4 до 8 очков.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Твоя доброта — вопрос случая: добр ты не с каждым. Для кого-то ты идешь на все, но старайся быть ровным со всеми, чтобы не было на тебя обид.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Менее 4 очков.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Тебе предстоит сложная работа над собой.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5. Игра: Сказочный герой – добрый или злой?</w:t>
      </w:r>
      <w:proofErr w:type="gramStart"/>
      <w:r w:rsidRPr="0006704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”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proofErr w:type="gramEnd"/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слайд 9)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Все вы любите сказки. Одной из главных тем русских народных сказок была тема добра и зла. В сказках встречаются добрые и злые герои. Сейчас поиграем в игру. Я буду называть сказочного героя, а вы будете отвечать, добрый он или злой. Если добрый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вы радостно хлопаете в ладоши , ели злой – закрываете лицо ладошками.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 xml:space="preserve">Иван – царевич, </w:t>
      </w:r>
      <w:proofErr w:type="spellStart"/>
      <w:r w:rsidRPr="0006704C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06704C">
        <w:rPr>
          <w:rFonts w:ascii="Times New Roman" w:eastAsia="Times New Roman" w:hAnsi="Times New Roman" w:cs="Times New Roman"/>
          <w:lang w:eastAsia="ru-RU"/>
        </w:rPr>
        <w:t xml:space="preserve">, Карабас 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–</w:t>
      </w:r>
      <w:proofErr w:type="spellStart"/>
      <w:r w:rsidRPr="0006704C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арабас</w:t>
      </w:r>
      <w:proofErr w:type="spellEnd"/>
      <w:r w:rsidRPr="0006704C">
        <w:rPr>
          <w:rFonts w:ascii="Times New Roman" w:eastAsia="Times New Roman" w:hAnsi="Times New Roman" w:cs="Times New Roman"/>
          <w:lang w:eastAsia="ru-RU"/>
        </w:rPr>
        <w:t xml:space="preserve">, Красная шапочка, Баба – яга, Золушка, </w:t>
      </w:r>
      <w:proofErr w:type="spellStart"/>
      <w:r w:rsidRPr="0006704C">
        <w:rPr>
          <w:rFonts w:ascii="Times New Roman" w:eastAsia="Times New Roman" w:hAnsi="Times New Roman" w:cs="Times New Roman"/>
          <w:lang w:eastAsia="ru-RU"/>
        </w:rPr>
        <w:t>Мальвина</w:t>
      </w:r>
      <w:proofErr w:type="spellEnd"/>
      <w:r w:rsidRPr="0006704C">
        <w:rPr>
          <w:rFonts w:ascii="Times New Roman" w:eastAsia="Times New Roman" w:hAnsi="Times New Roman" w:cs="Times New Roman"/>
          <w:lang w:eastAsia="ru-RU"/>
        </w:rPr>
        <w:t>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Как вы думаете, ребята, чего на земле больше: добра или зла?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6. Работа со словами</w:t>
      </w: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(слайд 10)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- А сейчас давайте попробуем слова первого столбика заменить словами противоположными по значению: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Плохо - хорошо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Зло – добро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Война - мир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Жадност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щедрость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Грубость – вежливость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Жестокость – ласка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Ложь - правда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Предательство - преданность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Чтобы победить зло, надо чтобы добра было больше.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В жизни капельки добра, сливаясь превращаются в ручеёк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ручейки в реку, реки - в море добра. Хорошо, когда человек оставляет после себя добрый след. Один мудрец заметил: человек прожил жизнь не зря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если построил дом, вырастил сад и воспитал ребёнка.”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Значит не только слова должны быть добрыми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 xml:space="preserve"> но и дела.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Подумайте и скажите, какие добрые дела вы можете сделать в классе, дома, на улице, в транспорте, в природе? (ответы детей)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7. Беседа о вежливых словах</w:t>
      </w:r>
      <w:proofErr w:type="gramStart"/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proofErr w:type="gramEnd"/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 xml:space="preserve">( </w:t>
      </w:r>
      <w:proofErr w:type="gramStart"/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proofErr w:type="gramEnd"/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лайд 11)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 - Подумайте и ответьте, что в общении друг с другом помогает делать наши отношения теплее, добрее, искреннее?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(ответы детей)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У.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Конечно же, это добрые, теплые слова. Какие?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(Ответы детей: “доброго здоровья”, “счастливого дня”, “будьте добры” и т. д.)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lang w:eastAsia="ru-RU"/>
        </w:rPr>
        <w:t>.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Скажите, а как можно усилить красоту и обаяние эти слов?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(С помощью улыбки, доброжелательного взгляда.)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Добрые слова - это цветы человеческой души. И не скупитесь раздавать эти цветы окружающим.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Слова чудеснейшие эти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br/>
        <w:t>У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слышать каждый очень рад;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br/>
      </w:r>
      <w:r w:rsidRPr="0006704C">
        <w:rPr>
          <w:rFonts w:ascii="Times New Roman" w:eastAsia="Times New Roman" w:hAnsi="Times New Roman" w:cs="Times New Roman"/>
          <w:lang w:eastAsia="ru-RU"/>
        </w:rPr>
        <w:lastRenderedPageBreak/>
        <w:t>Добреют взрослые и дети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И улыбнуться всем спешат.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Игра: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Давайте мы немного поиграем. Я прочту стихотворение, а ваша задача - досказать подходящее по смыслу доброе слово.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Придумано кем-то просто и мудро -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При встрече здороваться ...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(“</w:t>
      </w:r>
      <w:proofErr w:type="spellStart"/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Доброеутро</w:t>
      </w:r>
      <w:proofErr w:type="spellEnd"/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!”)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Зазеленеет старый пень,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Когда услышит: ...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(“Добрый день!”)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Мальчик вежливый и развитый,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Говорит, встречаясь: ...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(“Здравствуйте!”)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Растает ледяная глыба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br/>
        <w:t>О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т слова доброго ...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(“Спасибо!”)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Когда бранят за шалости, Мы говорим: ...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(“Прости, пожалуйста!”)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И во Франции, и в Дании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t xml:space="preserve"> Г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оворят, прощаясь: ...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(“До свидания!”)</w:t>
      </w:r>
      <w:r w:rsidRPr="0006704C">
        <w:rPr>
          <w:rFonts w:ascii="Times New Roman" w:eastAsia="Times New Roman" w:hAnsi="Times New Roman" w:cs="Times New Roman"/>
          <w:lang w:eastAsia="ru-RU"/>
        </w:rPr>
        <w:br/>
        <w:t>Всем вам с большой любовью</w:t>
      </w:r>
      <w:proofErr w:type="gramStart"/>
      <w:r w:rsidRPr="0006704C">
        <w:rPr>
          <w:rFonts w:ascii="Times New Roman" w:eastAsia="Times New Roman" w:hAnsi="Times New Roman" w:cs="Times New Roman"/>
          <w:lang w:eastAsia="ru-RU"/>
        </w:rPr>
        <w:br/>
        <w:t>Ж</w:t>
      </w:r>
      <w:proofErr w:type="gramEnd"/>
      <w:r w:rsidRPr="0006704C">
        <w:rPr>
          <w:rFonts w:ascii="Times New Roman" w:eastAsia="Times New Roman" w:hAnsi="Times New Roman" w:cs="Times New Roman"/>
          <w:lang w:eastAsia="ru-RU"/>
        </w:rPr>
        <w:t>елаю…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(Крепкого здоровья.)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 xml:space="preserve">Вывод 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воспитателя</w:t>
      </w:r>
      <w:r w:rsidRPr="0006704C">
        <w:rPr>
          <w:rFonts w:ascii="Times New Roman" w:eastAsia="Times New Roman" w:hAnsi="Times New Roman" w:cs="Times New Roman"/>
          <w:i/>
          <w:iCs/>
          <w:lang w:eastAsia="ru-RU"/>
        </w:rPr>
        <w:t>: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много тёплых добрых слов в нашей речи. Доброе слово может нас приободрить. Вселить в нас уверенность, согреть душу.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8. Работа в парах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Доброта</w:t>
      </w:r>
      <w:r w:rsidRPr="005F03C8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- это самое ценное нравственное качество русского народа. Сколько пословиц и поговорок о доброте создала русская народная мудрость! Вспомните некоторые из них: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Вам даны карточки, в них 2 столбика, вы к началу пословицы из второго столбика должны подобрать продолжение, соединить стрелками. Кто быстрее.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11"/>
        <w:gridCol w:w="2505"/>
      </w:tblGrid>
      <w:tr w:rsidR="0006704C" w:rsidRPr="0006704C" w:rsidTr="0006704C"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 Доброе слово</w:t>
            </w:r>
          </w:p>
        </w:tc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 кошке приятно.</w:t>
            </w:r>
          </w:p>
        </w:tc>
      </w:tr>
      <w:tr w:rsidR="0006704C" w:rsidRPr="0006704C" w:rsidTr="0006704C"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 Не одежда красит человека,</w:t>
            </w:r>
          </w:p>
        </w:tc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 его добрые дела.</w:t>
            </w:r>
          </w:p>
        </w:tc>
      </w:tr>
      <w:tr w:rsidR="0006704C" w:rsidRPr="0006704C" w:rsidTr="0006704C"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 Торопись на доброе дело, а худое само приспеет.</w:t>
            </w:r>
          </w:p>
        </w:tc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704C" w:rsidRPr="0006704C" w:rsidTr="0006704C"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 Не хвались серебром,</w:t>
            </w:r>
          </w:p>
        </w:tc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 хвались добром.</w:t>
            </w:r>
          </w:p>
        </w:tc>
      </w:tr>
      <w:tr w:rsidR="0006704C" w:rsidRPr="0006704C" w:rsidTr="0006704C"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5. Кто добро творит</w:t>
            </w:r>
            <w:proofErr w:type="gramStart"/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.,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того Бог отблагодарит.</w:t>
            </w:r>
          </w:p>
        </w:tc>
      </w:tr>
      <w:tr w:rsidR="0006704C" w:rsidRPr="0006704C" w:rsidTr="0006704C"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6. В ком добра нет</w:t>
            </w:r>
            <w:proofErr w:type="gramStart"/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.,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и правды мало.</w:t>
            </w:r>
          </w:p>
        </w:tc>
      </w:tr>
      <w:tr w:rsidR="0006704C" w:rsidRPr="0006704C" w:rsidTr="0006704C"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7. Не ищи красоты -</w:t>
            </w:r>
          </w:p>
        </w:tc>
        <w:tc>
          <w:tcPr>
            <w:tcW w:w="0" w:type="auto"/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ищи доброты.</w:t>
            </w:r>
          </w:p>
        </w:tc>
      </w:tr>
    </w:tbl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03C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</w:t>
      </w:r>
      <w:r w:rsidRPr="0006704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-</w:t>
      </w:r>
      <w:r w:rsidRPr="005F03C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теперь проверим (слайд 12)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9. Заключение</w:t>
      </w: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(слайд 13)</w:t>
      </w:r>
      <w:r w:rsidRPr="005F03C8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Игра-тренинг “Волшебный цветок добра”.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Дети, встаньте в круг, слегка вытяните руки вперед ладонями вверх и закройте глаза. Представьте себе то, что я вам сейчас скажу. (Можно включить красивую, приятную мелодию.)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Нарисуйте в своем воображении цветок добра и хорошего настроения. Положите его на обе ладони. Почувствуйте, как он согревает вас: ваши руки,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этого цветка внутрь, в свое сердце.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Почувствуйте, как добро входит в вас, доставляет вам радость. У вас появляются новые силы: силы здоровья, счастья и радости. Вы чувствуете, как ваше тело наполняется удовольствием и радостью. Как приятно вашему лицу, как хорошо и радостно становится вашей душе...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Вас обвевает теплый, ласковый ветерок. У вас доброе, согревающее душу настроение.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итога</w:t>
      </w:r>
      <w:r w:rsidRPr="005F03C8">
        <w:rPr>
          <w:rFonts w:ascii="Times New Roman" w:eastAsia="Times New Roman" w:hAnsi="Times New Roman" w:cs="Times New Roman"/>
          <w:lang w:eastAsia="ru-RU"/>
        </w:rPr>
        <w:t> </w:t>
      </w:r>
      <w:r w:rsidRPr="0006704C">
        <w:rPr>
          <w:rFonts w:ascii="Times New Roman" w:eastAsia="Times New Roman" w:hAnsi="Times New Roman" w:cs="Times New Roman"/>
          <w:lang w:eastAsia="ru-RU"/>
        </w:rPr>
        <w:t>- Вы ещё дети, но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А теперь откройте глаза. Посмотрите вокруг. Возьмитесь за руки. Глядя друг другу в лицо, пожелайте чего-нибудь хорошего. (Дети выполняют.) Я хочу, чтобы вы запомнили то, что вы сейчас чувствуете, и взяли с собой, уходя из этой комнаты. Теплые чувства и хорошее настроение будут по-прежнему с вами...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Всего вам доброго!</w:t>
      </w:r>
    </w:p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Бланк для ответов.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80"/>
        <w:gridCol w:w="278"/>
        <w:gridCol w:w="278"/>
        <w:gridCol w:w="278"/>
        <w:gridCol w:w="388"/>
        <w:gridCol w:w="388"/>
        <w:gridCol w:w="388"/>
      </w:tblGrid>
      <w:tr w:rsidR="0006704C" w:rsidRPr="0006704C" w:rsidTr="00067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6704C" w:rsidRPr="0006704C" w:rsidTr="00067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04C" w:rsidRPr="0006704C" w:rsidTr="00067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04C" w:rsidRPr="0006704C" w:rsidTr="00067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6704C" w:rsidRPr="0006704C" w:rsidTr="00067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704C" w:rsidRPr="0006704C" w:rsidTr="00067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04C" w:rsidRPr="0006704C" w:rsidRDefault="0006704C" w:rsidP="006D2A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0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6704C" w:rsidRPr="0006704C" w:rsidRDefault="0006704C" w:rsidP="006D2A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6704C">
        <w:rPr>
          <w:rFonts w:ascii="Times New Roman" w:eastAsia="Times New Roman" w:hAnsi="Times New Roman" w:cs="Times New Roman"/>
          <w:b/>
          <w:bCs/>
          <w:lang w:eastAsia="ru-RU"/>
        </w:rPr>
        <w:t>Литература:</w:t>
      </w:r>
    </w:p>
    <w:p w:rsidR="0006704C" w:rsidRPr="0006704C" w:rsidRDefault="0006704C" w:rsidP="006D2A7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3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 xml:space="preserve">“Проблемные классные часы – </w:t>
      </w:r>
      <w:r w:rsidRPr="005F03C8">
        <w:rPr>
          <w:rFonts w:ascii="Times New Roman" w:eastAsia="Times New Roman" w:hAnsi="Times New Roman" w:cs="Times New Roman"/>
          <w:lang w:eastAsia="ru-RU"/>
        </w:rPr>
        <w:t>1</w:t>
      </w:r>
      <w:r w:rsidRPr="0006704C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5F03C8">
        <w:rPr>
          <w:rFonts w:ascii="Times New Roman" w:eastAsia="Times New Roman" w:hAnsi="Times New Roman" w:cs="Times New Roman"/>
          <w:lang w:eastAsia="ru-RU"/>
        </w:rPr>
        <w:t>4</w:t>
      </w:r>
      <w:r w:rsidRPr="0006704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6704C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06704C">
        <w:rPr>
          <w:rFonts w:ascii="Times New Roman" w:eastAsia="Times New Roman" w:hAnsi="Times New Roman" w:cs="Times New Roman"/>
          <w:lang w:eastAsia="ru-RU"/>
        </w:rPr>
        <w:t xml:space="preserve">” автор Я.В. </w:t>
      </w:r>
      <w:proofErr w:type="spellStart"/>
      <w:r w:rsidRPr="0006704C">
        <w:rPr>
          <w:rFonts w:ascii="Times New Roman" w:eastAsia="Times New Roman" w:hAnsi="Times New Roman" w:cs="Times New Roman"/>
          <w:lang w:eastAsia="ru-RU"/>
        </w:rPr>
        <w:t>Голубева</w:t>
      </w:r>
      <w:proofErr w:type="spellEnd"/>
    </w:p>
    <w:p w:rsidR="0006704C" w:rsidRPr="0006704C" w:rsidRDefault="0006704C" w:rsidP="006D2A7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3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 xml:space="preserve">“Классные часы по этическому и эстетическому воспитанию” 1- 4 </w:t>
      </w:r>
      <w:proofErr w:type="spellStart"/>
      <w:r w:rsidRPr="0006704C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06704C">
        <w:rPr>
          <w:rFonts w:ascii="Times New Roman" w:eastAsia="Times New Roman" w:hAnsi="Times New Roman" w:cs="Times New Roman"/>
          <w:lang w:eastAsia="ru-RU"/>
        </w:rPr>
        <w:t xml:space="preserve">. автор </w:t>
      </w:r>
      <w:proofErr w:type="spellStart"/>
      <w:r w:rsidRPr="0006704C">
        <w:rPr>
          <w:rFonts w:ascii="Times New Roman" w:eastAsia="Times New Roman" w:hAnsi="Times New Roman" w:cs="Times New Roman"/>
          <w:lang w:eastAsia="ru-RU"/>
        </w:rPr>
        <w:t>О.Е.Жиренко</w:t>
      </w:r>
      <w:proofErr w:type="spellEnd"/>
      <w:r w:rsidRPr="0006704C">
        <w:rPr>
          <w:rFonts w:ascii="Times New Roman" w:eastAsia="Times New Roman" w:hAnsi="Times New Roman" w:cs="Times New Roman"/>
          <w:lang w:eastAsia="ru-RU"/>
        </w:rPr>
        <w:t>, Е.В.Лапина</w:t>
      </w:r>
    </w:p>
    <w:p w:rsidR="0006704C" w:rsidRDefault="0006704C" w:rsidP="006D2A7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03"/>
        <w:rPr>
          <w:rFonts w:ascii="Times New Roman" w:eastAsia="Times New Roman" w:hAnsi="Times New Roman" w:cs="Times New Roman"/>
          <w:lang w:eastAsia="ru-RU"/>
        </w:rPr>
      </w:pPr>
      <w:r w:rsidRPr="0006704C">
        <w:rPr>
          <w:rFonts w:ascii="Times New Roman" w:eastAsia="Times New Roman" w:hAnsi="Times New Roman" w:cs="Times New Roman"/>
          <w:lang w:eastAsia="ru-RU"/>
        </w:rPr>
        <w:t>“Внеклассные мероприятия в начальной школе” Я.Ю.Мартынова</w:t>
      </w:r>
    </w:p>
    <w:p w:rsidR="005F03C8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3C8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3C8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3C8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3C8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3C8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3C8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03C8" w:rsidRPr="0006704C" w:rsidRDefault="005F03C8" w:rsidP="005F03C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Составитель: Белоусова О. И., воспитатель КОУ СКОШИ</w:t>
      </w:r>
    </w:p>
    <w:p w:rsidR="002D3553" w:rsidRPr="005F03C8" w:rsidRDefault="0006704C" w:rsidP="006D2A7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5F03C8">
        <w:rPr>
          <w:rFonts w:ascii="Helvetica" w:eastAsia="Times New Roman" w:hAnsi="Helvetica" w:cs="Times New Roman"/>
          <w:shd w:val="clear" w:color="auto" w:fill="FFFFFF"/>
          <w:lang w:eastAsia="ru-RU"/>
        </w:rPr>
        <w:t>﻿</w:t>
      </w:r>
    </w:p>
    <w:sectPr w:rsidR="002D3553" w:rsidRPr="005F03C8" w:rsidSect="002D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6B" w:rsidRDefault="00DF356B" w:rsidP="006D2A79">
      <w:pPr>
        <w:spacing w:after="0" w:line="240" w:lineRule="auto"/>
      </w:pPr>
      <w:r>
        <w:separator/>
      </w:r>
    </w:p>
  </w:endnote>
  <w:endnote w:type="continuationSeparator" w:id="0">
    <w:p w:rsidR="00DF356B" w:rsidRDefault="00DF356B" w:rsidP="006D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6B" w:rsidRDefault="00DF356B" w:rsidP="006D2A79">
      <w:pPr>
        <w:spacing w:after="0" w:line="240" w:lineRule="auto"/>
      </w:pPr>
      <w:r>
        <w:separator/>
      </w:r>
    </w:p>
  </w:footnote>
  <w:footnote w:type="continuationSeparator" w:id="0">
    <w:p w:rsidR="00DF356B" w:rsidRDefault="00DF356B" w:rsidP="006D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4CB3"/>
    <w:multiLevelType w:val="multilevel"/>
    <w:tmpl w:val="CF7C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33BFC"/>
    <w:multiLevelType w:val="multilevel"/>
    <w:tmpl w:val="0BA6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04C"/>
    <w:rsid w:val="0006704C"/>
    <w:rsid w:val="002D3553"/>
    <w:rsid w:val="005F03C8"/>
    <w:rsid w:val="005F4F67"/>
    <w:rsid w:val="006D2A79"/>
    <w:rsid w:val="00DF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53"/>
  </w:style>
  <w:style w:type="paragraph" w:styleId="1">
    <w:name w:val="heading 1"/>
    <w:basedOn w:val="a"/>
    <w:link w:val="10"/>
    <w:uiPriority w:val="9"/>
    <w:qFormat/>
    <w:rsid w:val="00067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7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70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04C"/>
  </w:style>
  <w:style w:type="character" w:styleId="a4">
    <w:name w:val="Emphasis"/>
    <w:basedOn w:val="a0"/>
    <w:uiPriority w:val="20"/>
    <w:qFormat/>
    <w:rsid w:val="0006704C"/>
    <w:rPr>
      <w:i/>
      <w:iCs/>
    </w:rPr>
  </w:style>
  <w:style w:type="paragraph" w:styleId="a5">
    <w:name w:val="Normal (Web)"/>
    <w:basedOn w:val="a"/>
    <w:uiPriority w:val="99"/>
    <w:unhideWhenUsed/>
    <w:rsid w:val="000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704C"/>
    <w:rPr>
      <w:b/>
      <w:bCs/>
    </w:rPr>
  </w:style>
  <w:style w:type="character" w:customStyle="1" w:styleId="b-share-form-button">
    <w:name w:val="b-share-form-button"/>
    <w:basedOn w:val="a0"/>
    <w:rsid w:val="0006704C"/>
  </w:style>
  <w:style w:type="character" w:customStyle="1" w:styleId="street-address">
    <w:name w:val="street-address"/>
    <w:basedOn w:val="a0"/>
    <w:rsid w:val="0006704C"/>
  </w:style>
  <w:style w:type="character" w:customStyle="1" w:styleId="locality">
    <w:name w:val="locality"/>
    <w:basedOn w:val="a0"/>
    <w:rsid w:val="0006704C"/>
  </w:style>
  <w:style w:type="character" w:customStyle="1" w:styleId="country-name">
    <w:name w:val="country-name"/>
    <w:basedOn w:val="a0"/>
    <w:rsid w:val="0006704C"/>
  </w:style>
  <w:style w:type="character" w:customStyle="1" w:styleId="postal-code">
    <w:name w:val="postal-code"/>
    <w:basedOn w:val="a0"/>
    <w:rsid w:val="0006704C"/>
  </w:style>
  <w:style w:type="character" w:customStyle="1" w:styleId="extended-address">
    <w:name w:val="extended-address"/>
    <w:basedOn w:val="a0"/>
    <w:rsid w:val="0006704C"/>
  </w:style>
  <w:style w:type="character" w:customStyle="1" w:styleId="tel">
    <w:name w:val="tel"/>
    <w:basedOn w:val="a0"/>
    <w:rsid w:val="0006704C"/>
  </w:style>
  <w:style w:type="paragraph" w:styleId="a7">
    <w:name w:val="header"/>
    <w:basedOn w:val="a"/>
    <w:link w:val="a8"/>
    <w:uiPriority w:val="99"/>
    <w:semiHidden/>
    <w:unhideWhenUsed/>
    <w:rsid w:val="006D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2A79"/>
  </w:style>
  <w:style w:type="paragraph" w:styleId="a9">
    <w:name w:val="footer"/>
    <w:basedOn w:val="a"/>
    <w:link w:val="aa"/>
    <w:uiPriority w:val="99"/>
    <w:semiHidden/>
    <w:unhideWhenUsed/>
    <w:rsid w:val="006D2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2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3866">
                  <w:marLeft w:val="4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8565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6908">
                          <w:blockQuote w:val="1"/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8078">
                          <w:blockQuote w:val="1"/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0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4" w:space="6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2014-09-10T04:50:00Z</dcterms:created>
  <dcterms:modified xsi:type="dcterms:W3CDTF">2014-09-10T05:09:00Z</dcterms:modified>
</cp:coreProperties>
</file>