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265E" w:rsidRPr="009C604E" w:rsidRDefault="00913D75" w:rsidP="007453FF">
      <w:pPr>
        <w:spacing w:after="0" w:line="360" w:lineRule="auto"/>
        <w:ind w:left="1701"/>
        <w:jc w:val="center"/>
        <w:rPr>
          <w:rFonts w:ascii="Times New Roman" w:hAnsi="Times New Roman" w:cs="Times New Roman"/>
          <w:b/>
          <w:color w:val="244061" w:themeColor="accent1" w:themeShade="80"/>
          <w:sz w:val="36"/>
          <w:szCs w:val="36"/>
        </w:rPr>
      </w:pPr>
      <w:r w:rsidRPr="009C604E">
        <w:rPr>
          <w:rFonts w:ascii="Times New Roman" w:hAnsi="Times New Roman" w:cs="Times New Roman"/>
          <w:b/>
          <w:color w:val="244061" w:themeColor="accent1" w:themeShade="80"/>
          <w:sz w:val="36"/>
          <w:szCs w:val="36"/>
        </w:rPr>
        <w:t>«</w:t>
      </w:r>
      <w:r w:rsidR="005C265E" w:rsidRPr="009C604E">
        <w:rPr>
          <w:rFonts w:ascii="Times New Roman" w:hAnsi="Times New Roman" w:cs="Times New Roman"/>
          <w:b/>
          <w:color w:val="244061" w:themeColor="accent1" w:themeShade="80"/>
          <w:sz w:val="36"/>
          <w:szCs w:val="36"/>
        </w:rPr>
        <w:t>Развитие творческих способностей у детей на уроках черчения</w:t>
      </w:r>
      <w:r w:rsidRPr="009C604E">
        <w:rPr>
          <w:rFonts w:ascii="Times New Roman" w:hAnsi="Times New Roman" w:cs="Times New Roman"/>
          <w:b/>
          <w:color w:val="244061" w:themeColor="accent1" w:themeShade="80"/>
          <w:sz w:val="36"/>
          <w:szCs w:val="36"/>
        </w:rPr>
        <w:t>»</w:t>
      </w:r>
      <w:r w:rsidR="005C265E" w:rsidRPr="009C604E">
        <w:rPr>
          <w:rFonts w:ascii="Times New Roman" w:hAnsi="Times New Roman" w:cs="Times New Roman"/>
          <w:b/>
          <w:color w:val="244061" w:themeColor="accent1" w:themeShade="80"/>
          <w:sz w:val="36"/>
          <w:szCs w:val="36"/>
        </w:rPr>
        <w:t xml:space="preserve"> при изучении темы:</w:t>
      </w:r>
    </w:p>
    <w:p w:rsidR="00232DC1" w:rsidRPr="007453FF" w:rsidRDefault="00232DC1" w:rsidP="007453FF">
      <w:pPr>
        <w:spacing w:after="0" w:line="360" w:lineRule="auto"/>
        <w:ind w:left="1701"/>
        <w:jc w:val="center"/>
        <w:rPr>
          <w:rFonts w:ascii="Times New Roman" w:hAnsi="Times New Roman" w:cs="Times New Roman"/>
          <w:b/>
          <w:color w:val="244061" w:themeColor="accent1" w:themeShade="80"/>
          <w:sz w:val="24"/>
          <w:szCs w:val="24"/>
        </w:rPr>
      </w:pPr>
    </w:p>
    <w:p w:rsidR="007F2C4B" w:rsidRPr="009C604E" w:rsidRDefault="005C265E" w:rsidP="007453FF">
      <w:pPr>
        <w:spacing w:after="0" w:line="360" w:lineRule="auto"/>
        <w:ind w:left="1701"/>
        <w:jc w:val="center"/>
        <w:rPr>
          <w:rFonts w:ascii="Times New Roman" w:hAnsi="Times New Roman" w:cs="Times New Roman"/>
          <w:b/>
          <w:color w:val="943634" w:themeColor="accent2" w:themeShade="BF"/>
          <w:sz w:val="36"/>
          <w:szCs w:val="36"/>
        </w:rPr>
      </w:pPr>
      <w:r w:rsidRPr="009C604E">
        <w:rPr>
          <w:rFonts w:ascii="Times New Roman" w:hAnsi="Times New Roman" w:cs="Times New Roman"/>
          <w:b/>
          <w:color w:val="943634" w:themeColor="accent2" w:themeShade="BF"/>
          <w:sz w:val="36"/>
          <w:szCs w:val="36"/>
        </w:rPr>
        <w:t>«</w:t>
      </w:r>
      <w:r w:rsidR="00913D75" w:rsidRPr="009C604E">
        <w:rPr>
          <w:rFonts w:ascii="Times New Roman" w:hAnsi="Times New Roman" w:cs="Times New Roman"/>
          <w:b/>
          <w:color w:val="943634" w:themeColor="accent2" w:themeShade="BF"/>
          <w:sz w:val="36"/>
          <w:szCs w:val="36"/>
        </w:rPr>
        <w:t>Технический рисунок»</w:t>
      </w:r>
    </w:p>
    <w:p w:rsidR="007453FF" w:rsidRDefault="007453FF" w:rsidP="007453FF">
      <w:pPr>
        <w:spacing w:after="0" w:line="360" w:lineRule="auto"/>
        <w:ind w:left="1701"/>
        <w:jc w:val="center"/>
        <w:rPr>
          <w:rFonts w:ascii="Times New Roman" w:hAnsi="Times New Roman" w:cs="Times New Roman"/>
          <w:b/>
          <w:color w:val="943634" w:themeColor="accent2" w:themeShade="BF"/>
          <w:sz w:val="24"/>
          <w:szCs w:val="24"/>
        </w:rPr>
      </w:pPr>
    </w:p>
    <w:p w:rsidR="007453FF" w:rsidRDefault="007453FF" w:rsidP="007453FF">
      <w:pPr>
        <w:spacing w:after="0" w:line="360" w:lineRule="auto"/>
        <w:ind w:left="1701"/>
        <w:jc w:val="center"/>
        <w:rPr>
          <w:rFonts w:ascii="Times New Roman" w:hAnsi="Times New Roman" w:cs="Times New Roman"/>
          <w:b/>
          <w:color w:val="943634" w:themeColor="accent2" w:themeShade="BF"/>
          <w:sz w:val="24"/>
          <w:szCs w:val="24"/>
        </w:rPr>
      </w:pPr>
    </w:p>
    <w:p w:rsidR="007453FF" w:rsidRDefault="007453FF" w:rsidP="007453FF">
      <w:pPr>
        <w:spacing w:after="0" w:line="360" w:lineRule="auto"/>
        <w:ind w:left="1701"/>
        <w:jc w:val="center"/>
        <w:rPr>
          <w:rFonts w:ascii="Times New Roman" w:hAnsi="Times New Roman" w:cs="Times New Roman"/>
          <w:b/>
          <w:color w:val="943634" w:themeColor="accent2" w:themeShade="BF"/>
          <w:sz w:val="24"/>
          <w:szCs w:val="24"/>
        </w:rPr>
      </w:pPr>
    </w:p>
    <w:p w:rsidR="007453FF" w:rsidRDefault="007453FF" w:rsidP="007453FF">
      <w:pPr>
        <w:spacing w:after="0" w:line="360" w:lineRule="auto"/>
        <w:ind w:left="1701"/>
        <w:jc w:val="center"/>
        <w:rPr>
          <w:rFonts w:ascii="Times New Roman" w:hAnsi="Times New Roman" w:cs="Times New Roman"/>
          <w:b/>
          <w:color w:val="943634" w:themeColor="accent2" w:themeShade="BF"/>
          <w:sz w:val="24"/>
          <w:szCs w:val="24"/>
        </w:rPr>
      </w:pPr>
    </w:p>
    <w:p w:rsidR="007453FF" w:rsidRPr="007453FF" w:rsidRDefault="007453FF" w:rsidP="007453FF">
      <w:pPr>
        <w:spacing w:after="0" w:line="360" w:lineRule="auto"/>
        <w:ind w:left="1701"/>
        <w:jc w:val="center"/>
        <w:rPr>
          <w:rFonts w:ascii="Times New Roman" w:hAnsi="Times New Roman" w:cs="Times New Roman"/>
          <w:b/>
          <w:color w:val="943634" w:themeColor="accent2" w:themeShade="BF"/>
          <w:sz w:val="24"/>
          <w:szCs w:val="24"/>
        </w:rPr>
      </w:pPr>
    </w:p>
    <w:p w:rsidR="007F2C4B" w:rsidRPr="00F16509" w:rsidRDefault="007F2C4B" w:rsidP="007453FF">
      <w:pPr>
        <w:spacing w:after="0" w:line="360" w:lineRule="auto"/>
        <w:ind w:left="1701"/>
        <w:jc w:val="both"/>
        <w:rPr>
          <w:rFonts w:ascii="Times New Roman" w:hAnsi="Times New Roman" w:cs="Times New Roman"/>
          <w:color w:val="943634" w:themeColor="accent2" w:themeShade="BF"/>
          <w:sz w:val="24"/>
          <w:szCs w:val="24"/>
        </w:rPr>
      </w:pPr>
    </w:p>
    <w:p w:rsidR="007F2C4B" w:rsidRPr="00F16509" w:rsidRDefault="007F2C4B" w:rsidP="007453FF">
      <w:pPr>
        <w:spacing w:after="0" w:line="360" w:lineRule="auto"/>
        <w:ind w:left="1701"/>
        <w:jc w:val="both"/>
        <w:rPr>
          <w:rFonts w:ascii="Times New Roman" w:hAnsi="Times New Roman" w:cs="Times New Roman"/>
          <w:sz w:val="24"/>
          <w:szCs w:val="24"/>
        </w:rPr>
      </w:pPr>
      <w:r w:rsidRPr="00F16509">
        <w:rPr>
          <w:rFonts w:ascii="Times New Roman" w:hAnsi="Times New Roman" w:cs="Times New Roman"/>
          <w:noProof/>
          <w:sz w:val="24"/>
          <w:szCs w:val="24"/>
          <w:lang w:eastAsia="ru-RU"/>
        </w:rPr>
        <w:drawing>
          <wp:inline distT="0" distB="0" distL="0" distR="0" wp14:anchorId="3D4D017B" wp14:editId="4E3E91AB">
            <wp:extent cx="4519800" cy="3240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06483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19800" cy="3240000"/>
                    </a:xfrm>
                    <a:prstGeom prst="rect">
                      <a:avLst/>
                    </a:prstGeom>
                  </pic:spPr>
                </pic:pic>
              </a:graphicData>
            </a:graphic>
          </wp:inline>
        </w:drawing>
      </w:r>
    </w:p>
    <w:p w:rsidR="007F2C4B" w:rsidRPr="00F16509" w:rsidRDefault="007F2C4B" w:rsidP="007453FF">
      <w:pPr>
        <w:spacing w:after="0" w:line="360" w:lineRule="auto"/>
        <w:ind w:left="1701"/>
        <w:jc w:val="both"/>
        <w:rPr>
          <w:rFonts w:ascii="Times New Roman" w:hAnsi="Times New Roman" w:cs="Times New Roman"/>
          <w:sz w:val="24"/>
          <w:szCs w:val="24"/>
        </w:rPr>
      </w:pPr>
    </w:p>
    <w:p w:rsidR="007F2C4B" w:rsidRDefault="007F2C4B" w:rsidP="007453FF">
      <w:pPr>
        <w:spacing w:after="0" w:line="360" w:lineRule="auto"/>
        <w:ind w:left="1701"/>
        <w:jc w:val="both"/>
        <w:rPr>
          <w:rFonts w:ascii="Times New Roman" w:hAnsi="Times New Roman" w:cs="Times New Roman"/>
          <w:sz w:val="24"/>
          <w:szCs w:val="24"/>
        </w:rPr>
      </w:pPr>
    </w:p>
    <w:p w:rsidR="007453FF" w:rsidRDefault="007453FF" w:rsidP="007453FF">
      <w:pPr>
        <w:spacing w:after="0" w:line="360" w:lineRule="auto"/>
        <w:ind w:left="1701"/>
        <w:jc w:val="both"/>
        <w:rPr>
          <w:rFonts w:ascii="Times New Roman" w:hAnsi="Times New Roman" w:cs="Times New Roman"/>
          <w:sz w:val="24"/>
          <w:szCs w:val="24"/>
        </w:rPr>
      </w:pPr>
    </w:p>
    <w:p w:rsidR="007453FF" w:rsidRPr="00F16509" w:rsidRDefault="007453FF" w:rsidP="00232DC1">
      <w:pPr>
        <w:spacing w:after="0" w:line="360" w:lineRule="auto"/>
        <w:jc w:val="both"/>
        <w:rPr>
          <w:rFonts w:ascii="Times New Roman" w:hAnsi="Times New Roman" w:cs="Times New Roman"/>
          <w:sz w:val="24"/>
          <w:szCs w:val="24"/>
        </w:rPr>
      </w:pPr>
    </w:p>
    <w:p w:rsidR="00C51D44" w:rsidRPr="00F253D9" w:rsidRDefault="00C51D44" w:rsidP="007453FF">
      <w:pPr>
        <w:spacing w:after="0" w:line="360" w:lineRule="auto"/>
        <w:ind w:left="1701"/>
        <w:jc w:val="both"/>
        <w:rPr>
          <w:rFonts w:ascii="Times New Roman" w:hAnsi="Times New Roman" w:cs="Times New Roman"/>
          <w:color w:val="000000" w:themeColor="text1"/>
          <w:sz w:val="24"/>
          <w:szCs w:val="24"/>
        </w:rPr>
      </w:pPr>
    </w:p>
    <w:p w:rsidR="00913D75" w:rsidRPr="00F253D9" w:rsidRDefault="00842553" w:rsidP="007453FF">
      <w:pPr>
        <w:spacing w:after="0" w:line="360" w:lineRule="auto"/>
        <w:ind w:left="1701"/>
        <w:jc w:val="right"/>
        <w:rPr>
          <w:rFonts w:ascii="Times New Roman" w:hAnsi="Times New Roman" w:cs="Times New Roman"/>
          <w:color w:val="000000" w:themeColor="text1"/>
          <w:sz w:val="24"/>
          <w:szCs w:val="24"/>
        </w:rPr>
      </w:pPr>
      <w:r w:rsidRPr="00F253D9">
        <w:rPr>
          <w:rFonts w:ascii="Times New Roman" w:hAnsi="Times New Roman" w:cs="Times New Roman"/>
          <w:color w:val="000000" w:themeColor="text1"/>
          <w:sz w:val="24"/>
          <w:szCs w:val="24"/>
        </w:rPr>
        <w:t>у</w:t>
      </w:r>
      <w:r w:rsidR="00913D75" w:rsidRPr="00F253D9">
        <w:rPr>
          <w:rFonts w:ascii="Times New Roman" w:hAnsi="Times New Roman" w:cs="Times New Roman"/>
          <w:color w:val="000000" w:themeColor="text1"/>
          <w:sz w:val="24"/>
          <w:szCs w:val="24"/>
        </w:rPr>
        <w:t>читель изо и черчения ГБОУ №416</w:t>
      </w:r>
    </w:p>
    <w:p w:rsidR="00913D75" w:rsidRPr="00F253D9" w:rsidRDefault="00913D75" w:rsidP="007453FF">
      <w:pPr>
        <w:spacing w:after="0" w:line="360" w:lineRule="auto"/>
        <w:ind w:left="1701"/>
        <w:jc w:val="right"/>
        <w:rPr>
          <w:rFonts w:ascii="Times New Roman" w:hAnsi="Times New Roman" w:cs="Times New Roman"/>
          <w:color w:val="000000" w:themeColor="text1"/>
          <w:sz w:val="24"/>
          <w:szCs w:val="24"/>
        </w:rPr>
      </w:pPr>
      <w:r w:rsidRPr="00F253D9">
        <w:rPr>
          <w:rFonts w:ascii="Times New Roman" w:hAnsi="Times New Roman" w:cs="Times New Roman"/>
          <w:color w:val="000000" w:themeColor="text1"/>
          <w:sz w:val="24"/>
          <w:szCs w:val="24"/>
        </w:rPr>
        <w:t xml:space="preserve">                                                                             </w:t>
      </w:r>
      <w:proofErr w:type="spellStart"/>
      <w:r w:rsidRPr="00F253D9">
        <w:rPr>
          <w:rFonts w:ascii="Times New Roman" w:hAnsi="Times New Roman" w:cs="Times New Roman"/>
          <w:color w:val="000000" w:themeColor="text1"/>
          <w:sz w:val="24"/>
          <w:szCs w:val="24"/>
        </w:rPr>
        <w:t>Петродворцового</w:t>
      </w:r>
      <w:proofErr w:type="spellEnd"/>
      <w:r w:rsidRPr="00F253D9">
        <w:rPr>
          <w:rFonts w:ascii="Times New Roman" w:hAnsi="Times New Roman" w:cs="Times New Roman"/>
          <w:color w:val="000000" w:themeColor="text1"/>
          <w:sz w:val="24"/>
          <w:szCs w:val="24"/>
        </w:rPr>
        <w:t xml:space="preserve"> района</w:t>
      </w:r>
    </w:p>
    <w:p w:rsidR="00913D75" w:rsidRPr="00F253D9" w:rsidRDefault="00913D75" w:rsidP="007453FF">
      <w:pPr>
        <w:spacing w:after="0" w:line="360" w:lineRule="auto"/>
        <w:ind w:left="1701"/>
        <w:jc w:val="right"/>
        <w:rPr>
          <w:rFonts w:ascii="Times New Roman" w:hAnsi="Times New Roman" w:cs="Times New Roman"/>
          <w:color w:val="000000" w:themeColor="text1"/>
          <w:sz w:val="24"/>
          <w:szCs w:val="24"/>
        </w:rPr>
      </w:pPr>
      <w:r w:rsidRPr="00F253D9">
        <w:rPr>
          <w:rFonts w:ascii="Times New Roman" w:hAnsi="Times New Roman" w:cs="Times New Roman"/>
          <w:color w:val="000000" w:themeColor="text1"/>
          <w:sz w:val="24"/>
          <w:szCs w:val="24"/>
        </w:rPr>
        <w:t xml:space="preserve">                                       </w:t>
      </w:r>
      <w:r w:rsidR="00842553" w:rsidRPr="00F253D9">
        <w:rPr>
          <w:rFonts w:ascii="Times New Roman" w:hAnsi="Times New Roman" w:cs="Times New Roman"/>
          <w:color w:val="000000" w:themeColor="text1"/>
          <w:sz w:val="24"/>
          <w:szCs w:val="24"/>
        </w:rPr>
        <w:t xml:space="preserve">                               г. Санкт – Петербург</w:t>
      </w:r>
    </w:p>
    <w:p w:rsidR="00FB2749" w:rsidRPr="00F253D9" w:rsidRDefault="00FB2749" w:rsidP="007453FF">
      <w:pPr>
        <w:spacing w:after="0" w:line="360" w:lineRule="auto"/>
        <w:ind w:left="1701"/>
        <w:jc w:val="right"/>
        <w:rPr>
          <w:rFonts w:ascii="Times New Roman" w:hAnsi="Times New Roman" w:cs="Times New Roman"/>
          <w:color w:val="000000" w:themeColor="text1"/>
          <w:sz w:val="24"/>
          <w:szCs w:val="24"/>
        </w:rPr>
      </w:pPr>
      <w:r w:rsidRPr="00F253D9">
        <w:rPr>
          <w:rFonts w:ascii="Times New Roman" w:hAnsi="Times New Roman" w:cs="Times New Roman"/>
          <w:color w:val="000000" w:themeColor="text1"/>
          <w:sz w:val="24"/>
          <w:szCs w:val="24"/>
        </w:rPr>
        <w:t xml:space="preserve">                                                   </w:t>
      </w:r>
      <w:r w:rsidR="00842553" w:rsidRPr="00F253D9">
        <w:rPr>
          <w:rFonts w:ascii="Times New Roman" w:hAnsi="Times New Roman" w:cs="Times New Roman"/>
          <w:color w:val="000000" w:themeColor="text1"/>
          <w:sz w:val="24"/>
          <w:szCs w:val="24"/>
        </w:rPr>
        <w:t xml:space="preserve">           </w:t>
      </w:r>
      <w:r w:rsidRPr="00F253D9">
        <w:rPr>
          <w:rFonts w:ascii="Times New Roman" w:hAnsi="Times New Roman" w:cs="Times New Roman"/>
          <w:color w:val="000000" w:themeColor="text1"/>
          <w:sz w:val="24"/>
          <w:szCs w:val="24"/>
        </w:rPr>
        <w:t xml:space="preserve"> </w:t>
      </w:r>
      <w:proofErr w:type="spellStart"/>
      <w:r w:rsidRPr="00F253D9">
        <w:rPr>
          <w:rFonts w:ascii="Times New Roman" w:hAnsi="Times New Roman" w:cs="Times New Roman"/>
          <w:color w:val="000000" w:themeColor="text1"/>
          <w:sz w:val="24"/>
          <w:szCs w:val="24"/>
        </w:rPr>
        <w:t>Ба</w:t>
      </w:r>
      <w:r w:rsidR="00232DC1">
        <w:rPr>
          <w:rFonts w:ascii="Times New Roman" w:hAnsi="Times New Roman" w:cs="Times New Roman"/>
          <w:color w:val="000000" w:themeColor="text1"/>
          <w:sz w:val="24"/>
          <w:szCs w:val="24"/>
        </w:rPr>
        <w:t>гомолова</w:t>
      </w:r>
      <w:proofErr w:type="spellEnd"/>
      <w:r w:rsidR="00232DC1">
        <w:rPr>
          <w:rFonts w:ascii="Times New Roman" w:hAnsi="Times New Roman" w:cs="Times New Roman"/>
          <w:color w:val="000000" w:themeColor="text1"/>
          <w:sz w:val="24"/>
          <w:szCs w:val="24"/>
        </w:rPr>
        <w:t xml:space="preserve"> Лидия Серафимовна</w:t>
      </w:r>
    </w:p>
    <w:p w:rsidR="00842553" w:rsidRPr="00F253D9" w:rsidRDefault="00FB2749" w:rsidP="007453FF">
      <w:pPr>
        <w:spacing w:after="0" w:line="360" w:lineRule="auto"/>
        <w:ind w:left="1701"/>
        <w:jc w:val="right"/>
        <w:rPr>
          <w:rFonts w:ascii="Times New Roman" w:hAnsi="Times New Roman" w:cs="Times New Roman"/>
          <w:color w:val="000000" w:themeColor="text1"/>
          <w:sz w:val="24"/>
          <w:szCs w:val="24"/>
        </w:rPr>
      </w:pPr>
      <w:r w:rsidRPr="00F253D9">
        <w:rPr>
          <w:rFonts w:ascii="Times New Roman" w:hAnsi="Times New Roman" w:cs="Times New Roman"/>
          <w:color w:val="000000" w:themeColor="text1"/>
          <w:sz w:val="24"/>
          <w:szCs w:val="24"/>
        </w:rPr>
        <w:t xml:space="preserve">                   </w:t>
      </w:r>
      <w:r w:rsidR="002E3DC0" w:rsidRPr="00F253D9">
        <w:rPr>
          <w:rFonts w:ascii="Times New Roman" w:hAnsi="Times New Roman" w:cs="Times New Roman"/>
          <w:color w:val="000000" w:themeColor="text1"/>
          <w:sz w:val="24"/>
          <w:szCs w:val="24"/>
        </w:rPr>
        <w:t xml:space="preserve">                   </w:t>
      </w:r>
      <w:r w:rsidRPr="00F253D9">
        <w:rPr>
          <w:rFonts w:ascii="Times New Roman" w:hAnsi="Times New Roman" w:cs="Times New Roman"/>
          <w:color w:val="000000" w:themeColor="text1"/>
          <w:sz w:val="24"/>
          <w:szCs w:val="24"/>
        </w:rPr>
        <w:t xml:space="preserve"> </w:t>
      </w:r>
    </w:p>
    <w:p w:rsidR="007453FF" w:rsidRPr="00232DC1" w:rsidRDefault="00232DC1" w:rsidP="00232DC1">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13D75" w:rsidRPr="00F253D9">
        <w:rPr>
          <w:rFonts w:ascii="Times New Roman" w:hAnsi="Times New Roman" w:cs="Times New Roman"/>
          <w:color w:val="000000" w:themeColor="text1"/>
          <w:sz w:val="24"/>
          <w:szCs w:val="24"/>
        </w:rPr>
        <w:t xml:space="preserve">2013-2014 уч. </w:t>
      </w:r>
      <w:r w:rsidR="00FE2CCF" w:rsidRPr="00F253D9">
        <w:rPr>
          <w:rFonts w:ascii="Times New Roman" w:hAnsi="Times New Roman" w:cs="Times New Roman"/>
          <w:color w:val="000000" w:themeColor="text1"/>
          <w:sz w:val="24"/>
          <w:szCs w:val="24"/>
        </w:rPr>
        <w:t>г</w:t>
      </w:r>
      <w:r>
        <w:rPr>
          <w:rFonts w:ascii="Times New Roman" w:hAnsi="Times New Roman" w:cs="Times New Roman"/>
          <w:color w:val="000000" w:themeColor="text1"/>
          <w:sz w:val="24"/>
          <w:szCs w:val="24"/>
        </w:rPr>
        <w:t>од</w:t>
      </w:r>
    </w:p>
    <w:p w:rsidR="00D33374" w:rsidRPr="00F16509" w:rsidRDefault="00D33374" w:rsidP="007453FF">
      <w:pPr>
        <w:spacing w:after="0" w:line="360" w:lineRule="auto"/>
        <w:ind w:left="1701"/>
        <w:jc w:val="both"/>
        <w:rPr>
          <w:rFonts w:ascii="Times New Roman" w:hAnsi="Times New Roman" w:cs="Times New Roman"/>
          <w:b/>
          <w:sz w:val="24"/>
          <w:szCs w:val="24"/>
        </w:rPr>
      </w:pPr>
    </w:p>
    <w:p w:rsidR="00913D75" w:rsidRPr="007453FF" w:rsidRDefault="002F4F75" w:rsidP="007453FF">
      <w:pPr>
        <w:spacing w:after="0" w:line="360" w:lineRule="auto"/>
        <w:ind w:left="1701"/>
        <w:jc w:val="center"/>
        <w:rPr>
          <w:rFonts w:ascii="Times New Roman" w:hAnsi="Times New Roman" w:cs="Times New Roman"/>
          <w:b/>
          <w:color w:val="244061" w:themeColor="accent1" w:themeShade="80"/>
          <w:sz w:val="24"/>
          <w:szCs w:val="24"/>
        </w:rPr>
      </w:pPr>
      <w:r w:rsidRPr="007453FF">
        <w:rPr>
          <w:rFonts w:ascii="Times New Roman" w:hAnsi="Times New Roman" w:cs="Times New Roman"/>
          <w:b/>
          <w:color w:val="244061" w:themeColor="accent1" w:themeShade="80"/>
          <w:sz w:val="24"/>
          <w:szCs w:val="24"/>
        </w:rPr>
        <w:t>Содержание:</w:t>
      </w:r>
    </w:p>
    <w:p w:rsidR="002F4F75" w:rsidRPr="00F16509" w:rsidRDefault="002F4F75" w:rsidP="007453FF">
      <w:pPr>
        <w:pStyle w:val="a3"/>
        <w:numPr>
          <w:ilvl w:val="0"/>
          <w:numId w:val="2"/>
        </w:numPr>
        <w:spacing w:after="0"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Цели и задачи</w:t>
      </w:r>
    </w:p>
    <w:p w:rsidR="002F4F75" w:rsidRPr="00F16509" w:rsidRDefault="002F4F75" w:rsidP="007453FF">
      <w:pPr>
        <w:pStyle w:val="a3"/>
        <w:numPr>
          <w:ilvl w:val="0"/>
          <w:numId w:val="2"/>
        </w:numPr>
        <w:spacing w:after="0"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Общие понятия о техническом рисунке</w:t>
      </w:r>
    </w:p>
    <w:p w:rsidR="002F4F75" w:rsidRPr="00F16509" w:rsidRDefault="002F4F75" w:rsidP="007453FF">
      <w:pPr>
        <w:pStyle w:val="a3"/>
        <w:numPr>
          <w:ilvl w:val="0"/>
          <w:numId w:val="2"/>
        </w:numPr>
        <w:spacing w:after="0"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Элементарные построения в техническом рисовании</w:t>
      </w:r>
    </w:p>
    <w:p w:rsidR="002F4F75" w:rsidRPr="00F16509" w:rsidRDefault="002F4F75" w:rsidP="007453FF">
      <w:pPr>
        <w:pStyle w:val="a3"/>
        <w:numPr>
          <w:ilvl w:val="0"/>
          <w:numId w:val="2"/>
        </w:numPr>
        <w:spacing w:after="0"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Рисование плоских фигур</w:t>
      </w:r>
    </w:p>
    <w:p w:rsidR="002F4F75" w:rsidRPr="00F16509" w:rsidRDefault="002F4F75" w:rsidP="007453FF">
      <w:pPr>
        <w:pStyle w:val="a3"/>
        <w:numPr>
          <w:ilvl w:val="0"/>
          <w:numId w:val="2"/>
        </w:numPr>
        <w:spacing w:after="0"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Рисование рисунков геометрических тел</w:t>
      </w:r>
    </w:p>
    <w:p w:rsidR="002F4F75" w:rsidRPr="00F16509" w:rsidRDefault="002F4F75" w:rsidP="007453FF">
      <w:pPr>
        <w:pStyle w:val="a3"/>
        <w:numPr>
          <w:ilvl w:val="0"/>
          <w:numId w:val="2"/>
        </w:numPr>
        <w:spacing w:after="0"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Построение рисунков группы геометрических тел</w:t>
      </w:r>
    </w:p>
    <w:p w:rsidR="002F4F75" w:rsidRPr="00F16509" w:rsidRDefault="002F4F75" w:rsidP="007453FF">
      <w:pPr>
        <w:pStyle w:val="a3"/>
        <w:numPr>
          <w:ilvl w:val="0"/>
          <w:numId w:val="2"/>
        </w:numPr>
        <w:spacing w:after="0"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Способы передачи объема в техническом рисунке</w:t>
      </w:r>
    </w:p>
    <w:p w:rsidR="002F4F75" w:rsidRPr="00F16509" w:rsidRDefault="002F4F75" w:rsidP="007453FF">
      <w:pPr>
        <w:pStyle w:val="a3"/>
        <w:numPr>
          <w:ilvl w:val="0"/>
          <w:numId w:val="2"/>
        </w:numPr>
        <w:spacing w:after="0"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Выбор аксонометрических проекций</w:t>
      </w:r>
    </w:p>
    <w:p w:rsidR="003D3591" w:rsidRDefault="008D60A6" w:rsidP="007453FF">
      <w:pPr>
        <w:pStyle w:val="a3"/>
        <w:numPr>
          <w:ilvl w:val="0"/>
          <w:numId w:val="2"/>
        </w:numPr>
        <w:spacing w:after="0"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Рисование деталей с натуры</w:t>
      </w:r>
    </w:p>
    <w:p w:rsidR="00F16509" w:rsidRPr="00F16509" w:rsidRDefault="00F16509" w:rsidP="007453FF">
      <w:pPr>
        <w:pStyle w:val="a3"/>
        <w:numPr>
          <w:ilvl w:val="0"/>
          <w:numId w:val="2"/>
        </w:numPr>
        <w:spacing w:after="0" w:line="360" w:lineRule="auto"/>
        <w:ind w:left="1701"/>
        <w:jc w:val="both"/>
        <w:rPr>
          <w:rFonts w:ascii="Times New Roman" w:hAnsi="Times New Roman" w:cs="Times New Roman"/>
          <w:sz w:val="24"/>
          <w:szCs w:val="24"/>
        </w:rPr>
      </w:pPr>
      <w:r>
        <w:rPr>
          <w:rFonts w:ascii="Times New Roman" w:hAnsi="Times New Roman" w:cs="Times New Roman"/>
          <w:sz w:val="24"/>
          <w:szCs w:val="24"/>
        </w:rPr>
        <w:t>Рисование предметов по чертежу</w:t>
      </w:r>
    </w:p>
    <w:p w:rsidR="004C18DF" w:rsidRPr="00F16509" w:rsidRDefault="004C18DF" w:rsidP="007453FF">
      <w:pPr>
        <w:pStyle w:val="a3"/>
        <w:spacing w:after="0" w:line="360" w:lineRule="auto"/>
        <w:ind w:left="1701"/>
        <w:jc w:val="both"/>
        <w:rPr>
          <w:rFonts w:ascii="Times New Roman" w:hAnsi="Times New Roman" w:cs="Times New Roman"/>
          <w:sz w:val="24"/>
          <w:szCs w:val="24"/>
        </w:rPr>
      </w:pPr>
    </w:p>
    <w:p w:rsidR="003D3591" w:rsidRDefault="003D3591" w:rsidP="007453FF">
      <w:pPr>
        <w:spacing w:after="0" w:line="360" w:lineRule="auto"/>
        <w:ind w:left="1701"/>
        <w:jc w:val="both"/>
        <w:rPr>
          <w:rFonts w:ascii="Times New Roman" w:hAnsi="Times New Roman" w:cs="Times New Roman"/>
          <w:sz w:val="24"/>
          <w:szCs w:val="24"/>
        </w:rPr>
      </w:pPr>
    </w:p>
    <w:p w:rsidR="005D5FDD" w:rsidRDefault="005D5FDD" w:rsidP="007453FF">
      <w:pPr>
        <w:spacing w:after="0" w:line="360" w:lineRule="auto"/>
        <w:ind w:left="1701"/>
        <w:jc w:val="both"/>
        <w:rPr>
          <w:rFonts w:ascii="Times New Roman" w:hAnsi="Times New Roman" w:cs="Times New Roman"/>
          <w:sz w:val="24"/>
          <w:szCs w:val="24"/>
        </w:rPr>
      </w:pPr>
    </w:p>
    <w:p w:rsidR="005D5FDD" w:rsidRDefault="005D5FDD" w:rsidP="007453FF">
      <w:pPr>
        <w:spacing w:after="0" w:line="360" w:lineRule="auto"/>
        <w:ind w:left="1701"/>
        <w:jc w:val="both"/>
        <w:rPr>
          <w:rFonts w:ascii="Times New Roman" w:hAnsi="Times New Roman" w:cs="Times New Roman"/>
          <w:sz w:val="24"/>
          <w:szCs w:val="24"/>
        </w:rPr>
      </w:pPr>
    </w:p>
    <w:p w:rsidR="005D5FDD" w:rsidRDefault="005D5FDD" w:rsidP="007453FF">
      <w:pPr>
        <w:spacing w:after="0" w:line="360" w:lineRule="auto"/>
        <w:ind w:left="1701"/>
        <w:jc w:val="both"/>
        <w:rPr>
          <w:rFonts w:ascii="Times New Roman" w:hAnsi="Times New Roman" w:cs="Times New Roman"/>
          <w:sz w:val="24"/>
          <w:szCs w:val="24"/>
        </w:rPr>
      </w:pPr>
    </w:p>
    <w:p w:rsidR="005D5FDD" w:rsidRDefault="005D5FDD" w:rsidP="007453FF">
      <w:pPr>
        <w:spacing w:after="0" w:line="360" w:lineRule="auto"/>
        <w:ind w:left="1701"/>
        <w:jc w:val="both"/>
        <w:rPr>
          <w:rFonts w:ascii="Times New Roman" w:hAnsi="Times New Roman" w:cs="Times New Roman"/>
          <w:sz w:val="24"/>
          <w:szCs w:val="24"/>
        </w:rPr>
      </w:pPr>
    </w:p>
    <w:p w:rsidR="005D5FDD" w:rsidRDefault="005D5FDD" w:rsidP="007453FF">
      <w:pPr>
        <w:spacing w:after="0" w:line="360" w:lineRule="auto"/>
        <w:ind w:left="1701"/>
        <w:jc w:val="both"/>
        <w:rPr>
          <w:rFonts w:ascii="Times New Roman" w:hAnsi="Times New Roman" w:cs="Times New Roman"/>
          <w:sz w:val="24"/>
          <w:szCs w:val="24"/>
        </w:rPr>
      </w:pPr>
    </w:p>
    <w:p w:rsidR="005D5FDD" w:rsidRDefault="005D5FDD" w:rsidP="007453FF">
      <w:pPr>
        <w:spacing w:after="0" w:line="360" w:lineRule="auto"/>
        <w:ind w:left="1701"/>
        <w:jc w:val="both"/>
        <w:rPr>
          <w:rFonts w:ascii="Times New Roman" w:hAnsi="Times New Roman" w:cs="Times New Roman"/>
          <w:sz w:val="24"/>
          <w:szCs w:val="24"/>
        </w:rPr>
      </w:pPr>
    </w:p>
    <w:p w:rsidR="005D5FDD" w:rsidRDefault="005D5FDD" w:rsidP="007453FF">
      <w:pPr>
        <w:spacing w:after="0" w:line="360" w:lineRule="auto"/>
        <w:ind w:left="1701"/>
        <w:jc w:val="both"/>
        <w:rPr>
          <w:rFonts w:ascii="Times New Roman" w:hAnsi="Times New Roman" w:cs="Times New Roman"/>
          <w:sz w:val="24"/>
          <w:szCs w:val="24"/>
        </w:rPr>
      </w:pPr>
    </w:p>
    <w:p w:rsidR="005D5FDD" w:rsidRDefault="005D5FDD" w:rsidP="007453FF">
      <w:pPr>
        <w:spacing w:after="0" w:line="360" w:lineRule="auto"/>
        <w:ind w:left="1701"/>
        <w:jc w:val="both"/>
        <w:rPr>
          <w:rFonts w:ascii="Times New Roman" w:hAnsi="Times New Roman" w:cs="Times New Roman"/>
          <w:sz w:val="24"/>
          <w:szCs w:val="24"/>
        </w:rPr>
      </w:pPr>
    </w:p>
    <w:p w:rsidR="005D5FDD" w:rsidRDefault="005D5FDD" w:rsidP="007453FF">
      <w:pPr>
        <w:spacing w:after="0" w:line="360" w:lineRule="auto"/>
        <w:ind w:left="1701"/>
        <w:jc w:val="both"/>
        <w:rPr>
          <w:rFonts w:ascii="Times New Roman" w:hAnsi="Times New Roman" w:cs="Times New Roman"/>
          <w:sz w:val="24"/>
          <w:szCs w:val="24"/>
        </w:rPr>
      </w:pPr>
    </w:p>
    <w:p w:rsidR="005D5FDD" w:rsidRDefault="005D5FDD" w:rsidP="007453FF">
      <w:pPr>
        <w:spacing w:after="0" w:line="360" w:lineRule="auto"/>
        <w:ind w:left="1701"/>
        <w:jc w:val="both"/>
        <w:rPr>
          <w:rFonts w:ascii="Times New Roman" w:hAnsi="Times New Roman" w:cs="Times New Roman"/>
          <w:sz w:val="24"/>
          <w:szCs w:val="24"/>
        </w:rPr>
      </w:pPr>
    </w:p>
    <w:p w:rsidR="005D5FDD" w:rsidRDefault="005D5FDD" w:rsidP="007453FF">
      <w:pPr>
        <w:spacing w:after="0" w:line="360" w:lineRule="auto"/>
        <w:ind w:left="1701"/>
        <w:jc w:val="both"/>
        <w:rPr>
          <w:rFonts w:ascii="Times New Roman" w:hAnsi="Times New Roman" w:cs="Times New Roman"/>
          <w:sz w:val="24"/>
          <w:szCs w:val="24"/>
        </w:rPr>
      </w:pPr>
    </w:p>
    <w:p w:rsidR="005D5FDD" w:rsidRDefault="005D5FDD" w:rsidP="007453FF">
      <w:pPr>
        <w:spacing w:after="0" w:line="360" w:lineRule="auto"/>
        <w:ind w:left="1701"/>
        <w:jc w:val="both"/>
        <w:rPr>
          <w:rFonts w:ascii="Times New Roman" w:hAnsi="Times New Roman" w:cs="Times New Roman"/>
          <w:sz w:val="24"/>
          <w:szCs w:val="24"/>
        </w:rPr>
      </w:pPr>
    </w:p>
    <w:p w:rsidR="005D5FDD" w:rsidRDefault="005D5FDD" w:rsidP="007453FF">
      <w:pPr>
        <w:spacing w:after="0" w:line="360" w:lineRule="auto"/>
        <w:ind w:left="1701"/>
        <w:jc w:val="both"/>
        <w:rPr>
          <w:rFonts w:ascii="Times New Roman" w:hAnsi="Times New Roman" w:cs="Times New Roman"/>
          <w:sz w:val="24"/>
          <w:szCs w:val="24"/>
        </w:rPr>
      </w:pPr>
    </w:p>
    <w:p w:rsidR="005D5FDD" w:rsidRDefault="005D5FDD" w:rsidP="007453FF">
      <w:pPr>
        <w:spacing w:after="0" w:line="360" w:lineRule="auto"/>
        <w:ind w:left="1701"/>
        <w:jc w:val="both"/>
        <w:rPr>
          <w:rFonts w:ascii="Times New Roman" w:hAnsi="Times New Roman" w:cs="Times New Roman"/>
          <w:sz w:val="24"/>
          <w:szCs w:val="24"/>
        </w:rPr>
      </w:pPr>
    </w:p>
    <w:p w:rsidR="005D5FDD" w:rsidRDefault="005D5FDD" w:rsidP="007453FF">
      <w:pPr>
        <w:spacing w:after="0" w:line="360" w:lineRule="auto"/>
        <w:ind w:left="1701"/>
        <w:jc w:val="both"/>
        <w:rPr>
          <w:rFonts w:ascii="Times New Roman" w:hAnsi="Times New Roman" w:cs="Times New Roman"/>
          <w:sz w:val="24"/>
          <w:szCs w:val="24"/>
        </w:rPr>
      </w:pPr>
    </w:p>
    <w:p w:rsidR="005D5FDD" w:rsidRDefault="005D5FDD" w:rsidP="007453FF">
      <w:pPr>
        <w:spacing w:after="0" w:line="360" w:lineRule="auto"/>
        <w:ind w:left="1701"/>
        <w:jc w:val="both"/>
        <w:rPr>
          <w:rFonts w:ascii="Times New Roman" w:hAnsi="Times New Roman" w:cs="Times New Roman"/>
          <w:sz w:val="24"/>
          <w:szCs w:val="24"/>
        </w:rPr>
      </w:pPr>
    </w:p>
    <w:p w:rsidR="005D5FDD" w:rsidRDefault="005D5FDD" w:rsidP="007453FF">
      <w:pPr>
        <w:spacing w:after="0" w:line="360" w:lineRule="auto"/>
        <w:ind w:left="1701"/>
        <w:jc w:val="both"/>
        <w:rPr>
          <w:rFonts w:ascii="Times New Roman" w:hAnsi="Times New Roman" w:cs="Times New Roman"/>
          <w:sz w:val="24"/>
          <w:szCs w:val="24"/>
        </w:rPr>
      </w:pPr>
    </w:p>
    <w:p w:rsidR="005D5FDD" w:rsidRDefault="005D5FDD" w:rsidP="007453FF">
      <w:pPr>
        <w:spacing w:after="0" w:line="360" w:lineRule="auto"/>
        <w:ind w:left="1701"/>
        <w:jc w:val="both"/>
        <w:rPr>
          <w:rFonts w:ascii="Times New Roman" w:hAnsi="Times New Roman" w:cs="Times New Roman"/>
          <w:sz w:val="24"/>
          <w:szCs w:val="24"/>
        </w:rPr>
      </w:pPr>
    </w:p>
    <w:p w:rsidR="005D5FDD" w:rsidRDefault="005D5FDD" w:rsidP="007453FF">
      <w:pPr>
        <w:spacing w:after="0" w:line="360" w:lineRule="auto"/>
        <w:ind w:left="1701"/>
        <w:jc w:val="both"/>
        <w:rPr>
          <w:rFonts w:ascii="Times New Roman" w:hAnsi="Times New Roman" w:cs="Times New Roman"/>
          <w:sz w:val="24"/>
          <w:szCs w:val="24"/>
        </w:rPr>
      </w:pPr>
    </w:p>
    <w:p w:rsidR="005D5FDD" w:rsidRPr="00F16509" w:rsidRDefault="005D5FDD" w:rsidP="007453FF">
      <w:pPr>
        <w:spacing w:after="0" w:line="360" w:lineRule="auto"/>
        <w:ind w:left="1701"/>
        <w:jc w:val="both"/>
        <w:rPr>
          <w:rFonts w:ascii="Times New Roman" w:hAnsi="Times New Roman" w:cs="Times New Roman"/>
          <w:sz w:val="24"/>
          <w:szCs w:val="24"/>
        </w:rPr>
      </w:pPr>
    </w:p>
    <w:p w:rsidR="00842553" w:rsidRPr="00F16509" w:rsidRDefault="00842553" w:rsidP="007453FF">
      <w:pPr>
        <w:pStyle w:val="a3"/>
        <w:spacing w:after="0" w:line="360" w:lineRule="auto"/>
        <w:ind w:left="1701"/>
        <w:jc w:val="center"/>
        <w:rPr>
          <w:rFonts w:ascii="Times New Roman" w:hAnsi="Times New Roman" w:cs="Times New Roman"/>
          <w:sz w:val="24"/>
          <w:szCs w:val="24"/>
        </w:rPr>
      </w:pPr>
    </w:p>
    <w:p w:rsidR="00AC3238" w:rsidRPr="00F16509" w:rsidRDefault="00AC3238" w:rsidP="007453FF">
      <w:pPr>
        <w:spacing w:after="0" w:line="360" w:lineRule="auto"/>
        <w:ind w:left="1701"/>
        <w:jc w:val="center"/>
        <w:rPr>
          <w:rFonts w:ascii="Times New Roman" w:hAnsi="Times New Roman" w:cs="Times New Roman"/>
          <w:b/>
          <w:color w:val="244061" w:themeColor="accent1" w:themeShade="80"/>
          <w:sz w:val="24"/>
          <w:szCs w:val="24"/>
        </w:rPr>
      </w:pPr>
      <w:r w:rsidRPr="00F16509">
        <w:rPr>
          <w:rFonts w:ascii="Times New Roman" w:hAnsi="Times New Roman" w:cs="Times New Roman"/>
          <w:b/>
          <w:color w:val="244061" w:themeColor="accent1" w:themeShade="80"/>
          <w:sz w:val="24"/>
          <w:szCs w:val="24"/>
        </w:rPr>
        <w:lastRenderedPageBreak/>
        <w:t>Цели и задачи:</w:t>
      </w:r>
    </w:p>
    <w:p w:rsidR="00AC3238" w:rsidRPr="00F16509" w:rsidRDefault="00AC3238" w:rsidP="007453FF">
      <w:pPr>
        <w:spacing w:after="0"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Главная задача искусства в современном обществе – формирование души человеческой. Человек на протяжении всей своей жизни овладевает миром духовных ценностей.</w:t>
      </w:r>
      <w:r w:rsidR="00936D52" w:rsidRPr="00F16509">
        <w:rPr>
          <w:rFonts w:ascii="Times New Roman" w:hAnsi="Times New Roman" w:cs="Times New Roman"/>
          <w:sz w:val="24"/>
          <w:szCs w:val="24"/>
        </w:rPr>
        <w:t xml:space="preserve"> Искусство воздействует на общее психическое развитие ребенка, на его формирование,  выявление и правильное развитие его потенциальных  духовных возможностей и потребностей. В общеобразовательной школе этому способствуют предметы: «Изобразительное искусство» и  «Черчение».</w:t>
      </w:r>
    </w:p>
    <w:p w:rsidR="008D430E" w:rsidRPr="00F16509" w:rsidRDefault="008D430E" w:rsidP="007453FF">
      <w:pPr>
        <w:spacing w:after="0"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Развитие экономики нашей страны предусматривает постоянное ускорение темпов развития промышленности, требующее широкой механизации и автоматизации производственных процессов, внедрения новой техники и технологии, расширения производственной базы. Это связано с разработкой многих проектно- конструктор</w:t>
      </w:r>
      <w:r w:rsidR="001A3887" w:rsidRPr="00F16509">
        <w:rPr>
          <w:rFonts w:ascii="Times New Roman" w:hAnsi="Times New Roman" w:cs="Times New Roman"/>
          <w:sz w:val="24"/>
          <w:szCs w:val="24"/>
        </w:rPr>
        <w:t>ских,</w:t>
      </w:r>
      <w:r w:rsidRPr="00F16509">
        <w:rPr>
          <w:rFonts w:ascii="Times New Roman" w:hAnsi="Times New Roman" w:cs="Times New Roman"/>
          <w:sz w:val="24"/>
          <w:szCs w:val="24"/>
        </w:rPr>
        <w:t xml:space="preserve"> производственных вопросов и вопросов управления, требующих, широких знаний графических дисциплин. </w:t>
      </w:r>
      <w:r w:rsidR="001A3887" w:rsidRPr="00F16509">
        <w:rPr>
          <w:rFonts w:ascii="Times New Roman" w:hAnsi="Times New Roman" w:cs="Times New Roman"/>
          <w:sz w:val="24"/>
          <w:szCs w:val="24"/>
        </w:rPr>
        <w:t>Поэтому, особое внимание уделено новым, современным методам обучения и учету важнейших дидактических принципов, формирующих и развивающих  у учащихся пространственное представление, являющееся определяющим при изучении графических дисциплин во многих специальностях.</w:t>
      </w:r>
    </w:p>
    <w:p w:rsidR="001A3887" w:rsidRPr="00F16509" w:rsidRDefault="001A3887" w:rsidP="007453FF">
      <w:pPr>
        <w:spacing w:after="0"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Среди учащихся все большую популярность приобретают художественно</w:t>
      </w:r>
      <w:r w:rsidR="007972F8" w:rsidRPr="00F16509">
        <w:rPr>
          <w:rFonts w:ascii="Times New Roman" w:hAnsi="Times New Roman" w:cs="Times New Roman"/>
          <w:sz w:val="24"/>
          <w:szCs w:val="24"/>
        </w:rPr>
        <w:t xml:space="preserve"> </w:t>
      </w:r>
      <w:r w:rsidRPr="00F16509">
        <w:rPr>
          <w:rFonts w:ascii="Times New Roman" w:hAnsi="Times New Roman" w:cs="Times New Roman"/>
          <w:sz w:val="24"/>
          <w:szCs w:val="24"/>
        </w:rPr>
        <w:t>- дизайнерские технические</w:t>
      </w:r>
      <w:r w:rsidR="00A80045" w:rsidRPr="00F16509">
        <w:rPr>
          <w:rFonts w:ascii="Times New Roman" w:hAnsi="Times New Roman" w:cs="Times New Roman"/>
          <w:sz w:val="24"/>
          <w:szCs w:val="24"/>
        </w:rPr>
        <w:t xml:space="preserve"> виды деятельности. Одной из ведущих задач образования является творческое развитие личности ребенка.</w:t>
      </w:r>
    </w:p>
    <w:p w:rsidR="00486928" w:rsidRPr="00F16509" w:rsidRDefault="00A80045" w:rsidP="007453FF">
      <w:pPr>
        <w:spacing w:after="0"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Техническим рисунком  люди  пользовались давно и в самых различных его видах. Следовательно, раскрывая понятие «технический рисунок, нельзя узко и односторонне трактовать его содержание и назна</w:t>
      </w:r>
      <w:r w:rsidR="00B418B3" w:rsidRPr="00F16509">
        <w:rPr>
          <w:rFonts w:ascii="Times New Roman" w:hAnsi="Times New Roman" w:cs="Times New Roman"/>
          <w:sz w:val="24"/>
          <w:szCs w:val="24"/>
        </w:rPr>
        <w:t>чение.</w:t>
      </w:r>
    </w:p>
    <w:p w:rsidR="00486928" w:rsidRDefault="00486928" w:rsidP="007453FF">
      <w:pPr>
        <w:spacing w:after="0" w:line="360" w:lineRule="auto"/>
        <w:ind w:left="1701"/>
        <w:jc w:val="both"/>
        <w:rPr>
          <w:rFonts w:ascii="Times New Roman" w:hAnsi="Times New Roman" w:cs="Times New Roman"/>
          <w:sz w:val="24"/>
          <w:szCs w:val="24"/>
        </w:rPr>
      </w:pPr>
    </w:p>
    <w:p w:rsidR="005D5FDD" w:rsidRDefault="005D5FDD" w:rsidP="007453FF">
      <w:pPr>
        <w:spacing w:after="0" w:line="360" w:lineRule="auto"/>
        <w:ind w:left="1701"/>
        <w:jc w:val="both"/>
        <w:rPr>
          <w:rFonts w:ascii="Times New Roman" w:hAnsi="Times New Roman" w:cs="Times New Roman"/>
          <w:sz w:val="24"/>
          <w:szCs w:val="24"/>
        </w:rPr>
      </w:pPr>
    </w:p>
    <w:p w:rsidR="005D5FDD" w:rsidRDefault="005D5FDD" w:rsidP="007453FF">
      <w:pPr>
        <w:spacing w:after="0" w:line="360" w:lineRule="auto"/>
        <w:ind w:left="1701"/>
        <w:jc w:val="both"/>
        <w:rPr>
          <w:rFonts w:ascii="Times New Roman" w:hAnsi="Times New Roman" w:cs="Times New Roman"/>
          <w:sz w:val="24"/>
          <w:szCs w:val="24"/>
        </w:rPr>
      </w:pPr>
    </w:p>
    <w:p w:rsidR="005D5FDD" w:rsidRDefault="005D5FDD" w:rsidP="007453FF">
      <w:pPr>
        <w:spacing w:after="0" w:line="360" w:lineRule="auto"/>
        <w:ind w:left="1701"/>
        <w:jc w:val="both"/>
        <w:rPr>
          <w:rFonts w:ascii="Times New Roman" w:hAnsi="Times New Roman" w:cs="Times New Roman"/>
          <w:sz w:val="24"/>
          <w:szCs w:val="24"/>
        </w:rPr>
      </w:pPr>
    </w:p>
    <w:p w:rsidR="005D5FDD" w:rsidRDefault="005D5FDD" w:rsidP="007453FF">
      <w:pPr>
        <w:spacing w:after="0" w:line="360" w:lineRule="auto"/>
        <w:ind w:left="1701"/>
        <w:jc w:val="both"/>
        <w:rPr>
          <w:rFonts w:ascii="Times New Roman" w:hAnsi="Times New Roman" w:cs="Times New Roman"/>
          <w:sz w:val="24"/>
          <w:szCs w:val="24"/>
        </w:rPr>
      </w:pPr>
    </w:p>
    <w:p w:rsidR="005D5FDD" w:rsidRDefault="005D5FDD" w:rsidP="007453FF">
      <w:pPr>
        <w:spacing w:after="0" w:line="360" w:lineRule="auto"/>
        <w:ind w:left="1701"/>
        <w:jc w:val="both"/>
        <w:rPr>
          <w:rFonts w:ascii="Times New Roman" w:hAnsi="Times New Roman" w:cs="Times New Roman"/>
          <w:sz w:val="24"/>
          <w:szCs w:val="24"/>
        </w:rPr>
      </w:pPr>
    </w:p>
    <w:p w:rsidR="005D5FDD" w:rsidRDefault="005D5FDD" w:rsidP="007453FF">
      <w:pPr>
        <w:spacing w:after="0" w:line="360" w:lineRule="auto"/>
        <w:ind w:left="1701"/>
        <w:jc w:val="both"/>
        <w:rPr>
          <w:rFonts w:ascii="Times New Roman" w:hAnsi="Times New Roman" w:cs="Times New Roman"/>
          <w:sz w:val="24"/>
          <w:szCs w:val="24"/>
        </w:rPr>
      </w:pPr>
    </w:p>
    <w:p w:rsidR="005D5FDD" w:rsidRDefault="005D5FDD" w:rsidP="007453FF">
      <w:pPr>
        <w:spacing w:after="0" w:line="360" w:lineRule="auto"/>
        <w:ind w:left="1701"/>
        <w:jc w:val="both"/>
        <w:rPr>
          <w:rFonts w:ascii="Times New Roman" w:hAnsi="Times New Roman" w:cs="Times New Roman"/>
          <w:sz w:val="24"/>
          <w:szCs w:val="24"/>
        </w:rPr>
      </w:pPr>
    </w:p>
    <w:p w:rsidR="005D5FDD" w:rsidRDefault="005D5FDD" w:rsidP="007453FF">
      <w:pPr>
        <w:spacing w:after="0" w:line="360" w:lineRule="auto"/>
        <w:ind w:left="1701"/>
        <w:jc w:val="both"/>
        <w:rPr>
          <w:rFonts w:ascii="Times New Roman" w:hAnsi="Times New Roman" w:cs="Times New Roman"/>
          <w:sz w:val="24"/>
          <w:szCs w:val="24"/>
        </w:rPr>
      </w:pPr>
    </w:p>
    <w:p w:rsidR="005D5FDD" w:rsidRPr="00F16509" w:rsidRDefault="005D5FDD" w:rsidP="007453FF">
      <w:pPr>
        <w:spacing w:after="0" w:line="360" w:lineRule="auto"/>
        <w:ind w:left="1701"/>
        <w:jc w:val="both"/>
        <w:rPr>
          <w:rFonts w:ascii="Times New Roman" w:hAnsi="Times New Roman" w:cs="Times New Roman"/>
          <w:sz w:val="24"/>
          <w:szCs w:val="24"/>
        </w:rPr>
      </w:pPr>
    </w:p>
    <w:p w:rsidR="00AC3238" w:rsidRPr="00F16509" w:rsidRDefault="004C18DF" w:rsidP="007453FF">
      <w:pPr>
        <w:spacing w:after="0" w:line="360" w:lineRule="auto"/>
        <w:ind w:left="1701"/>
        <w:jc w:val="both"/>
        <w:rPr>
          <w:rFonts w:ascii="Times New Roman" w:hAnsi="Times New Roman" w:cs="Times New Roman"/>
          <w:b/>
          <w:sz w:val="24"/>
          <w:szCs w:val="24"/>
        </w:rPr>
      </w:pPr>
      <w:r w:rsidRPr="00F16509">
        <w:rPr>
          <w:rFonts w:ascii="Times New Roman" w:hAnsi="Times New Roman" w:cs="Times New Roman"/>
          <w:color w:val="244061" w:themeColor="accent1" w:themeShade="80"/>
          <w:sz w:val="24"/>
          <w:szCs w:val="24"/>
        </w:rPr>
        <w:lastRenderedPageBreak/>
        <w:t xml:space="preserve">                       </w:t>
      </w:r>
      <w:r w:rsidR="007347D6" w:rsidRPr="00F16509">
        <w:rPr>
          <w:rFonts w:ascii="Times New Roman" w:hAnsi="Times New Roman" w:cs="Times New Roman"/>
          <w:b/>
          <w:color w:val="244061" w:themeColor="accent1" w:themeShade="80"/>
          <w:sz w:val="24"/>
          <w:szCs w:val="24"/>
        </w:rPr>
        <w:t>Общие понятия о техническом рисунке</w:t>
      </w:r>
      <w:r w:rsidR="003D3591" w:rsidRPr="00F16509">
        <w:rPr>
          <w:rFonts w:ascii="Times New Roman" w:hAnsi="Times New Roman" w:cs="Times New Roman"/>
          <w:b/>
          <w:color w:val="244061" w:themeColor="accent1" w:themeShade="80"/>
          <w:sz w:val="24"/>
          <w:szCs w:val="24"/>
        </w:rPr>
        <w:t xml:space="preserve"> </w:t>
      </w:r>
    </w:p>
    <w:p w:rsidR="001D7A17" w:rsidRPr="00F16509" w:rsidRDefault="007B18AB" w:rsidP="007453FF">
      <w:pPr>
        <w:spacing w:after="0"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 xml:space="preserve">       </w:t>
      </w:r>
      <w:r w:rsidR="004C18DF" w:rsidRPr="00F16509">
        <w:rPr>
          <w:rFonts w:ascii="Times New Roman" w:hAnsi="Times New Roman" w:cs="Times New Roman"/>
          <w:sz w:val="24"/>
          <w:szCs w:val="24"/>
        </w:rPr>
        <w:t>Техническим рисунком называют наглядное изображение предмета, выполненное от руки  в глазомерном масштабе по правилам аксонометрических или перспективных проекций с соблюдением отдельных условностей. К техническим рисункам также относятся рисунки, выполненные по специальным правилам, например рисунки моделей одежды, кружев тканей, ковров и</w:t>
      </w:r>
      <w:r w:rsidR="001D7A17" w:rsidRPr="00F16509">
        <w:rPr>
          <w:rFonts w:ascii="Times New Roman" w:hAnsi="Times New Roman" w:cs="Times New Roman"/>
          <w:sz w:val="24"/>
          <w:szCs w:val="24"/>
        </w:rPr>
        <w:t xml:space="preserve"> т.д. </w:t>
      </w:r>
    </w:p>
    <w:p w:rsidR="004C18DF" w:rsidRPr="00F16509" w:rsidRDefault="001D7A17" w:rsidP="007453FF">
      <w:pPr>
        <w:spacing w:after="0"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 xml:space="preserve">       </w:t>
      </w:r>
      <w:r w:rsidR="004C18DF" w:rsidRPr="00F16509">
        <w:rPr>
          <w:rFonts w:ascii="Times New Roman" w:hAnsi="Times New Roman" w:cs="Times New Roman"/>
          <w:sz w:val="24"/>
          <w:szCs w:val="24"/>
        </w:rPr>
        <w:t>Технический рисунок – наиболее наглядный и простой вид изображения, выявляющий форму и конструкцию</w:t>
      </w:r>
      <w:r w:rsidR="00A52707" w:rsidRPr="00F16509">
        <w:rPr>
          <w:rFonts w:ascii="Times New Roman" w:hAnsi="Times New Roman" w:cs="Times New Roman"/>
          <w:sz w:val="24"/>
          <w:szCs w:val="24"/>
        </w:rPr>
        <w:t xml:space="preserve"> предметов.</w:t>
      </w:r>
      <w:r w:rsidR="007B18AB" w:rsidRPr="00F16509">
        <w:rPr>
          <w:rFonts w:ascii="Times New Roman" w:hAnsi="Times New Roman" w:cs="Times New Roman"/>
          <w:sz w:val="24"/>
          <w:szCs w:val="24"/>
        </w:rPr>
        <w:t xml:space="preserve"> К нему более часто, чем к какому – либо другому виду изображений прибегают в случаях, когда надо выразить собственный или прочитать и понять чужой замысел создаваемого изделия. Технический рисунок </w:t>
      </w:r>
      <w:r w:rsidR="00842553" w:rsidRPr="00F16509">
        <w:rPr>
          <w:rFonts w:ascii="Times New Roman" w:hAnsi="Times New Roman" w:cs="Times New Roman"/>
          <w:sz w:val="24"/>
          <w:szCs w:val="24"/>
        </w:rPr>
        <w:t xml:space="preserve"> </w:t>
      </w:r>
      <w:r w:rsidR="007B18AB" w:rsidRPr="00F16509">
        <w:rPr>
          <w:rFonts w:ascii="Times New Roman" w:hAnsi="Times New Roman" w:cs="Times New Roman"/>
          <w:sz w:val="24"/>
          <w:szCs w:val="24"/>
        </w:rPr>
        <w:t>применяют в самых разнообразных областях дея</w:t>
      </w:r>
      <w:r w:rsidR="00842553" w:rsidRPr="00F16509">
        <w:rPr>
          <w:rFonts w:ascii="Times New Roman" w:hAnsi="Times New Roman" w:cs="Times New Roman"/>
          <w:sz w:val="24"/>
          <w:szCs w:val="24"/>
        </w:rPr>
        <w:t>тельности человека.</w:t>
      </w:r>
    </w:p>
    <w:p w:rsidR="001D7A17" w:rsidRPr="00F16509" w:rsidRDefault="001D7A17" w:rsidP="007453FF">
      <w:pPr>
        <w:spacing w:after="0"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 xml:space="preserve">       Навыки выполнения технических рисунков приобретаются тренировкой.   Первоначальные тренировочные упражнения – рисование линий различного направления, разнообразной формы и толщины.</w:t>
      </w:r>
    </w:p>
    <w:p w:rsidR="002E3DC0" w:rsidRPr="00F16509" w:rsidRDefault="007902D5" w:rsidP="007453FF">
      <w:pPr>
        <w:spacing w:after="0" w:line="360" w:lineRule="auto"/>
        <w:ind w:left="1701"/>
        <w:jc w:val="both"/>
        <w:rPr>
          <w:rFonts w:ascii="Times New Roman" w:hAnsi="Times New Roman" w:cs="Times New Roman"/>
          <w:sz w:val="24"/>
          <w:szCs w:val="24"/>
        </w:rPr>
        <w:sectPr w:rsidR="002E3DC0" w:rsidRPr="00F16509" w:rsidSect="007453FF">
          <w:footerReference w:type="default" r:id="rId10"/>
          <w:pgSz w:w="11906" w:h="16838"/>
          <w:pgMar w:top="1134" w:right="850" w:bottom="1134" w:left="1701" w:header="708" w:footer="708" w:gutter="0"/>
          <w:pgNumType w:start="1"/>
          <w:cols w:space="708"/>
          <w:docGrid w:linePitch="360"/>
        </w:sectPr>
      </w:pPr>
      <w:r w:rsidRPr="00F16509">
        <w:rPr>
          <w:rFonts w:ascii="Times New Roman" w:hAnsi="Times New Roman" w:cs="Times New Roman"/>
          <w:sz w:val="24"/>
          <w:szCs w:val="24"/>
        </w:rPr>
        <w:t>Для правильного рисования объектов необходимо уметь от руки и на глаз делить на равные части отрезки и дуги окружностей, строить заданные углы и и</w:t>
      </w:r>
      <w:r w:rsidR="00B418B3" w:rsidRPr="00F16509">
        <w:rPr>
          <w:rFonts w:ascii="Times New Roman" w:hAnsi="Times New Roman" w:cs="Times New Roman"/>
          <w:sz w:val="24"/>
          <w:szCs w:val="24"/>
        </w:rPr>
        <w:t>зображать геометрические фигуры.</w:t>
      </w:r>
    </w:p>
    <w:p w:rsidR="00232DC1" w:rsidRPr="00F16509" w:rsidRDefault="00111A15" w:rsidP="00232DC1">
      <w:pPr>
        <w:spacing w:after="0" w:line="360" w:lineRule="auto"/>
        <w:ind w:left="1701"/>
        <w:jc w:val="center"/>
        <w:rPr>
          <w:rFonts w:ascii="Times New Roman" w:hAnsi="Times New Roman" w:cs="Times New Roman"/>
          <w:b/>
          <w:color w:val="244061" w:themeColor="accent1" w:themeShade="80"/>
          <w:sz w:val="24"/>
          <w:szCs w:val="24"/>
        </w:rPr>
      </w:pPr>
      <w:r w:rsidRPr="00F16509">
        <w:rPr>
          <w:rFonts w:ascii="Times New Roman" w:hAnsi="Times New Roman" w:cs="Times New Roman"/>
          <w:b/>
          <w:color w:val="244061" w:themeColor="accent1" w:themeShade="80"/>
          <w:sz w:val="24"/>
          <w:szCs w:val="24"/>
        </w:rPr>
        <w:lastRenderedPageBreak/>
        <w:t>Элементарные по</w:t>
      </w:r>
      <w:r w:rsidR="00232DC1">
        <w:rPr>
          <w:rFonts w:ascii="Times New Roman" w:hAnsi="Times New Roman" w:cs="Times New Roman"/>
          <w:b/>
          <w:color w:val="244061" w:themeColor="accent1" w:themeShade="80"/>
          <w:sz w:val="24"/>
          <w:szCs w:val="24"/>
        </w:rPr>
        <w:t>строения в техническом рисовании</w:t>
      </w:r>
    </w:p>
    <w:p w:rsidR="00652591" w:rsidRPr="00F16509" w:rsidRDefault="007902D5" w:rsidP="007453FF">
      <w:pPr>
        <w:pStyle w:val="a3"/>
        <w:numPr>
          <w:ilvl w:val="0"/>
          <w:numId w:val="9"/>
        </w:numPr>
        <w:spacing w:after="0"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При делении отрезка на 2,</w:t>
      </w:r>
      <w:r w:rsidR="00111A15" w:rsidRPr="00F16509">
        <w:rPr>
          <w:rFonts w:ascii="Times New Roman" w:hAnsi="Times New Roman" w:cs="Times New Roman"/>
          <w:sz w:val="24"/>
          <w:szCs w:val="24"/>
        </w:rPr>
        <w:t xml:space="preserve"> </w:t>
      </w:r>
      <w:r w:rsidRPr="00F16509">
        <w:rPr>
          <w:rFonts w:ascii="Times New Roman" w:hAnsi="Times New Roman" w:cs="Times New Roman"/>
          <w:sz w:val="24"/>
          <w:szCs w:val="24"/>
        </w:rPr>
        <w:t>4, 8… равных частей определяют глазомерно его середину и делают засечку. Затем каждую половину</w:t>
      </w:r>
      <w:r w:rsidR="00486928" w:rsidRPr="00F16509">
        <w:rPr>
          <w:rFonts w:ascii="Times New Roman" w:hAnsi="Times New Roman" w:cs="Times New Roman"/>
          <w:sz w:val="24"/>
          <w:szCs w:val="24"/>
        </w:rPr>
        <w:t xml:space="preserve"> делят еще пополам, </w:t>
      </w:r>
      <w:r w:rsidR="00313BC1" w:rsidRPr="00F16509">
        <w:rPr>
          <w:rFonts w:ascii="Times New Roman" w:hAnsi="Times New Roman" w:cs="Times New Roman"/>
          <w:sz w:val="24"/>
          <w:szCs w:val="24"/>
        </w:rPr>
        <w:t xml:space="preserve"> проверяя равенство получаемых отрезков при помощи карандаша с зафиксированной ногтем длиной их. Аналогично делят отрезок </w:t>
      </w:r>
      <w:r w:rsidR="00652591" w:rsidRPr="00F16509">
        <w:rPr>
          <w:rFonts w:ascii="Times New Roman" w:hAnsi="Times New Roman" w:cs="Times New Roman"/>
          <w:sz w:val="24"/>
          <w:szCs w:val="24"/>
        </w:rPr>
        <w:t>на любое число равных частей</w:t>
      </w:r>
    </w:p>
    <w:p w:rsidR="00111A15" w:rsidRPr="00F16509" w:rsidRDefault="00601BCA" w:rsidP="007453FF">
      <w:pPr>
        <w:spacing w:after="0" w:line="360" w:lineRule="auto"/>
        <w:ind w:left="1701"/>
        <w:jc w:val="both"/>
        <w:rPr>
          <w:rFonts w:ascii="Times New Roman" w:hAnsi="Times New Roman" w:cs="Times New Roman"/>
          <w:sz w:val="24"/>
          <w:szCs w:val="24"/>
        </w:rPr>
      </w:pPr>
      <w:r w:rsidRPr="00F16509">
        <w:rPr>
          <w:rFonts w:ascii="Times New Roman" w:hAnsi="Times New Roman" w:cs="Times New Roman"/>
          <w:noProof/>
          <w:sz w:val="24"/>
          <w:szCs w:val="24"/>
          <w:lang w:eastAsia="ru-RU"/>
        </w:rPr>
        <w:drawing>
          <wp:inline distT="0" distB="0" distL="0" distR="0" wp14:anchorId="5167199F" wp14:editId="7B4ED40E">
            <wp:extent cx="4392000" cy="1731466"/>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05482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92000" cy="1731466"/>
                    </a:xfrm>
                    <a:prstGeom prst="rect">
                      <a:avLst/>
                    </a:prstGeom>
                  </pic:spPr>
                </pic:pic>
              </a:graphicData>
            </a:graphic>
          </wp:inline>
        </w:drawing>
      </w:r>
    </w:p>
    <w:p w:rsidR="00111A15" w:rsidRPr="00F16509" w:rsidRDefault="00486928" w:rsidP="007453FF">
      <w:pPr>
        <w:pStyle w:val="a3"/>
        <w:numPr>
          <w:ilvl w:val="0"/>
          <w:numId w:val="9"/>
        </w:numPr>
        <w:spacing w:after="0"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При построении углов и делении их на равны части используют различные приемы. Например, прямой угол делят пополам с помощью биссектрисы. Для этого сначала строят две взаимно перпендикулярные прямые, проверяя на глаз равенство величин смежных углов. Затем от вершины на сторонах угла откладывают</w:t>
      </w:r>
      <w:r w:rsidR="00BD717A" w:rsidRPr="00F16509">
        <w:rPr>
          <w:rFonts w:ascii="Times New Roman" w:hAnsi="Times New Roman" w:cs="Times New Roman"/>
          <w:sz w:val="24"/>
          <w:szCs w:val="24"/>
        </w:rPr>
        <w:t xml:space="preserve"> произвольные, но равные по величине отрезки, концы которых соединяют отрезком прямой. Разделив этот отрезок пополам и проведя прямую через его среднюю точку от вершины угла, получают биссектрису, которая  делит его </w:t>
      </w:r>
      <w:proofErr w:type="gramStart"/>
      <w:r w:rsidR="00BD717A" w:rsidRPr="00F16509">
        <w:rPr>
          <w:rFonts w:ascii="Times New Roman" w:hAnsi="Times New Roman" w:cs="Times New Roman"/>
          <w:sz w:val="24"/>
          <w:szCs w:val="24"/>
        </w:rPr>
        <w:t>на</w:t>
      </w:r>
      <w:proofErr w:type="gramEnd"/>
      <w:r w:rsidR="00BD717A" w:rsidRPr="00F16509">
        <w:rPr>
          <w:rFonts w:ascii="Times New Roman" w:hAnsi="Times New Roman" w:cs="Times New Roman"/>
          <w:sz w:val="24"/>
          <w:szCs w:val="24"/>
        </w:rPr>
        <w:t xml:space="preserve"> равные по величине угла. Этим приемом делят любой тупой или острый угол пополам или на число равных частей.</w:t>
      </w:r>
    </w:p>
    <w:p w:rsidR="00A14E27" w:rsidRPr="00F16509" w:rsidRDefault="00A14E27" w:rsidP="007453FF">
      <w:pPr>
        <w:pStyle w:val="a3"/>
        <w:spacing w:after="0" w:line="360" w:lineRule="auto"/>
        <w:ind w:left="1701"/>
        <w:jc w:val="both"/>
        <w:rPr>
          <w:rFonts w:ascii="Times New Roman" w:hAnsi="Times New Roman" w:cs="Times New Roman"/>
          <w:sz w:val="24"/>
          <w:szCs w:val="24"/>
        </w:rPr>
      </w:pPr>
    </w:p>
    <w:p w:rsidR="00A14E27" w:rsidRPr="00F16509" w:rsidRDefault="00BD717A" w:rsidP="007453FF">
      <w:pPr>
        <w:spacing w:after="0" w:line="360" w:lineRule="auto"/>
        <w:ind w:left="1701"/>
        <w:jc w:val="both"/>
        <w:rPr>
          <w:rFonts w:ascii="Times New Roman" w:hAnsi="Times New Roman" w:cs="Times New Roman"/>
          <w:sz w:val="24"/>
          <w:szCs w:val="24"/>
        </w:rPr>
      </w:pPr>
      <w:r w:rsidRPr="00F16509">
        <w:rPr>
          <w:rFonts w:ascii="Times New Roman" w:hAnsi="Times New Roman" w:cs="Times New Roman"/>
          <w:noProof/>
          <w:sz w:val="24"/>
          <w:szCs w:val="24"/>
          <w:lang w:eastAsia="ru-RU"/>
        </w:rPr>
        <w:drawing>
          <wp:inline distT="0" distB="0" distL="0" distR="0" wp14:anchorId="1A2A217D" wp14:editId="5D536A63">
            <wp:extent cx="4391196" cy="2304000"/>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05482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91196" cy="2304000"/>
                    </a:xfrm>
                    <a:prstGeom prst="rect">
                      <a:avLst/>
                    </a:prstGeom>
                  </pic:spPr>
                </pic:pic>
              </a:graphicData>
            </a:graphic>
          </wp:inline>
        </w:drawing>
      </w:r>
    </w:p>
    <w:p w:rsidR="00F46674" w:rsidRPr="00F16509" w:rsidRDefault="00F46674" w:rsidP="007453FF">
      <w:pPr>
        <w:spacing w:after="0" w:line="360" w:lineRule="auto"/>
        <w:ind w:left="1701"/>
        <w:jc w:val="both"/>
        <w:rPr>
          <w:rFonts w:ascii="Times New Roman" w:hAnsi="Times New Roman" w:cs="Times New Roman"/>
          <w:sz w:val="24"/>
          <w:szCs w:val="24"/>
        </w:rPr>
      </w:pPr>
    </w:p>
    <w:p w:rsidR="00F46674" w:rsidRPr="00F16509" w:rsidRDefault="00F46674" w:rsidP="007453FF">
      <w:pPr>
        <w:spacing w:after="0" w:line="360" w:lineRule="auto"/>
        <w:ind w:left="1701"/>
        <w:jc w:val="both"/>
        <w:rPr>
          <w:rFonts w:ascii="Times New Roman" w:hAnsi="Times New Roman" w:cs="Times New Roman"/>
          <w:sz w:val="24"/>
          <w:szCs w:val="24"/>
        </w:rPr>
      </w:pPr>
    </w:p>
    <w:p w:rsidR="00F46674" w:rsidRPr="00F16509" w:rsidRDefault="00F46674" w:rsidP="007453FF">
      <w:pPr>
        <w:spacing w:after="0" w:line="360" w:lineRule="auto"/>
        <w:ind w:left="1701"/>
        <w:jc w:val="both"/>
        <w:rPr>
          <w:rFonts w:ascii="Times New Roman" w:hAnsi="Times New Roman" w:cs="Times New Roman"/>
          <w:sz w:val="24"/>
          <w:szCs w:val="24"/>
        </w:rPr>
      </w:pPr>
    </w:p>
    <w:p w:rsidR="00F32A79" w:rsidRPr="00F16509" w:rsidRDefault="00B14C91" w:rsidP="007453FF">
      <w:pPr>
        <w:spacing w:after="0"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При выполнении технических рисунков приходится строить углы в 45</w:t>
      </w:r>
      <w:r w:rsidR="00931F65">
        <w:rPr>
          <w:rFonts w:ascii="Times New Roman" w:hAnsi="Times New Roman" w:cs="Times New Roman"/>
          <w:sz w:val="24"/>
          <w:szCs w:val="24"/>
        </w:rPr>
        <w:t>◦</w:t>
      </w:r>
      <w:r w:rsidRPr="00F16509">
        <w:rPr>
          <w:rFonts w:ascii="Times New Roman" w:hAnsi="Times New Roman" w:cs="Times New Roman"/>
          <w:sz w:val="24"/>
          <w:szCs w:val="24"/>
        </w:rPr>
        <w:t>. 30</w:t>
      </w:r>
      <w:r w:rsidR="00931F65">
        <w:rPr>
          <w:rFonts w:ascii="Times New Roman" w:hAnsi="Times New Roman" w:cs="Times New Roman"/>
          <w:sz w:val="24"/>
          <w:szCs w:val="24"/>
        </w:rPr>
        <w:t>◦</w:t>
      </w:r>
      <w:r w:rsidRPr="00F16509">
        <w:rPr>
          <w:rFonts w:ascii="Times New Roman" w:hAnsi="Times New Roman" w:cs="Times New Roman"/>
          <w:sz w:val="24"/>
          <w:szCs w:val="24"/>
        </w:rPr>
        <w:t>, 60</w:t>
      </w:r>
      <w:r w:rsidR="00931F65">
        <w:rPr>
          <w:rFonts w:ascii="Times New Roman" w:hAnsi="Times New Roman" w:cs="Times New Roman"/>
          <w:sz w:val="24"/>
          <w:szCs w:val="24"/>
        </w:rPr>
        <w:t>◦</w:t>
      </w:r>
      <w:r w:rsidRPr="00F16509">
        <w:rPr>
          <w:rFonts w:ascii="Times New Roman" w:hAnsi="Times New Roman" w:cs="Times New Roman"/>
          <w:sz w:val="24"/>
          <w:szCs w:val="24"/>
        </w:rPr>
        <w:t>, 120</w:t>
      </w:r>
      <w:r w:rsidR="00931F65">
        <w:rPr>
          <w:rFonts w:ascii="Times New Roman" w:hAnsi="Times New Roman" w:cs="Times New Roman"/>
          <w:sz w:val="24"/>
          <w:szCs w:val="24"/>
        </w:rPr>
        <w:t>◦</w:t>
      </w:r>
      <w:r w:rsidRPr="00F16509">
        <w:rPr>
          <w:rFonts w:ascii="Times New Roman" w:hAnsi="Times New Roman" w:cs="Times New Roman"/>
          <w:sz w:val="24"/>
          <w:szCs w:val="24"/>
        </w:rPr>
        <w:t>, 135</w:t>
      </w:r>
      <w:r w:rsidR="00931F65">
        <w:rPr>
          <w:rFonts w:ascii="Times New Roman" w:hAnsi="Times New Roman" w:cs="Times New Roman"/>
          <w:sz w:val="24"/>
          <w:szCs w:val="24"/>
        </w:rPr>
        <w:t>◦</w:t>
      </w:r>
      <w:r w:rsidRPr="00F16509">
        <w:rPr>
          <w:rFonts w:ascii="Times New Roman" w:hAnsi="Times New Roman" w:cs="Times New Roman"/>
          <w:sz w:val="24"/>
          <w:szCs w:val="24"/>
        </w:rPr>
        <w:t xml:space="preserve"> . Угол в 45</w:t>
      </w:r>
      <w:r w:rsidR="00931F65">
        <w:rPr>
          <w:rFonts w:ascii="Times New Roman" w:hAnsi="Times New Roman" w:cs="Times New Roman"/>
          <w:sz w:val="24"/>
          <w:szCs w:val="24"/>
        </w:rPr>
        <w:t>◦</w:t>
      </w:r>
      <w:r w:rsidRPr="00F16509">
        <w:rPr>
          <w:rFonts w:ascii="Times New Roman" w:hAnsi="Times New Roman" w:cs="Times New Roman"/>
          <w:sz w:val="24"/>
          <w:szCs w:val="24"/>
        </w:rPr>
        <w:t xml:space="preserve"> получают, разделив прямой угол пополам. Смежный с углом 45</w:t>
      </w:r>
      <w:r w:rsidR="00931F65">
        <w:rPr>
          <w:rFonts w:ascii="Times New Roman" w:hAnsi="Times New Roman" w:cs="Times New Roman"/>
          <w:sz w:val="24"/>
          <w:szCs w:val="24"/>
        </w:rPr>
        <w:t>◦</w:t>
      </w:r>
      <w:r w:rsidRPr="00F16509">
        <w:rPr>
          <w:rFonts w:ascii="Times New Roman" w:hAnsi="Times New Roman" w:cs="Times New Roman"/>
          <w:sz w:val="24"/>
          <w:szCs w:val="24"/>
        </w:rPr>
        <w:t xml:space="preserve"> будет угол</w:t>
      </w:r>
      <w:r w:rsidR="00931F65">
        <w:rPr>
          <w:rFonts w:ascii="Times New Roman" w:hAnsi="Times New Roman" w:cs="Times New Roman"/>
          <w:sz w:val="24"/>
          <w:szCs w:val="24"/>
        </w:rPr>
        <w:t xml:space="preserve"> </w:t>
      </w:r>
      <w:r w:rsidRPr="00F16509">
        <w:rPr>
          <w:rFonts w:ascii="Times New Roman" w:hAnsi="Times New Roman" w:cs="Times New Roman"/>
          <w:sz w:val="24"/>
          <w:szCs w:val="24"/>
        </w:rPr>
        <w:t>135</w:t>
      </w:r>
      <w:r w:rsidR="00931F65">
        <w:rPr>
          <w:rFonts w:ascii="Times New Roman" w:hAnsi="Times New Roman" w:cs="Times New Roman"/>
          <w:sz w:val="24"/>
          <w:szCs w:val="24"/>
        </w:rPr>
        <w:t>◦</w:t>
      </w:r>
      <w:r w:rsidRPr="00F16509">
        <w:rPr>
          <w:rFonts w:ascii="Times New Roman" w:hAnsi="Times New Roman" w:cs="Times New Roman"/>
          <w:sz w:val="24"/>
          <w:szCs w:val="24"/>
        </w:rPr>
        <w:t xml:space="preserve"> . Разделив прямой угол с помощью дуги окружности на три равные </w:t>
      </w:r>
      <w:r w:rsidR="00F32A79" w:rsidRPr="00F16509">
        <w:rPr>
          <w:rFonts w:ascii="Times New Roman" w:hAnsi="Times New Roman" w:cs="Times New Roman"/>
          <w:sz w:val="24"/>
          <w:szCs w:val="24"/>
        </w:rPr>
        <w:t xml:space="preserve"> </w:t>
      </w:r>
      <w:proofErr w:type="gramStart"/>
      <w:r w:rsidRPr="00F16509">
        <w:rPr>
          <w:rFonts w:ascii="Times New Roman" w:hAnsi="Times New Roman" w:cs="Times New Roman"/>
          <w:sz w:val="24"/>
          <w:szCs w:val="24"/>
        </w:rPr>
        <w:t>части</w:t>
      </w:r>
      <w:proofErr w:type="gramEnd"/>
      <w:r w:rsidRPr="00F16509">
        <w:rPr>
          <w:rFonts w:ascii="Times New Roman" w:hAnsi="Times New Roman" w:cs="Times New Roman"/>
          <w:sz w:val="24"/>
          <w:szCs w:val="24"/>
        </w:rPr>
        <w:t xml:space="preserve"> получают углы в 30</w:t>
      </w:r>
      <w:r w:rsidR="00931F65">
        <w:rPr>
          <w:rFonts w:ascii="Times New Roman" w:hAnsi="Times New Roman" w:cs="Times New Roman"/>
          <w:sz w:val="24"/>
          <w:szCs w:val="24"/>
        </w:rPr>
        <w:t>◦</w:t>
      </w:r>
      <w:r w:rsidRPr="00F16509">
        <w:rPr>
          <w:rFonts w:ascii="Times New Roman" w:hAnsi="Times New Roman" w:cs="Times New Roman"/>
          <w:sz w:val="24"/>
          <w:szCs w:val="24"/>
        </w:rPr>
        <w:t xml:space="preserve"> и 60</w:t>
      </w:r>
      <w:r w:rsidR="00931F65">
        <w:rPr>
          <w:rFonts w:ascii="Times New Roman" w:hAnsi="Times New Roman" w:cs="Times New Roman"/>
          <w:sz w:val="24"/>
          <w:szCs w:val="24"/>
        </w:rPr>
        <w:t>◦</w:t>
      </w:r>
      <w:r w:rsidRPr="00F16509">
        <w:rPr>
          <w:rFonts w:ascii="Times New Roman" w:hAnsi="Times New Roman" w:cs="Times New Roman"/>
          <w:sz w:val="24"/>
          <w:szCs w:val="24"/>
        </w:rPr>
        <w:t xml:space="preserve"> . Смежные с ним будут углы</w:t>
      </w:r>
      <w:r w:rsidR="00C51D44" w:rsidRPr="00F16509">
        <w:rPr>
          <w:rFonts w:ascii="Times New Roman" w:hAnsi="Times New Roman" w:cs="Times New Roman"/>
          <w:sz w:val="24"/>
          <w:szCs w:val="24"/>
        </w:rPr>
        <w:t xml:space="preserve"> </w:t>
      </w:r>
      <w:r w:rsidRPr="00F16509">
        <w:rPr>
          <w:rFonts w:ascii="Times New Roman" w:hAnsi="Times New Roman" w:cs="Times New Roman"/>
          <w:sz w:val="24"/>
          <w:szCs w:val="24"/>
        </w:rPr>
        <w:t>120</w:t>
      </w:r>
      <w:r w:rsidR="00931F65">
        <w:rPr>
          <w:rFonts w:ascii="Times New Roman" w:hAnsi="Times New Roman" w:cs="Times New Roman"/>
          <w:sz w:val="24"/>
          <w:szCs w:val="24"/>
        </w:rPr>
        <w:t>◦</w:t>
      </w:r>
      <w:r w:rsidRPr="00F16509">
        <w:rPr>
          <w:rFonts w:ascii="Times New Roman" w:hAnsi="Times New Roman" w:cs="Times New Roman"/>
          <w:sz w:val="24"/>
          <w:szCs w:val="24"/>
        </w:rPr>
        <w:t xml:space="preserve"> и 150</w:t>
      </w:r>
      <w:r w:rsidR="00931F65">
        <w:rPr>
          <w:rFonts w:ascii="Times New Roman" w:hAnsi="Times New Roman" w:cs="Times New Roman"/>
          <w:sz w:val="24"/>
          <w:szCs w:val="24"/>
        </w:rPr>
        <w:t>◦</w:t>
      </w:r>
      <w:r w:rsidRPr="00F16509">
        <w:rPr>
          <w:rFonts w:ascii="Times New Roman" w:hAnsi="Times New Roman" w:cs="Times New Roman"/>
          <w:sz w:val="24"/>
          <w:szCs w:val="24"/>
        </w:rPr>
        <w:t xml:space="preserve"> .</w:t>
      </w:r>
    </w:p>
    <w:p w:rsidR="007F2C4B" w:rsidRPr="00F16509" w:rsidRDefault="007F2C4B" w:rsidP="007453FF">
      <w:pPr>
        <w:spacing w:after="0" w:line="360" w:lineRule="auto"/>
        <w:ind w:left="1701"/>
        <w:jc w:val="both"/>
        <w:rPr>
          <w:rFonts w:ascii="Times New Roman" w:hAnsi="Times New Roman" w:cs="Times New Roman"/>
          <w:sz w:val="24"/>
          <w:szCs w:val="24"/>
        </w:rPr>
      </w:pPr>
    </w:p>
    <w:p w:rsidR="007F2C4B" w:rsidRPr="00F16509" w:rsidRDefault="007F2C4B" w:rsidP="007453FF">
      <w:pPr>
        <w:spacing w:after="0" w:line="360" w:lineRule="auto"/>
        <w:ind w:left="1701"/>
        <w:jc w:val="both"/>
        <w:rPr>
          <w:rFonts w:ascii="Times New Roman" w:hAnsi="Times New Roman" w:cs="Times New Roman"/>
          <w:sz w:val="24"/>
          <w:szCs w:val="24"/>
        </w:rPr>
      </w:pPr>
    </w:p>
    <w:p w:rsidR="00F46674" w:rsidRPr="00F16509" w:rsidRDefault="00F32A79" w:rsidP="007453FF">
      <w:pPr>
        <w:spacing w:after="0" w:line="360" w:lineRule="auto"/>
        <w:ind w:left="1701"/>
        <w:jc w:val="both"/>
        <w:rPr>
          <w:rFonts w:ascii="Times New Roman" w:hAnsi="Times New Roman" w:cs="Times New Roman"/>
          <w:sz w:val="24"/>
          <w:szCs w:val="24"/>
        </w:rPr>
      </w:pPr>
      <w:r w:rsidRPr="00F16509">
        <w:rPr>
          <w:rFonts w:ascii="Times New Roman" w:hAnsi="Times New Roman" w:cs="Times New Roman"/>
          <w:noProof/>
          <w:sz w:val="24"/>
          <w:szCs w:val="24"/>
          <w:lang w:eastAsia="ru-RU"/>
        </w:rPr>
        <w:drawing>
          <wp:inline distT="0" distB="0" distL="0" distR="0" wp14:anchorId="642537B9" wp14:editId="02D7934C">
            <wp:extent cx="3514725" cy="2050819"/>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05482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17714" cy="2052563"/>
                    </a:xfrm>
                    <a:prstGeom prst="rect">
                      <a:avLst/>
                    </a:prstGeom>
                  </pic:spPr>
                </pic:pic>
              </a:graphicData>
            </a:graphic>
          </wp:inline>
        </w:drawing>
      </w:r>
    </w:p>
    <w:p w:rsidR="00A14E27" w:rsidRPr="00F16509" w:rsidRDefault="005B2832" w:rsidP="007453FF">
      <w:pPr>
        <w:spacing w:after="0"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Выполнение технических рисунков начинают с построения аксонометрических осей. Технические рисунки чаще всего выполняют в прямоугольных</w:t>
      </w:r>
      <w:r w:rsidR="00842553" w:rsidRPr="00F16509">
        <w:rPr>
          <w:rFonts w:ascii="Times New Roman" w:hAnsi="Times New Roman" w:cs="Times New Roman"/>
          <w:sz w:val="24"/>
          <w:szCs w:val="24"/>
        </w:rPr>
        <w:t xml:space="preserve">  </w:t>
      </w:r>
      <w:proofErr w:type="gramStart"/>
      <w:r w:rsidR="00842553" w:rsidRPr="00F16509">
        <w:rPr>
          <w:rFonts w:ascii="Times New Roman" w:hAnsi="Times New Roman" w:cs="Times New Roman"/>
          <w:sz w:val="24"/>
          <w:szCs w:val="24"/>
        </w:rPr>
        <w:t>изометрической</w:t>
      </w:r>
      <w:proofErr w:type="gramEnd"/>
      <w:r w:rsidR="00842553" w:rsidRPr="00F16509">
        <w:rPr>
          <w:rFonts w:ascii="Times New Roman" w:hAnsi="Times New Roman" w:cs="Times New Roman"/>
          <w:sz w:val="24"/>
          <w:szCs w:val="24"/>
        </w:rPr>
        <w:t xml:space="preserve"> и  </w:t>
      </w:r>
      <w:proofErr w:type="spellStart"/>
      <w:r w:rsidR="00842553" w:rsidRPr="00F16509">
        <w:rPr>
          <w:rFonts w:ascii="Times New Roman" w:hAnsi="Times New Roman" w:cs="Times New Roman"/>
          <w:sz w:val="24"/>
          <w:szCs w:val="24"/>
        </w:rPr>
        <w:t>диметрической</w:t>
      </w:r>
      <w:proofErr w:type="spellEnd"/>
      <w:r w:rsidRPr="00F16509">
        <w:rPr>
          <w:rFonts w:ascii="Times New Roman" w:hAnsi="Times New Roman" w:cs="Times New Roman"/>
          <w:sz w:val="24"/>
          <w:szCs w:val="24"/>
        </w:rPr>
        <w:t xml:space="preserve">  проекциях. Аксонометрические оси прямоугольной изометрической проекции строят делением прямого угла на три равные части или построением прямоугольного треугольника с  отношением катетов 3</w:t>
      </w:r>
      <w:proofErr w:type="gramStart"/>
      <w:r w:rsidRPr="00F16509">
        <w:rPr>
          <w:rFonts w:ascii="Times New Roman" w:hAnsi="Times New Roman" w:cs="Times New Roman"/>
          <w:sz w:val="24"/>
          <w:szCs w:val="24"/>
        </w:rPr>
        <w:t xml:space="preserve"> :</w:t>
      </w:r>
      <w:proofErr w:type="gramEnd"/>
      <w:r w:rsidR="00D62BF2" w:rsidRPr="00F16509">
        <w:rPr>
          <w:rFonts w:ascii="Times New Roman" w:hAnsi="Times New Roman" w:cs="Times New Roman"/>
          <w:sz w:val="24"/>
          <w:szCs w:val="24"/>
        </w:rPr>
        <w:t xml:space="preserve"> </w:t>
      </w:r>
      <w:r w:rsidRPr="00F16509">
        <w:rPr>
          <w:rFonts w:ascii="Times New Roman" w:hAnsi="Times New Roman" w:cs="Times New Roman"/>
          <w:sz w:val="24"/>
          <w:szCs w:val="24"/>
        </w:rPr>
        <w:t>5. Оси прямоугольной</w:t>
      </w:r>
      <w:r w:rsidR="00111A15" w:rsidRPr="00F16509">
        <w:rPr>
          <w:rFonts w:ascii="Times New Roman" w:hAnsi="Times New Roman" w:cs="Times New Roman"/>
          <w:sz w:val="24"/>
          <w:szCs w:val="24"/>
        </w:rPr>
        <w:t xml:space="preserve"> </w:t>
      </w:r>
      <w:proofErr w:type="spellStart"/>
      <w:r w:rsidR="00111A15" w:rsidRPr="00F16509">
        <w:rPr>
          <w:rFonts w:ascii="Times New Roman" w:hAnsi="Times New Roman" w:cs="Times New Roman"/>
          <w:sz w:val="24"/>
          <w:szCs w:val="24"/>
        </w:rPr>
        <w:t>диметрической</w:t>
      </w:r>
      <w:proofErr w:type="spellEnd"/>
      <w:r w:rsidR="00111A15" w:rsidRPr="00F16509">
        <w:rPr>
          <w:rFonts w:ascii="Times New Roman" w:hAnsi="Times New Roman" w:cs="Times New Roman"/>
          <w:sz w:val="24"/>
          <w:szCs w:val="24"/>
        </w:rPr>
        <w:t xml:space="preserve"> проекции получают построением прямоугольных треугольников 1:8 и 7:8</w:t>
      </w:r>
    </w:p>
    <w:p w:rsidR="00111A15" w:rsidRPr="00F16509" w:rsidRDefault="00111A15" w:rsidP="007453FF">
      <w:pPr>
        <w:spacing w:after="0" w:line="360" w:lineRule="auto"/>
        <w:ind w:left="1701"/>
        <w:jc w:val="both"/>
        <w:rPr>
          <w:rFonts w:ascii="Times New Roman" w:hAnsi="Times New Roman" w:cs="Times New Roman"/>
          <w:sz w:val="24"/>
          <w:szCs w:val="24"/>
        </w:rPr>
      </w:pPr>
    </w:p>
    <w:p w:rsidR="009936E6" w:rsidRPr="00F16509" w:rsidRDefault="009936E6" w:rsidP="007453FF">
      <w:pPr>
        <w:spacing w:after="0" w:line="360" w:lineRule="auto"/>
        <w:ind w:left="1701"/>
        <w:jc w:val="both"/>
        <w:rPr>
          <w:rFonts w:ascii="Times New Roman" w:hAnsi="Times New Roman" w:cs="Times New Roman"/>
          <w:sz w:val="24"/>
          <w:szCs w:val="24"/>
        </w:rPr>
      </w:pPr>
    </w:p>
    <w:p w:rsidR="009936E6" w:rsidRPr="00F16509" w:rsidRDefault="005D5FDD" w:rsidP="007453FF">
      <w:pPr>
        <w:spacing w:after="0" w:line="360" w:lineRule="auto"/>
        <w:ind w:left="1701"/>
        <w:jc w:val="both"/>
        <w:rPr>
          <w:rFonts w:ascii="Times New Roman" w:hAnsi="Times New Roman" w:cs="Times New Roman"/>
          <w:sz w:val="24"/>
          <w:szCs w:val="24"/>
        </w:rPr>
      </w:pPr>
      <w:r w:rsidRPr="00F16509">
        <w:rPr>
          <w:rFonts w:ascii="Times New Roman" w:hAnsi="Times New Roman" w:cs="Times New Roman"/>
          <w:noProof/>
          <w:sz w:val="24"/>
          <w:szCs w:val="24"/>
          <w:lang w:eastAsia="ru-RU"/>
        </w:rPr>
        <w:drawing>
          <wp:inline distT="0" distB="0" distL="0" distR="0" wp14:anchorId="01A6897C" wp14:editId="6CF502E1">
            <wp:extent cx="3514725" cy="189351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0548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44559" cy="1909590"/>
                    </a:xfrm>
                    <a:prstGeom prst="rect">
                      <a:avLst/>
                    </a:prstGeom>
                  </pic:spPr>
                </pic:pic>
              </a:graphicData>
            </a:graphic>
          </wp:inline>
        </w:drawing>
      </w:r>
    </w:p>
    <w:p w:rsidR="00EE76ED" w:rsidRPr="00F16509" w:rsidRDefault="00EE76ED" w:rsidP="007453FF">
      <w:pPr>
        <w:spacing w:after="0" w:line="360" w:lineRule="auto"/>
        <w:ind w:left="1701"/>
        <w:jc w:val="both"/>
        <w:rPr>
          <w:rFonts w:ascii="Times New Roman" w:hAnsi="Times New Roman" w:cs="Times New Roman"/>
          <w:sz w:val="24"/>
          <w:szCs w:val="24"/>
        </w:rPr>
      </w:pPr>
    </w:p>
    <w:p w:rsidR="00842553" w:rsidRPr="00F16509" w:rsidRDefault="00842553" w:rsidP="007453FF">
      <w:pPr>
        <w:spacing w:after="0" w:line="360" w:lineRule="auto"/>
        <w:ind w:left="1701"/>
        <w:jc w:val="both"/>
        <w:rPr>
          <w:rFonts w:ascii="Times New Roman" w:hAnsi="Times New Roman" w:cs="Times New Roman"/>
          <w:sz w:val="24"/>
          <w:szCs w:val="24"/>
        </w:rPr>
      </w:pPr>
    </w:p>
    <w:p w:rsidR="00021877" w:rsidRPr="00F16509" w:rsidRDefault="00021877" w:rsidP="00232DC1">
      <w:pPr>
        <w:pStyle w:val="a3"/>
        <w:numPr>
          <w:ilvl w:val="0"/>
          <w:numId w:val="9"/>
        </w:numPr>
        <w:spacing w:after="0" w:line="360" w:lineRule="auto"/>
        <w:ind w:left="1701"/>
        <w:jc w:val="center"/>
        <w:rPr>
          <w:rFonts w:ascii="Times New Roman" w:hAnsi="Times New Roman" w:cs="Times New Roman"/>
          <w:b/>
          <w:color w:val="244061" w:themeColor="accent1" w:themeShade="80"/>
          <w:sz w:val="24"/>
          <w:szCs w:val="24"/>
        </w:rPr>
      </w:pPr>
      <w:r w:rsidRPr="00F16509">
        <w:rPr>
          <w:rFonts w:ascii="Times New Roman" w:hAnsi="Times New Roman" w:cs="Times New Roman"/>
          <w:b/>
          <w:color w:val="244061" w:themeColor="accent1" w:themeShade="80"/>
          <w:sz w:val="24"/>
          <w:szCs w:val="24"/>
        </w:rPr>
        <w:t>Рисование плоских фигур</w:t>
      </w:r>
    </w:p>
    <w:p w:rsidR="00957647" w:rsidRPr="00F16509" w:rsidRDefault="0079019C" w:rsidP="007453FF">
      <w:pPr>
        <w:spacing w:after="0"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 xml:space="preserve">     </w:t>
      </w:r>
      <w:r w:rsidR="00021877" w:rsidRPr="00F16509">
        <w:rPr>
          <w:rFonts w:ascii="Times New Roman" w:hAnsi="Times New Roman" w:cs="Times New Roman"/>
          <w:sz w:val="24"/>
          <w:szCs w:val="24"/>
        </w:rPr>
        <w:t xml:space="preserve">Квадрат имеет прямые углы и стороны равной длины, что и определяет его построение. Для построения равностороннего треугольника от начала 0 на осях Х и </w:t>
      </w:r>
      <w:r w:rsidR="00021877" w:rsidRPr="00F16509">
        <w:rPr>
          <w:rFonts w:ascii="Times New Roman" w:hAnsi="Times New Roman" w:cs="Times New Roman"/>
          <w:sz w:val="24"/>
          <w:szCs w:val="24"/>
          <w:lang w:val="en-US"/>
        </w:rPr>
        <w:t>Y</w:t>
      </w:r>
      <w:r w:rsidR="00021877" w:rsidRPr="00F16509">
        <w:rPr>
          <w:rFonts w:ascii="Times New Roman" w:hAnsi="Times New Roman" w:cs="Times New Roman"/>
          <w:sz w:val="24"/>
          <w:szCs w:val="24"/>
        </w:rPr>
        <w:t xml:space="preserve"> откладывают четыре равных по величине отрезка, соответствующих радиусу описанной окружности. Точку</w:t>
      </w:r>
      <w:proofErr w:type="gramStart"/>
      <w:r w:rsidR="00021877" w:rsidRPr="00F16509">
        <w:rPr>
          <w:rFonts w:ascii="Times New Roman" w:hAnsi="Times New Roman" w:cs="Times New Roman"/>
          <w:sz w:val="24"/>
          <w:szCs w:val="24"/>
        </w:rPr>
        <w:t xml:space="preserve"> В</w:t>
      </w:r>
      <w:proofErr w:type="gramEnd"/>
      <w:r w:rsidR="00021877" w:rsidRPr="00F16509">
        <w:rPr>
          <w:rFonts w:ascii="Times New Roman" w:hAnsi="Times New Roman" w:cs="Times New Roman"/>
          <w:sz w:val="24"/>
          <w:szCs w:val="24"/>
        </w:rPr>
        <w:t xml:space="preserve"> принимают за одну из вершин. Через середину О</w:t>
      </w:r>
      <w:proofErr w:type="gramStart"/>
      <w:r w:rsidR="00021877" w:rsidRPr="00F16509">
        <w:rPr>
          <w:rFonts w:ascii="Times New Roman" w:hAnsi="Times New Roman" w:cs="Times New Roman"/>
          <w:sz w:val="24"/>
          <w:szCs w:val="24"/>
        </w:rPr>
        <w:t>1</w:t>
      </w:r>
      <w:proofErr w:type="gramEnd"/>
      <w:r w:rsidR="00021877" w:rsidRPr="00F16509">
        <w:rPr>
          <w:rFonts w:ascii="Times New Roman" w:hAnsi="Times New Roman" w:cs="Times New Roman"/>
          <w:sz w:val="24"/>
          <w:szCs w:val="24"/>
        </w:rPr>
        <w:t xml:space="preserve"> проводят прямую</w:t>
      </w:r>
      <w:r w:rsidR="00B1309D" w:rsidRPr="00F16509">
        <w:rPr>
          <w:rFonts w:ascii="Times New Roman" w:hAnsi="Times New Roman" w:cs="Times New Roman"/>
          <w:sz w:val="24"/>
          <w:szCs w:val="24"/>
        </w:rPr>
        <w:t xml:space="preserve"> параллельную оси Х. От точек 2 и 3 на оси Х откладывают по 1/8 части радиуса и через полученные точки проводят прямые, параллельные оси </w:t>
      </w:r>
      <w:r w:rsidR="00B1309D" w:rsidRPr="00F16509">
        <w:rPr>
          <w:rFonts w:ascii="Times New Roman" w:hAnsi="Times New Roman" w:cs="Times New Roman"/>
          <w:sz w:val="24"/>
          <w:szCs w:val="24"/>
          <w:lang w:val="en-US"/>
        </w:rPr>
        <w:t>Y</w:t>
      </w:r>
      <w:r w:rsidR="00B1309D" w:rsidRPr="00F16509">
        <w:rPr>
          <w:rFonts w:ascii="Times New Roman" w:hAnsi="Times New Roman" w:cs="Times New Roman"/>
          <w:sz w:val="24"/>
          <w:szCs w:val="24"/>
        </w:rPr>
        <w:t>. Точки</w:t>
      </w:r>
      <w:proofErr w:type="gramStart"/>
      <w:r w:rsidR="00925567" w:rsidRPr="00F16509">
        <w:rPr>
          <w:rFonts w:ascii="Times New Roman" w:hAnsi="Times New Roman" w:cs="Times New Roman"/>
          <w:sz w:val="24"/>
          <w:szCs w:val="24"/>
        </w:rPr>
        <w:t xml:space="preserve"> </w:t>
      </w:r>
      <w:r w:rsidR="00B1309D" w:rsidRPr="00F16509">
        <w:rPr>
          <w:rFonts w:ascii="Times New Roman" w:hAnsi="Times New Roman" w:cs="Times New Roman"/>
          <w:sz w:val="24"/>
          <w:szCs w:val="24"/>
        </w:rPr>
        <w:t xml:space="preserve"> А</w:t>
      </w:r>
      <w:proofErr w:type="gramEnd"/>
      <w:r w:rsidR="00B1309D" w:rsidRPr="00F16509">
        <w:rPr>
          <w:rFonts w:ascii="Times New Roman" w:hAnsi="Times New Roman" w:cs="Times New Roman"/>
          <w:sz w:val="24"/>
          <w:szCs w:val="24"/>
        </w:rPr>
        <w:t xml:space="preserve"> и С пересечения их с ранее проведенной прямой – еще две вершины треугольника.</w:t>
      </w:r>
      <w:r w:rsidR="00925567" w:rsidRPr="00F16509">
        <w:rPr>
          <w:rFonts w:ascii="Times New Roman" w:hAnsi="Times New Roman" w:cs="Times New Roman"/>
          <w:sz w:val="24"/>
          <w:szCs w:val="24"/>
        </w:rPr>
        <w:t xml:space="preserve"> </w:t>
      </w:r>
      <w:r w:rsidRPr="00F16509">
        <w:rPr>
          <w:rFonts w:ascii="Times New Roman" w:hAnsi="Times New Roman" w:cs="Times New Roman"/>
          <w:sz w:val="24"/>
          <w:szCs w:val="24"/>
        </w:rPr>
        <w:t xml:space="preserve">              </w:t>
      </w:r>
    </w:p>
    <w:p w:rsidR="00957647" w:rsidRPr="00F16509" w:rsidRDefault="00925567" w:rsidP="007453FF">
      <w:pPr>
        <w:spacing w:after="0"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Нарисовать правильный шестиугольник довольно трудно. Воспользуемся дополнительными построениями. Сначала тонкими линиями нарисуем квадрат. Через середины соответствующих его сторон проведем две</w:t>
      </w:r>
      <w:r w:rsidR="00A61CD3" w:rsidRPr="00F16509">
        <w:rPr>
          <w:rFonts w:ascii="Times New Roman" w:hAnsi="Times New Roman" w:cs="Times New Roman"/>
          <w:sz w:val="24"/>
          <w:szCs w:val="24"/>
        </w:rPr>
        <w:t xml:space="preserve"> тонкие взаимно перпендикулярных прямых  а</w:t>
      </w:r>
      <w:proofErr w:type="gramStart"/>
      <w:r w:rsidR="00A61CD3" w:rsidRPr="00F16509">
        <w:rPr>
          <w:rFonts w:ascii="Times New Roman" w:hAnsi="Times New Roman" w:cs="Times New Roman"/>
          <w:sz w:val="24"/>
          <w:szCs w:val="24"/>
          <w:lang w:val="en-US"/>
        </w:rPr>
        <w:t>d</w:t>
      </w:r>
      <w:proofErr w:type="gramEnd"/>
      <w:r w:rsidR="00A61CD3" w:rsidRPr="00F16509">
        <w:rPr>
          <w:rFonts w:ascii="Times New Roman" w:hAnsi="Times New Roman" w:cs="Times New Roman"/>
          <w:sz w:val="24"/>
          <w:szCs w:val="24"/>
        </w:rPr>
        <w:t xml:space="preserve"> и </w:t>
      </w:r>
      <w:proofErr w:type="spellStart"/>
      <w:r w:rsidR="00A61CD3" w:rsidRPr="00F16509">
        <w:rPr>
          <w:rFonts w:ascii="Times New Roman" w:hAnsi="Times New Roman" w:cs="Times New Roman"/>
          <w:sz w:val="24"/>
          <w:szCs w:val="24"/>
          <w:lang w:val="en-US"/>
        </w:rPr>
        <w:t>mn</w:t>
      </w:r>
      <w:proofErr w:type="spellEnd"/>
      <w:r w:rsidR="00A61CD3" w:rsidRPr="00F16509">
        <w:rPr>
          <w:rFonts w:ascii="Times New Roman" w:hAnsi="Times New Roman" w:cs="Times New Roman"/>
          <w:sz w:val="24"/>
          <w:szCs w:val="24"/>
        </w:rPr>
        <w:t xml:space="preserve"> пересекающиеся в точке О. Горизонтальная прямая а</w:t>
      </w:r>
      <w:r w:rsidR="00A61CD3" w:rsidRPr="00F16509">
        <w:rPr>
          <w:rFonts w:ascii="Times New Roman" w:hAnsi="Times New Roman" w:cs="Times New Roman"/>
          <w:sz w:val="24"/>
          <w:szCs w:val="24"/>
          <w:lang w:val="en-US"/>
        </w:rPr>
        <w:t>d</w:t>
      </w:r>
      <w:r w:rsidR="00A61CD3" w:rsidRPr="00F16509">
        <w:rPr>
          <w:rFonts w:ascii="Times New Roman" w:hAnsi="Times New Roman" w:cs="Times New Roman"/>
          <w:sz w:val="24"/>
          <w:szCs w:val="24"/>
        </w:rPr>
        <w:t xml:space="preserve"> будет диагональю шестиугольника. Левую и правую части квадрата разделим пополам вертикальными прямыми </w:t>
      </w:r>
      <w:r w:rsidR="00A61CD3" w:rsidRPr="00F16509">
        <w:rPr>
          <w:rFonts w:ascii="Times New Roman" w:hAnsi="Times New Roman" w:cs="Times New Roman"/>
          <w:sz w:val="24"/>
          <w:szCs w:val="24"/>
          <w:lang w:val="en-US"/>
        </w:rPr>
        <w:t>kl</w:t>
      </w:r>
      <w:r w:rsidR="00A61CD3" w:rsidRPr="00F16509">
        <w:rPr>
          <w:rFonts w:ascii="Times New Roman" w:hAnsi="Times New Roman" w:cs="Times New Roman"/>
          <w:sz w:val="24"/>
          <w:szCs w:val="24"/>
        </w:rPr>
        <w:t xml:space="preserve">  и </w:t>
      </w:r>
      <w:r w:rsidR="002E3DC0" w:rsidRPr="00F16509">
        <w:rPr>
          <w:rFonts w:ascii="Times New Roman" w:hAnsi="Times New Roman" w:cs="Times New Roman"/>
          <w:sz w:val="24"/>
          <w:szCs w:val="24"/>
          <w:lang w:val="en-US"/>
        </w:rPr>
        <w:t>q</w:t>
      </w:r>
      <w:r w:rsidR="00A61CD3" w:rsidRPr="00F16509">
        <w:rPr>
          <w:rFonts w:ascii="Times New Roman" w:hAnsi="Times New Roman" w:cs="Times New Roman"/>
          <w:sz w:val="24"/>
          <w:szCs w:val="24"/>
          <w:lang w:val="en-US"/>
        </w:rPr>
        <w:t>i</w:t>
      </w:r>
      <w:r w:rsidR="00A61CD3" w:rsidRPr="00F16509">
        <w:rPr>
          <w:rFonts w:ascii="Times New Roman" w:hAnsi="Times New Roman" w:cs="Times New Roman"/>
          <w:sz w:val="24"/>
          <w:szCs w:val="24"/>
        </w:rPr>
        <w:t xml:space="preserve">  в точках</w:t>
      </w:r>
      <w:proofErr w:type="gramStart"/>
      <w:r w:rsidR="00A61CD3" w:rsidRPr="00F16509">
        <w:rPr>
          <w:rFonts w:ascii="Times New Roman" w:hAnsi="Times New Roman" w:cs="Times New Roman"/>
          <w:sz w:val="24"/>
          <w:szCs w:val="24"/>
        </w:rPr>
        <w:t xml:space="preserve"> В</w:t>
      </w:r>
      <w:proofErr w:type="gramEnd"/>
      <w:r w:rsidR="00A61CD3" w:rsidRPr="00F16509">
        <w:rPr>
          <w:rFonts w:ascii="Times New Roman" w:hAnsi="Times New Roman" w:cs="Times New Roman"/>
          <w:sz w:val="24"/>
          <w:szCs w:val="24"/>
        </w:rPr>
        <w:t xml:space="preserve"> и С, соеди</w:t>
      </w:r>
      <w:r w:rsidR="0079019C" w:rsidRPr="00F16509">
        <w:rPr>
          <w:rFonts w:ascii="Times New Roman" w:hAnsi="Times New Roman" w:cs="Times New Roman"/>
          <w:sz w:val="24"/>
          <w:szCs w:val="24"/>
        </w:rPr>
        <w:t xml:space="preserve">нив отрезками прямых точки а и в,  с и </w:t>
      </w:r>
      <w:r w:rsidR="0079019C" w:rsidRPr="00F16509">
        <w:rPr>
          <w:rFonts w:ascii="Times New Roman" w:hAnsi="Times New Roman" w:cs="Times New Roman"/>
          <w:sz w:val="24"/>
          <w:szCs w:val="24"/>
          <w:lang w:val="en-US"/>
        </w:rPr>
        <w:t>d</w:t>
      </w:r>
      <w:r w:rsidR="0079019C" w:rsidRPr="00F16509">
        <w:rPr>
          <w:rFonts w:ascii="Times New Roman" w:hAnsi="Times New Roman" w:cs="Times New Roman"/>
          <w:sz w:val="24"/>
          <w:szCs w:val="24"/>
        </w:rPr>
        <w:t xml:space="preserve">, получим  рисунок верхней половины фигуры шестиугольника.                            </w:t>
      </w:r>
    </w:p>
    <w:p w:rsidR="00925567" w:rsidRPr="00F16509" w:rsidRDefault="0079019C" w:rsidP="007453FF">
      <w:pPr>
        <w:spacing w:after="0"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Окружность можно построить по восьми точкам, вписывая ее в квадрате, в котором проводят оси параллельные диагонали.</w:t>
      </w:r>
      <w:r w:rsidR="00957647" w:rsidRPr="00F16509">
        <w:rPr>
          <w:rFonts w:ascii="Times New Roman" w:hAnsi="Times New Roman" w:cs="Times New Roman"/>
          <w:sz w:val="24"/>
          <w:szCs w:val="24"/>
        </w:rPr>
        <w:t xml:space="preserve"> Средние точки сторон квадрата принадлежат окружности. Точки окружности на диагоналях определяют дополнительным построением. Для этого половину горизонтальной стороны квадрата делят на четыре равные части, а половину вертикальной стороны  - пополам. Точки 4 и 6 соединяют отрезками, в </w:t>
      </w:r>
      <w:proofErr w:type="gramStart"/>
      <w:r w:rsidR="00957647" w:rsidRPr="00F16509">
        <w:rPr>
          <w:rFonts w:ascii="Times New Roman" w:hAnsi="Times New Roman" w:cs="Times New Roman"/>
          <w:sz w:val="24"/>
          <w:szCs w:val="24"/>
        </w:rPr>
        <w:t>пересечении</w:t>
      </w:r>
      <w:proofErr w:type="gramEnd"/>
      <w:r w:rsidR="00957647" w:rsidRPr="00F16509">
        <w:rPr>
          <w:rFonts w:ascii="Times New Roman" w:hAnsi="Times New Roman" w:cs="Times New Roman"/>
          <w:sz w:val="24"/>
          <w:szCs w:val="24"/>
        </w:rPr>
        <w:t xml:space="preserve"> которого с диагональю находится точка, принадлежа</w:t>
      </w:r>
      <w:r w:rsidR="00CA2D7E" w:rsidRPr="00F16509">
        <w:rPr>
          <w:rFonts w:ascii="Times New Roman" w:hAnsi="Times New Roman" w:cs="Times New Roman"/>
          <w:sz w:val="24"/>
          <w:szCs w:val="24"/>
        </w:rPr>
        <w:t xml:space="preserve">щая окружности. Остальные три точки находят на диагоналях, используя симметрично. Технические рисунки плоских фигур в прямоугольной </w:t>
      </w:r>
      <w:proofErr w:type="spellStart"/>
      <w:r w:rsidR="00CA2D7E" w:rsidRPr="00F16509">
        <w:rPr>
          <w:rFonts w:ascii="Times New Roman" w:hAnsi="Times New Roman" w:cs="Times New Roman"/>
          <w:sz w:val="24"/>
          <w:szCs w:val="24"/>
        </w:rPr>
        <w:t>диметрической</w:t>
      </w:r>
      <w:proofErr w:type="spellEnd"/>
      <w:r w:rsidR="00CA2D7E" w:rsidRPr="00F16509">
        <w:rPr>
          <w:rFonts w:ascii="Times New Roman" w:hAnsi="Times New Roman" w:cs="Times New Roman"/>
          <w:sz w:val="24"/>
          <w:szCs w:val="24"/>
        </w:rPr>
        <w:t xml:space="preserve"> проекции выполняют</w:t>
      </w:r>
      <w:r w:rsidR="00885D3E" w:rsidRPr="00F16509">
        <w:rPr>
          <w:rFonts w:ascii="Times New Roman" w:hAnsi="Times New Roman" w:cs="Times New Roman"/>
          <w:sz w:val="24"/>
          <w:szCs w:val="24"/>
        </w:rPr>
        <w:t xml:space="preserve"> в той же последовательности, но с учетом направления аксонометрических осей и коэффициента искажения по оси </w:t>
      </w:r>
      <w:r w:rsidR="00885D3E" w:rsidRPr="00F16509">
        <w:rPr>
          <w:rFonts w:ascii="Times New Roman" w:hAnsi="Times New Roman" w:cs="Times New Roman"/>
          <w:sz w:val="24"/>
          <w:szCs w:val="24"/>
          <w:lang w:val="en-US"/>
        </w:rPr>
        <w:t>Y</w:t>
      </w:r>
      <w:r w:rsidR="00885D3E" w:rsidRPr="00F16509">
        <w:rPr>
          <w:rFonts w:ascii="Times New Roman" w:hAnsi="Times New Roman" w:cs="Times New Roman"/>
          <w:sz w:val="24"/>
          <w:szCs w:val="24"/>
        </w:rPr>
        <w:t>.</w:t>
      </w:r>
    </w:p>
    <w:p w:rsidR="00DD6F78" w:rsidRPr="00F16509" w:rsidRDefault="00DD6F78" w:rsidP="007453FF">
      <w:pPr>
        <w:spacing w:after="0"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Окружность изображают эллипсом, который строят по восьми точкам: четыре из них лежат на серединах проекций сторон квадрата, а другие че</w:t>
      </w:r>
      <w:r w:rsidR="002E0F4A" w:rsidRPr="00F16509">
        <w:rPr>
          <w:rFonts w:ascii="Times New Roman" w:hAnsi="Times New Roman" w:cs="Times New Roman"/>
          <w:sz w:val="24"/>
          <w:szCs w:val="24"/>
        </w:rPr>
        <w:t>тыре – на проекциях по диагоналям</w:t>
      </w:r>
      <w:r w:rsidRPr="00F16509">
        <w:rPr>
          <w:rFonts w:ascii="Times New Roman" w:hAnsi="Times New Roman" w:cs="Times New Roman"/>
          <w:sz w:val="24"/>
          <w:szCs w:val="24"/>
        </w:rPr>
        <w:t xml:space="preserve">. В прямоугольной изометрической проекции эллипсы вписывают в ромб – изображение квадрата. Точки </w:t>
      </w:r>
      <w:r w:rsidR="00EE76ED" w:rsidRPr="00F16509">
        <w:rPr>
          <w:rFonts w:ascii="Times New Roman" w:hAnsi="Times New Roman" w:cs="Times New Roman"/>
          <w:sz w:val="24"/>
          <w:szCs w:val="24"/>
        </w:rPr>
        <w:t xml:space="preserve"> </w:t>
      </w:r>
      <w:r w:rsidRPr="00F16509">
        <w:rPr>
          <w:rFonts w:ascii="Times New Roman" w:hAnsi="Times New Roman" w:cs="Times New Roman"/>
          <w:sz w:val="24"/>
          <w:szCs w:val="24"/>
        </w:rPr>
        <w:lastRenderedPageBreak/>
        <w:t>эллипса</w:t>
      </w:r>
      <w:r w:rsidR="002E0F4A" w:rsidRPr="00F16509">
        <w:rPr>
          <w:rFonts w:ascii="Times New Roman" w:hAnsi="Times New Roman" w:cs="Times New Roman"/>
          <w:sz w:val="24"/>
          <w:szCs w:val="24"/>
        </w:rPr>
        <w:t>,</w:t>
      </w:r>
      <w:r w:rsidRPr="00F16509">
        <w:rPr>
          <w:rFonts w:ascii="Times New Roman" w:hAnsi="Times New Roman" w:cs="Times New Roman"/>
          <w:sz w:val="24"/>
          <w:szCs w:val="24"/>
        </w:rPr>
        <w:t xml:space="preserve"> </w:t>
      </w:r>
      <w:r w:rsidR="00EE76ED" w:rsidRPr="00F16509">
        <w:rPr>
          <w:rFonts w:ascii="Times New Roman" w:hAnsi="Times New Roman" w:cs="Times New Roman"/>
          <w:sz w:val="24"/>
          <w:szCs w:val="24"/>
        </w:rPr>
        <w:t xml:space="preserve"> </w:t>
      </w:r>
      <w:r w:rsidRPr="00F16509">
        <w:rPr>
          <w:rFonts w:ascii="Times New Roman" w:hAnsi="Times New Roman" w:cs="Times New Roman"/>
          <w:sz w:val="24"/>
          <w:szCs w:val="24"/>
        </w:rPr>
        <w:t>принадлежащие диагоналям ромба</w:t>
      </w:r>
      <w:r w:rsidR="00F423EF" w:rsidRPr="00F16509">
        <w:rPr>
          <w:rFonts w:ascii="Times New Roman" w:hAnsi="Times New Roman" w:cs="Times New Roman"/>
          <w:sz w:val="24"/>
          <w:szCs w:val="24"/>
        </w:rPr>
        <w:t xml:space="preserve">, являются концами его большой и малой осей. Отношение осей эллипса равно 3:5. В прямоугольной </w:t>
      </w:r>
      <w:proofErr w:type="spellStart"/>
      <w:r w:rsidR="00F423EF" w:rsidRPr="00F16509">
        <w:rPr>
          <w:rFonts w:ascii="Times New Roman" w:hAnsi="Times New Roman" w:cs="Times New Roman"/>
          <w:sz w:val="24"/>
          <w:szCs w:val="24"/>
        </w:rPr>
        <w:t>диметрической</w:t>
      </w:r>
      <w:proofErr w:type="spellEnd"/>
      <w:r w:rsidR="00F423EF" w:rsidRPr="00F16509">
        <w:rPr>
          <w:rFonts w:ascii="Times New Roman" w:hAnsi="Times New Roman" w:cs="Times New Roman"/>
          <w:sz w:val="24"/>
          <w:szCs w:val="24"/>
        </w:rPr>
        <w:t xml:space="preserve"> проекции получают два в</w:t>
      </w:r>
      <w:r w:rsidR="002E0F4A" w:rsidRPr="00F16509">
        <w:rPr>
          <w:rFonts w:ascii="Times New Roman" w:hAnsi="Times New Roman" w:cs="Times New Roman"/>
          <w:sz w:val="24"/>
          <w:szCs w:val="24"/>
        </w:rPr>
        <w:t xml:space="preserve">ида эллипсов – широкий и узкий. </w:t>
      </w:r>
      <w:r w:rsidR="00F423EF" w:rsidRPr="00F16509">
        <w:rPr>
          <w:rFonts w:ascii="Times New Roman" w:hAnsi="Times New Roman" w:cs="Times New Roman"/>
          <w:sz w:val="24"/>
          <w:szCs w:val="24"/>
        </w:rPr>
        <w:t xml:space="preserve"> Широкий эллипс – изображение окружности, расположенной во фронтальной плоскости – строят так</w:t>
      </w:r>
      <w:r w:rsidR="002E0F4A" w:rsidRPr="00F16509">
        <w:rPr>
          <w:rFonts w:ascii="Times New Roman" w:hAnsi="Times New Roman" w:cs="Times New Roman"/>
          <w:sz w:val="24"/>
          <w:szCs w:val="24"/>
        </w:rPr>
        <w:t xml:space="preserve"> </w:t>
      </w:r>
      <w:r w:rsidR="00F423EF" w:rsidRPr="00F16509">
        <w:rPr>
          <w:rFonts w:ascii="Times New Roman" w:hAnsi="Times New Roman" w:cs="Times New Roman"/>
          <w:sz w:val="24"/>
          <w:szCs w:val="24"/>
        </w:rPr>
        <w:t>же,</w:t>
      </w:r>
      <w:r w:rsidR="00F764AA" w:rsidRPr="00F16509">
        <w:rPr>
          <w:rFonts w:ascii="Times New Roman" w:hAnsi="Times New Roman" w:cs="Times New Roman"/>
          <w:sz w:val="24"/>
          <w:szCs w:val="24"/>
        </w:rPr>
        <w:t xml:space="preserve"> как и в изометрической проекции,</w:t>
      </w:r>
      <w:r w:rsidR="00F423EF" w:rsidRPr="00F16509">
        <w:rPr>
          <w:rFonts w:ascii="Times New Roman" w:hAnsi="Times New Roman" w:cs="Times New Roman"/>
          <w:sz w:val="24"/>
          <w:szCs w:val="24"/>
        </w:rPr>
        <w:t xml:space="preserve"> </w:t>
      </w:r>
      <w:r w:rsidR="00F764AA" w:rsidRPr="00F16509">
        <w:rPr>
          <w:rFonts w:ascii="Times New Roman" w:hAnsi="Times New Roman" w:cs="Times New Roman"/>
          <w:sz w:val="24"/>
          <w:szCs w:val="24"/>
        </w:rPr>
        <w:t>н</w:t>
      </w:r>
      <w:r w:rsidR="00F423EF" w:rsidRPr="00F16509">
        <w:rPr>
          <w:rFonts w:ascii="Times New Roman" w:hAnsi="Times New Roman" w:cs="Times New Roman"/>
          <w:sz w:val="24"/>
          <w:szCs w:val="24"/>
        </w:rPr>
        <w:t xml:space="preserve">о с другим наклоном осей. Для построения узкого эллипса – изображения </w:t>
      </w:r>
      <w:r w:rsidR="00F764AA" w:rsidRPr="00F16509">
        <w:rPr>
          <w:rFonts w:ascii="Times New Roman" w:hAnsi="Times New Roman" w:cs="Times New Roman"/>
          <w:sz w:val="24"/>
          <w:szCs w:val="24"/>
        </w:rPr>
        <w:t>окружностей, расположенных в горизонтальной или профильной плоскостях  - строят параллелограм</w:t>
      </w:r>
      <w:r w:rsidR="00D9639A" w:rsidRPr="00F16509">
        <w:rPr>
          <w:rFonts w:ascii="Times New Roman" w:hAnsi="Times New Roman" w:cs="Times New Roman"/>
          <w:sz w:val="24"/>
          <w:szCs w:val="24"/>
        </w:rPr>
        <w:t>м</w:t>
      </w:r>
      <w:r w:rsidR="00F764AA" w:rsidRPr="00F16509">
        <w:rPr>
          <w:rFonts w:ascii="Times New Roman" w:hAnsi="Times New Roman" w:cs="Times New Roman"/>
          <w:sz w:val="24"/>
          <w:szCs w:val="24"/>
        </w:rPr>
        <w:t xml:space="preserve"> со сторонами, параллельными аксонометрическим осям Х и </w:t>
      </w:r>
      <w:r w:rsidR="00F764AA" w:rsidRPr="00F16509">
        <w:rPr>
          <w:rFonts w:ascii="Times New Roman" w:hAnsi="Times New Roman" w:cs="Times New Roman"/>
          <w:sz w:val="24"/>
          <w:szCs w:val="24"/>
          <w:lang w:val="en-US"/>
        </w:rPr>
        <w:t>Y</w:t>
      </w:r>
      <w:r w:rsidR="00F764AA" w:rsidRPr="00F16509">
        <w:rPr>
          <w:rFonts w:ascii="Times New Roman" w:hAnsi="Times New Roman" w:cs="Times New Roman"/>
          <w:sz w:val="24"/>
          <w:szCs w:val="24"/>
        </w:rPr>
        <w:t xml:space="preserve"> и </w:t>
      </w:r>
      <w:r w:rsidR="00F764AA" w:rsidRPr="00F16509">
        <w:rPr>
          <w:rFonts w:ascii="Times New Roman" w:hAnsi="Times New Roman" w:cs="Times New Roman"/>
          <w:sz w:val="24"/>
          <w:szCs w:val="24"/>
          <w:lang w:val="en-US"/>
        </w:rPr>
        <w:t>Z</w:t>
      </w:r>
      <w:r w:rsidR="00F764AA" w:rsidRPr="00F16509">
        <w:rPr>
          <w:rFonts w:ascii="Times New Roman" w:hAnsi="Times New Roman" w:cs="Times New Roman"/>
          <w:sz w:val="24"/>
          <w:szCs w:val="24"/>
        </w:rPr>
        <w:t xml:space="preserve"> и </w:t>
      </w:r>
      <w:r w:rsidR="00F764AA" w:rsidRPr="00F16509">
        <w:rPr>
          <w:rFonts w:ascii="Times New Roman" w:hAnsi="Times New Roman" w:cs="Times New Roman"/>
          <w:sz w:val="24"/>
          <w:szCs w:val="24"/>
          <w:lang w:val="en-US"/>
        </w:rPr>
        <w:t>Y</w:t>
      </w:r>
      <w:r w:rsidR="00F764AA" w:rsidRPr="00F16509">
        <w:rPr>
          <w:rFonts w:ascii="Times New Roman" w:hAnsi="Times New Roman" w:cs="Times New Roman"/>
          <w:sz w:val="24"/>
          <w:szCs w:val="24"/>
        </w:rPr>
        <w:t xml:space="preserve"> соответственно. Длина сторон параллелогра</w:t>
      </w:r>
      <w:r w:rsidR="00D9639A" w:rsidRPr="00F16509">
        <w:rPr>
          <w:rFonts w:ascii="Times New Roman" w:hAnsi="Times New Roman" w:cs="Times New Roman"/>
          <w:sz w:val="24"/>
          <w:szCs w:val="24"/>
        </w:rPr>
        <w:t>м</w:t>
      </w:r>
      <w:r w:rsidR="00F764AA" w:rsidRPr="00F16509">
        <w:rPr>
          <w:rFonts w:ascii="Times New Roman" w:hAnsi="Times New Roman" w:cs="Times New Roman"/>
          <w:sz w:val="24"/>
          <w:szCs w:val="24"/>
        </w:rPr>
        <w:t xml:space="preserve">ма, параллельных </w:t>
      </w:r>
      <w:r w:rsidR="00E72512" w:rsidRPr="00F16509">
        <w:rPr>
          <w:rFonts w:ascii="Times New Roman" w:hAnsi="Times New Roman" w:cs="Times New Roman"/>
          <w:sz w:val="24"/>
          <w:szCs w:val="24"/>
        </w:rPr>
        <w:t xml:space="preserve"> осям </w:t>
      </w:r>
      <w:r w:rsidR="00F764AA" w:rsidRPr="00F16509">
        <w:rPr>
          <w:rFonts w:ascii="Times New Roman" w:hAnsi="Times New Roman" w:cs="Times New Roman"/>
          <w:sz w:val="24"/>
          <w:szCs w:val="24"/>
        </w:rPr>
        <w:t xml:space="preserve"> Х и </w:t>
      </w:r>
      <w:r w:rsidR="00F764AA" w:rsidRPr="00F16509">
        <w:rPr>
          <w:rFonts w:ascii="Times New Roman" w:hAnsi="Times New Roman" w:cs="Times New Roman"/>
          <w:sz w:val="24"/>
          <w:szCs w:val="24"/>
          <w:lang w:val="en-US"/>
        </w:rPr>
        <w:t>Z</w:t>
      </w:r>
      <w:r w:rsidR="00F764AA" w:rsidRPr="00F16509">
        <w:rPr>
          <w:rFonts w:ascii="Times New Roman" w:hAnsi="Times New Roman" w:cs="Times New Roman"/>
          <w:sz w:val="24"/>
          <w:szCs w:val="24"/>
        </w:rPr>
        <w:t xml:space="preserve"> </w:t>
      </w:r>
      <w:r w:rsidR="00D9639A" w:rsidRPr="00F16509">
        <w:rPr>
          <w:rFonts w:ascii="Times New Roman" w:hAnsi="Times New Roman" w:cs="Times New Roman"/>
          <w:sz w:val="24"/>
          <w:szCs w:val="24"/>
        </w:rPr>
        <w:t xml:space="preserve"> равна длине  диам</w:t>
      </w:r>
      <w:r w:rsidR="002E0F4A" w:rsidRPr="00F16509">
        <w:rPr>
          <w:rFonts w:ascii="Times New Roman" w:hAnsi="Times New Roman" w:cs="Times New Roman"/>
          <w:sz w:val="24"/>
          <w:szCs w:val="24"/>
        </w:rPr>
        <w:t>етра окружности, и длина сторон</w:t>
      </w:r>
      <w:r w:rsidR="00D9639A" w:rsidRPr="00F16509">
        <w:rPr>
          <w:rFonts w:ascii="Times New Roman" w:hAnsi="Times New Roman" w:cs="Times New Roman"/>
          <w:sz w:val="24"/>
          <w:szCs w:val="24"/>
        </w:rPr>
        <w:t xml:space="preserve"> параллельна оси </w:t>
      </w:r>
      <w:r w:rsidR="00D9639A" w:rsidRPr="00F16509">
        <w:rPr>
          <w:rFonts w:ascii="Times New Roman" w:hAnsi="Times New Roman" w:cs="Times New Roman"/>
          <w:sz w:val="24"/>
          <w:szCs w:val="24"/>
          <w:lang w:val="en-US"/>
        </w:rPr>
        <w:t>Y</w:t>
      </w:r>
      <w:r w:rsidR="00D9639A" w:rsidRPr="00F16509">
        <w:rPr>
          <w:rFonts w:ascii="Times New Roman" w:hAnsi="Times New Roman" w:cs="Times New Roman"/>
          <w:sz w:val="24"/>
          <w:szCs w:val="24"/>
        </w:rPr>
        <w:t xml:space="preserve"> – его половине. Средние точки сторон ромба принадлежат эллипсу. Если через середину каждой длинной стороны параллелограмма провести  перпендикуляр к большой оси эллипса, то по другую сторону от нее будут находит</w:t>
      </w:r>
      <w:r w:rsidR="00E72512" w:rsidRPr="00F16509">
        <w:rPr>
          <w:rFonts w:ascii="Times New Roman" w:hAnsi="Times New Roman" w:cs="Times New Roman"/>
          <w:sz w:val="24"/>
          <w:szCs w:val="24"/>
        </w:rPr>
        <w:t>ь</w:t>
      </w:r>
      <w:r w:rsidR="00D9639A" w:rsidRPr="00F16509">
        <w:rPr>
          <w:rFonts w:ascii="Times New Roman" w:hAnsi="Times New Roman" w:cs="Times New Roman"/>
          <w:sz w:val="24"/>
          <w:szCs w:val="24"/>
        </w:rPr>
        <w:t>ся симметричные точки эллипса. Отношение осей в узком эллипсе равно 1:3.</w:t>
      </w:r>
    </w:p>
    <w:p w:rsidR="00E72512" w:rsidRPr="00F16509" w:rsidRDefault="00E72512" w:rsidP="007453FF">
      <w:pPr>
        <w:spacing w:after="0" w:line="360" w:lineRule="auto"/>
        <w:ind w:left="1701"/>
        <w:jc w:val="both"/>
        <w:rPr>
          <w:rFonts w:ascii="Times New Roman" w:hAnsi="Times New Roman" w:cs="Times New Roman"/>
          <w:sz w:val="24"/>
          <w:szCs w:val="24"/>
        </w:rPr>
      </w:pPr>
    </w:p>
    <w:p w:rsidR="00EE76ED" w:rsidRPr="00F16509" w:rsidRDefault="00E72512" w:rsidP="007453FF">
      <w:pPr>
        <w:spacing w:after="0" w:line="360" w:lineRule="auto"/>
        <w:ind w:left="1701"/>
        <w:jc w:val="both"/>
        <w:rPr>
          <w:rFonts w:ascii="Times New Roman" w:hAnsi="Times New Roman" w:cs="Times New Roman"/>
          <w:sz w:val="24"/>
          <w:szCs w:val="24"/>
        </w:rPr>
      </w:pPr>
      <w:r w:rsidRPr="00F16509">
        <w:rPr>
          <w:rFonts w:ascii="Times New Roman" w:hAnsi="Times New Roman" w:cs="Times New Roman"/>
          <w:noProof/>
          <w:sz w:val="24"/>
          <w:szCs w:val="24"/>
          <w:lang w:eastAsia="ru-RU"/>
        </w:rPr>
        <w:drawing>
          <wp:inline distT="0" distB="0" distL="0" distR="0" wp14:anchorId="561E6708" wp14:editId="6763769F">
            <wp:extent cx="4831918" cy="3476625"/>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05482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34587" cy="3478546"/>
                    </a:xfrm>
                    <a:prstGeom prst="rect">
                      <a:avLst/>
                    </a:prstGeom>
                  </pic:spPr>
                </pic:pic>
              </a:graphicData>
            </a:graphic>
          </wp:inline>
        </w:drawing>
      </w:r>
    </w:p>
    <w:p w:rsidR="002E0F4A" w:rsidRDefault="002E0F4A" w:rsidP="007453FF">
      <w:pPr>
        <w:spacing w:after="0" w:line="360" w:lineRule="auto"/>
        <w:ind w:left="1701"/>
        <w:jc w:val="both"/>
        <w:rPr>
          <w:rFonts w:ascii="Times New Roman" w:hAnsi="Times New Roman" w:cs="Times New Roman"/>
          <w:sz w:val="24"/>
          <w:szCs w:val="24"/>
        </w:rPr>
      </w:pPr>
    </w:p>
    <w:p w:rsidR="00F253D9" w:rsidRDefault="00F253D9" w:rsidP="007453FF">
      <w:pPr>
        <w:spacing w:after="0" w:line="360" w:lineRule="auto"/>
        <w:ind w:left="1701"/>
        <w:jc w:val="both"/>
        <w:rPr>
          <w:rFonts w:ascii="Times New Roman" w:hAnsi="Times New Roman" w:cs="Times New Roman"/>
          <w:sz w:val="24"/>
          <w:szCs w:val="24"/>
        </w:rPr>
      </w:pPr>
    </w:p>
    <w:p w:rsidR="00F253D9" w:rsidRDefault="00F253D9" w:rsidP="007453FF">
      <w:pPr>
        <w:spacing w:after="0" w:line="360" w:lineRule="auto"/>
        <w:ind w:left="1701"/>
        <w:jc w:val="both"/>
        <w:rPr>
          <w:rFonts w:ascii="Times New Roman" w:hAnsi="Times New Roman" w:cs="Times New Roman"/>
          <w:sz w:val="24"/>
          <w:szCs w:val="24"/>
        </w:rPr>
      </w:pPr>
    </w:p>
    <w:p w:rsidR="005D5FDD" w:rsidRPr="00F16509" w:rsidRDefault="005D5FDD" w:rsidP="007453FF">
      <w:pPr>
        <w:spacing w:after="0" w:line="360" w:lineRule="auto"/>
        <w:ind w:left="1701"/>
        <w:jc w:val="both"/>
        <w:rPr>
          <w:rFonts w:ascii="Times New Roman" w:hAnsi="Times New Roman" w:cs="Times New Roman"/>
          <w:sz w:val="24"/>
          <w:szCs w:val="24"/>
        </w:rPr>
      </w:pPr>
    </w:p>
    <w:p w:rsidR="002E3DC0" w:rsidRPr="00F16509" w:rsidRDefault="002E3DC0" w:rsidP="00232DC1">
      <w:pPr>
        <w:pStyle w:val="a3"/>
        <w:numPr>
          <w:ilvl w:val="0"/>
          <w:numId w:val="9"/>
        </w:numPr>
        <w:spacing w:after="0" w:line="360" w:lineRule="auto"/>
        <w:ind w:left="1701"/>
        <w:jc w:val="center"/>
        <w:rPr>
          <w:rFonts w:ascii="Times New Roman" w:hAnsi="Times New Roman" w:cs="Times New Roman"/>
          <w:b/>
          <w:color w:val="244061" w:themeColor="accent1" w:themeShade="80"/>
          <w:sz w:val="24"/>
          <w:szCs w:val="24"/>
        </w:rPr>
      </w:pPr>
      <w:r w:rsidRPr="00F16509">
        <w:rPr>
          <w:rFonts w:ascii="Times New Roman" w:hAnsi="Times New Roman" w:cs="Times New Roman"/>
          <w:b/>
          <w:color w:val="244061" w:themeColor="accent1" w:themeShade="80"/>
          <w:sz w:val="24"/>
          <w:szCs w:val="24"/>
        </w:rPr>
        <w:lastRenderedPageBreak/>
        <w:t>Рисование рисунков геометрических тел.</w:t>
      </w:r>
    </w:p>
    <w:p w:rsidR="00EE76ED" w:rsidRPr="00F16509" w:rsidRDefault="00EE76ED" w:rsidP="007453FF">
      <w:pPr>
        <w:spacing w:after="0"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При рисовании геометрических тел руководствуются закономерностями построения аксонометрических проекций.</w:t>
      </w:r>
      <w:r w:rsidR="002345A8" w:rsidRPr="00F16509">
        <w:rPr>
          <w:rFonts w:ascii="Times New Roman" w:hAnsi="Times New Roman" w:cs="Times New Roman"/>
          <w:sz w:val="24"/>
          <w:szCs w:val="24"/>
        </w:rPr>
        <w:t xml:space="preserve"> При рисовании любого геометрического тела выбирают вид аксонометрической проекции и строят аксонометрические оси. Построение рисунков пирамиды и конуса начинают с изображения оснований, затем откладывают их высоты  и показывают очертания боковых поверхностей. Построения рисунка призмы или цилиндра начинают с изображения видимого основания, затем откладывают высоту и достраивают видимую часть второго основания. Шар рисуют в</w:t>
      </w:r>
      <w:r w:rsidR="00C416B7" w:rsidRPr="00F16509">
        <w:rPr>
          <w:rFonts w:ascii="Times New Roman" w:hAnsi="Times New Roman" w:cs="Times New Roman"/>
          <w:sz w:val="24"/>
          <w:szCs w:val="24"/>
        </w:rPr>
        <w:t xml:space="preserve"> </w:t>
      </w:r>
      <w:r w:rsidR="002345A8" w:rsidRPr="00F16509">
        <w:rPr>
          <w:rFonts w:ascii="Times New Roman" w:hAnsi="Times New Roman" w:cs="Times New Roman"/>
          <w:sz w:val="24"/>
          <w:szCs w:val="24"/>
        </w:rPr>
        <w:t>виде окружности, добавляя для наглядности и отображения объема линию экватора</w:t>
      </w:r>
      <w:r w:rsidR="00C416B7" w:rsidRPr="00F16509">
        <w:rPr>
          <w:rFonts w:ascii="Times New Roman" w:hAnsi="Times New Roman" w:cs="Times New Roman"/>
          <w:sz w:val="24"/>
          <w:szCs w:val="24"/>
        </w:rPr>
        <w:t>, и обводят с учетом видимости. По форме экватора можно установить, в какой аксонометрической проекции нарисован шар.</w:t>
      </w:r>
    </w:p>
    <w:p w:rsidR="007F2C4B" w:rsidRPr="00F16509" w:rsidRDefault="007F2C4B" w:rsidP="007453FF">
      <w:pPr>
        <w:spacing w:after="0" w:line="360" w:lineRule="auto"/>
        <w:ind w:left="1701"/>
        <w:jc w:val="both"/>
        <w:rPr>
          <w:rFonts w:ascii="Times New Roman" w:hAnsi="Times New Roman" w:cs="Times New Roman"/>
          <w:b/>
          <w:sz w:val="24"/>
          <w:szCs w:val="24"/>
        </w:rPr>
      </w:pPr>
    </w:p>
    <w:p w:rsidR="007F2C4B" w:rsidRPr="00F16509" w:rsidRDefault="00C416B7" w:rsidP="007453FF">
      <w:pPr>
        <w:pStyle w:val="aa"/>
        <w:spacing w:line="360" w:lineRule="auto"/>
        <w:ind w:left="1701"/>
        <w:jc w:val="both"/>
        <w:rPr>
          <w:rFonts w:ascii="Times New Roman" w:hAnsi="Times New Roman" w:cs="Times New Roman"/>
          <w:sz w:val="24"/>
          <w:szCs w:val="24"/>
        </w:rPr>
      </w:pPr>
      <w:r w:rsidRPr="00F16509">
        <w:rPr>
          <w:rFonts w:ascii="Times New Roman" w:hAnsi="Times New Roman" w:cs="Times New Roman"/>
          <w:noProof/>
          <w:sz w:val="24"/>
          <w:szCs w:val="24"/>
          <w:lang w:eastAsia="ru-RU"/>
        </w:rPr>
        <w:drawing>
          <wp:inline distT="0" distB="0" distL="0" distR="0" wp14:anchorId="6DCA8DFF" wp14:editId="0EB6607B">
            <wp:extent cx="4738319" cy="2981325"/>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05482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38925" cy="2981706"/>
                    </a:xfrm>
                    <a:prstGeom prst="rect">
                      <a:avLst/>
                    </a:prstGeom>
                  </pic:spPr>
                </pic:pic>
              </a:graphicData>
            </a:graphic>
          </wp:inline>
        </w:drawing>
      </w:r>
    </w:p>
    <w:p w:rsidR="00C416B7" w:rsidRPr="00F16509" w:rsidRDefault="00C416B7" w:rsidP="007453FF">
      <w:pPr>
        <w:pStyle w:val="aa"/>
        <w:spacing w:line="360" w:lineRule="auto"/>
        <w:ind w:left="1701"/>
        <w:jc w:val="both"/>
        <w:rPr>
          <w:rFonts w:ascii="Times New Roman" w:hAnsi="Times New Roman" w:cs="Times New Roman"/>
          <w:sz w:val="24"/>
          <w:szCs w:val="24"/>
        </w:rPr>
      </w:pPr>
    </w:p>
    <w:p w:rsidR="00C416B7" w:rsidRPr="00F16509" w:rsidRDefault="00C416B7" w:rsidP="007453FF">
      <w:pPr>
        <w:pStyle w:val="aa"/>
        <w:spacing w:line="360" w:lineRule="auto"/>
        <w:ind w:left="1701"/>
        <w:jc w:val="both"/>
        <w:rPr>
          <w:rFonts w:ascii="Times New Roman" w:hAnsi="Times New Roman" w:cs="Times New Roman"/>
          <w:sz w:val="24"/>
          <w:szCs w:val="24"/>
        </w:rPr>
      </w:pPr>
    </w:p>
    <w:p w:rsidR="00C416B7" w:rsidRDefault="00C416B7" w:rsidP="007453FF">
      <w:pPr>
        <w:pStyle w:val="aa"/>
        <w:spacing w:line="360" w:lineRule="auto"/>
        <w:ind w:left="1701"/>
        <w:jc w:val="both"/>
        <w:rPr>
          <w:rFonts w:ascii="Times New Roman" w:hAnsi="Times New Roman" w:cs="Times New Roman"/>
          <w:sz w:val="24"/>
          <w:szCs w:val="24"/>
        </w:rPr>
      </w:pPr>
    </w:p>
    <w:p w:rsidR="005D5FDD" w:rsidRDefault="005D5FDD" w:rsidP="007453FF">
      <w:pPr>
        <w:pStyle w:val="aa"/>
        <w:spacing w:line="360" w:lineRule="auto"/>
        <w:ind w:left="1701"/>
        <w:jc w:val="both"/>
        <w:rPr>
          <w:rFonts w:ascii="Times New Roman" w:hAnsi="Times New Roman" w:cs="Times New Roman"/>
          <w:sz w:val="24"/>
          <w:szCs w:val="24"/>
        </w:rPr>
      </w:pPr>
    </w:p>
    <w:p w:rsidR="005D5FDD" w:rsidRDefault="005D5FDD" w:rsidP="007453FF">
      <w:pPr>
        <w:pStyle w:val="aa"/>
        <w:spacing w:line="360" w:lineRule="auto"/>
        <w:ind w:left="1701"/>
        <w:jc w:val="both"/>
        <w:rPr>
          <w:rFonts w:ascii="Times New Roman" w:hAnsi="Times New Roman" w:cs="Times New Roman"/>
          <w:sz w:val="24"/>
          <w:szCs w:val="24"/>
        </w:rPr>
      </w:pPr>
    </w:p>
    <w:p w:rsidR="005D5FDD" w:rsidRDefault="005D5FDD" w:rsidP="007453FF">
      <w:pPr>
        <w:pStyle w:val="aa"/>
        <w:spacing w:line="360" w:lineRule="auto"/>
        <w:ind w:left="1701"/>
        <w:jc w:val="both"/>
        <w:rPr>
          <w:rFonts w:ascii="Times New Roman" w:hAnsi="Times New Roman" w:cs="Times New Roman"/>
          <w:sz w:val="24"/>
          <w:szCs w:val="24"/>
        </w:rPr>
      </w:pPr>
    </w:p>
    <w:p w:rsidR="005D5FDD" w:rsidRDefault="005D5FDD" w:rsidP="007453FF">
      <w:pPr>
        <w:pStyle w:val="aa"/>
        <w:spacing w:line="360" w:lineRule="auto"/>
        <w:ind w:left="1701"/>
        <w:jc w:val="both"/>
        <w:rPr>
          <w:rFonts w:ascii="Times New Roman" w:hAnsi="Times New Roman" w:cs="Times New Roman"/>
          <w:sz w:val="24"/>
          <w:szCs w:val="24"/>
        </w:rPr>
      </w:pPr>
    </w:p>
    <w:p w:rsidR="005D5FDD" w:rsidRPr="00F16509" w:rsidRDefault="005D5FDD" w:rsidP="007453FF">
      <w:pPr>
        <w:pStyle w:val="aa"/>
        <w:spacing w:line="360" w:lineRule="auto"/>
        <w:ind w:left="1701"/>
        <w:jc w:val="both"/>
        <w:rPr>
          <w:rFonts w:ascii="Times New Roman" w:hAnsi="Times New Roman" w:cs="Times New Roman"/>
          <w:sz w:val="24"/>
          <w:szCs w:val="24"/>
        </w:rPr>
      </w:pPr>
    </w:p>
    <w:p w:rsidR="00FE4A36" w:rsidRPr="00F16509" w:rsidRDefault="00FE4A36" w:rsidP="007453FF">
      <w:pPr>
        <w:pStyle w:val="aa"/>
        <w:spacing w:line="360" w:lineRule="auto"/>
        <w:ind w:left="1701"/>
        <w:jc w:val="both"/>
        <w:rPr>
          <w:rFonts w:ascii="Times New Roman" w:hAnsi="Times New Roman" w:cs="Times New Roman"/>
          <w:b/>
          <w:sz w:val="24"/>
          <w:szCs w:val="24"/>
        </w:rPr>
      </w:pPr>
    </w:p>
    <w:p w:rsidR="00C416B7" w:rsidRPr="00F16509" w:rsidRDefault="00571860" w:rsidP="00F253D9">
      <w:pPr>
        <w:pStyle w:val="aa"/>
        <w:numPr>
          <w:ilvl w:val="0"/>
          <w:numId w:val="9"/>
        </w:numPr>
        <w:spacing w:line="360" w:lineRule="auto"/>
        <w:ind w:left="1701"/>
        <w:jc w:val="center"/>
        <w:rPr>
          <w:rFonts w:ascii="Times New Roman" w:hAnsi="Times New Roman" w:cs="Times New Roman"/>
          <w:b/>
          <w:color w:val="244061" w:themeColor="accent1" w:themeShade="80"/>
          <w:sz w:val="24"/>
          <w:szCs w:val="24"/>
        </w:rPr>
      </w:pPr>
      <w:r w:rsidRPr="00F16509">
        <w:rPr>
          <w:rFonts w:ascii="Times New Roman" w:hAnsi="Times New Roman" w:cs="Times New Roman"/>
          <w:b/>
          <w:color w:val="244061" w:themeColor="accent1" w:themeShade="80"/>
          <w:sz w:val="24"/>
          <w:szCs w:val="24"/>
        </w:rPr>
        <w:lastRenderedPageBreak/>
        <w:t>Построение рисунков группы геометрических тел</w:t>
      </w:r>
    </w:p>
    <w:p w:rsidR="00571860" w:rsidRPr="00F16509" w:rsidRDefault="00571860" w:rsidP="007453FF">
      <w:pPr>
        <w:pStyle w:val="aa"/>
        <w:spacing w:line="360" w:lineRule="auto"/>
        <w:ind w:left="1701"/>
        <w:jc w:val="both"/>
        <w:rPr>
          <w:rFonts w:ascii="Times New Roman" w:hAnsi="Times New Roman" w:cs="Times New Roman"/>
          <w:b/>
          <w:sz w:val="24"/>
          <w:szCs w:val="24"/>
        </w:rPr>
      </w:pPr>
    </w:p>
    <w:p w:rsidR="00571860" w:rsidRPr="00F16509" w:rsidRDefault="00FE4A36" w:rsidP="007453FF">
      <w:pPr>
        <w:pStyle w:val="aa"/>
        <w:spacing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 xml:space="preserve">       </w:t>
      </w:r>
      <w:r w:rsidR="00AB64F3" w:rsidRPr="00F16509">
        <w:rPr>
          <w:rFonts w:ascii="Times New Roman" w:hAnsi="Times New Roman" w:cs="Times New Roman"/>
          <w:sz w:val="24"/>
          <w:szCs w:val="24"/>
        </w:rPr>
        <w:t>Цель рисования группы геометрических   тел – научиться изображать одновременно несколько предметов и располагать их на рисунках  в заданном положении относительно друг друга.</w:t>
      </w:r>
    </w:p>
    <w:p w:rsidR="00AB64F3" w:rsidRPr="00F16509" w:rsidRDefault="00321806" w:rsidP="007453FF">
      <w:pPr>
        <w:pStyle w:val="aa"/>
        <w:spacing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Каждая техническая деталь состоит из совокупности различных поверхностей, и поэтому при рисовании деталей обычно мысленно расчленяют их на простейшие геометрические тела. Рассмотрим последовательность построения технического рисунка.</w:t>
      </w:r>
    </w:p>
    <w:p w:rsidR="00F253D9" w:rsidRDefault="00321806" w:rsidP="005D5FDD">
      <w:pPr>
        <w:pStyle w:val="aa"/>
        <w:spacing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Нарисуем в прямоугольной изометрической проекции группу геометрических тел, поставленных одна на другую. В группу входят цилиндр, усеченный конус и шар. Прежде чем приступать к выполнению рисунка, необходимо определить пропорции всей группы, т</w:t>
      </w:r>
      <w:r w:rsidR="00FE4A36" w:rsidRPr="00F16509">
        <w:rPr>
          <w:rFonts w:ascii="Times New Roman" w:hAnsi="Times New Roman" w:cs="Times New Roman"/>
          <w:sz w:val="24"/>
          <w:szCs w:val="24"/>
        </w:rPr>
        <w:t>.</w:t>
      </w:r>
      <w:r w:rsidRPr="00F16509">
        <w:rPr>
          <w:rFonts w:ascii="Times New Roman" w:hAnsi="Times New Roman" w:cs="Times New Roman"/>
          <w:sz w:val="24"/>
          <w:szCs w:val="24"/>
        </w:rPr>
        <w:t xml:space="preserve"> </w:t>
      </w:r>
      <w:r w:rsidR="00FE4A36" w:rsidRPr="00F16509">
        <w:rPr>
          <w:rFonts w:ascii="Times New Roman" w:hAnsi="Times New Roman" w:cs="Times New Roman"/>
          <w:sz w:val="24"/>
          <w:szCs w:val="24"/>
        </w:rPr>
        <w:t>е.</w:t>
      </w:r>
      <w:r w:rsidRPr="00F16509">
        <w:rPr>
          <w:rFonts w:ascii="Times New Roman" w:hAnsi="Times New Roman" w:cs="Times New Roman"/>
          <w:sz w:val="24"/>
          <w:szCs w:val="24"/>
        </w:rPr>
        <w:t xml:space="preserve"> отношение высоты к ширине всей группы тел, а затем определить отношение отдельных тел друг к другу. </w:t>
      </w:r>
      <w:r w:rsidR="00895607" w:rsidRPr="00F16509">
        <w:rPr>
          <w:rFonts w:ascii="Times New Roman" w:hAnsi="Times New Roman" w:cs="Times New Roman"/>
          <w:sz w:val="24"/>
          <w:szCs w:val="24"/>
        </w:rPr>
        <w:t>Характерно для рисования группы тел то</w:t>
      </w:r>
      <w:r w:rsidR="00FE4A36" w:rsidRPr="00F16509">
        <w:rPr>
          <w:rFonts w:ascii="Times New Roman" w:hAnsi="Times New Roman" w:cs="Times New Roman"/>
          <w:sz w:val="24"/>
          <w:szCs w:val="24"/>
        </w:rPr>
        <w:t>,</w:t>
      </w:r>
      <w:r w:rsidR="00895607" w:rsidRPr="00F16509">
        <w:rPr>
          <w:rFonts w:ascii="Times New Roman" w:hAnsi="Times New Roman" w:cs="Times New Roman"/>
          <w:sz w:val="24"/>
          <w:szCs w:val="24"/>
        </w:rPr>
        <w:t xml:space="preserve"> что предметы рисуются все сразу, а не каждый отдельно. И так заданная группа тел имеет по высоте больше диаметр, чем по ширине, поэтому лист расположен вертикально. На листе на глаз наметим тонкими линиями прямоугольник, ограничив тем самым место для рисунка группы тел. Форму него «</w:t>
      </w:r>
      <w:proofErr w:type="spellStart"/>
      <w:r w:rsidR="00895607" w:rsidRPr="00F16509">
        <w:rPr>
          <w:rFonts w:ascii="Times New Roman" w:hAnsi="Times New Roman" w:cs="Times New Roman"/>
          <w:sz w:val="24"/>
          <w:szCs w:val="24"/>
        </w:rPr>
        <w:t>врисовывают</w:t>
      </w:r>
      <w:proofErr w:type="spellEnd"/>
      <w:r w:rsidR="00895607" w:rsidRPr="00F16509">
        <w:rPr>
          <w:rFonts w:ascii="Times New Roman" w:hAnsi="Times New Roman" w:cs="Times New Roman"/>
          <w:sz w:val="24"/>
          <w:szCs w:val="24"/>
        </w:rPr>
        <w:t>»</w:t>
      </w:r>
      <w:r w:rsidR="00565E34" w:rsidRPr="00F16509">
        <w:rPr>
          <w:rFonts w:ascii="Times New Roman" w:hAnsi="Times New Roman" w:cs="Times New Roman"/>
          <w:sz w:val="24"/>
          <w:szCs w:val="24"/>
        </w:rPr>
        <w:t xml:space="preserve"> </w:t>
      </w:r>
      <w:r w:rsidR="00895607" w:rsidRPr="00F16509">
        <w:rPr>
          <w:rFonts w:ascii="Times New Roman" w:hAnsi="Times New Roman" w:cs="Times New Roman"/>
          <w:sz w:val="24"/>
          <w:szCs w:val="24"/>
        </w:rPr>
        <w:t xml:space="preserve"> </w:t>
      </w:r>
      <w:r w:rsidR="008C432C" w:rsidRPr="00F16509">
        <w:rPr>
          <w:rFonts w:ascii="Times New Roman" w:hAnsi="Times New Roman" w:cs="Times New Roman"/>
          <w:sz w:val="24"/>
          <w:szCs w:val="24"/>
        </w:rPr>
        <w:t xml:space="preserve">прямоугольника нарисуем в соответствии с общими пропорциями группы тел. Через середину прямоугольника проведем тонкую вертикальную прямую и отложим на ней на глаз размеры каждого тела по высоте. Соотношение размеров тел в данном примере возьмем с рисунка. Наметим высоты, нарисуем оси </w:t>
      </w:r>
      <w:r w:rsidR="008C432C" w:rsidRPr="00F16509">
        <w:rPr>
          <w:rFonts w:ascii="Times New Roman" w:hAnsi="Times New Roman" w:cs="Times New Roman"/>
          <w:sz w:val="24"/>
          <w:szCs w:val="24"/>
          <w:lang w:val="en-US"/>
        </w:rPr>
        <w:t>X</w:t>
      </w:r>
      <w:r w:rsidR="008C432C" w:rsidRPr="00F16509">
        <w:rPr>
          <w:rFonts w:ascii="Times New Roman" w:hAnsi="Times New Roman" w:cs="Times New Roman"/>
          <w:sz w:val="24"/>
          <w:szCs w:val="24"/>
        </w:rPr>
        <w:t xml:space="preserve"> и </w:t>
      </w:r>
      <w:r w:rsidR="008C432C" w:rsidRPr="00F16509">
        <w:rPr>
          <w:rFonts w:ascii="Times New Roman" w:hAnsi="Times New Roman" w:cs="Times New Roman"/>
          <w:sz w:val="24"/>
          <w:szCs w:val="24"/>
          <w:lang w:val="en-US"/>
        </w:rPr>
        <w:t>Y</w:t>
      </w:r>
      <w:r w:rsidR="008C432C" w:rsidRPr="00F16509">
        <w:rPr>
          <w:rFonts w:ascii="Times New Roman" w:hAnsi="Times New Roman" w:cs="Times New Roman"/>
          <w:sz w:val="24"/>
          <w:szCs w:val="24"/>
        </w:rPr>
        <w:t xml:space="preserve">. Затем приступим к выполнению рисунка цилиндра. Для того чтобы, нарисовать цилиндр, применим способ обертывающих поверхностей. Сущность этого способа заключаются в том что, предмет, имеющий сложную форму, в начале «упрощают» до более простой формы. Сначала рисуют параллелепипед, в </w:t>
      </w:r>
      <w:r w:rsidR="00895607" w:rsidRPr="00F16509">
        <w:rPr>
          <w:rFonts w:ascii="Times New Roman" w:hAnsi="Times New Roman" w:cs="Times New Roman"/>
          <w:sz w:val="24"/>
          <w:szCs w:val="24"/>
        </w:rPr>
        <w:t>цилиндр, изобразить который более трудно,  нарисуем сначала паралле</w:t>
      </w:r>
      <w:r w:rsidR="00FE4A36" w:rsidRPr="00F16509">
        <w:rPr>
          <w:rFonts w:ascii="Times New Roman" w:hAnsi="Times New Roman" w:cs="Times New Roman"/>
          <w:sz w:val="24"/>
          <w:szCs w:val="24"/>
        </w:rPr>
        <w:t>ле</w:t>
      </w:r>
      <w:r w:rsidR="00895607" w:rsidRPr="00F16509">
        <w:rPr>
          <w:rFonts w:ascii="Times New Roman" w:hAnsi="Times New Roman" w:cs="Times New Roman"/>
          <w:sz w:val="24"/>
          <w:szCs w:val="24"/>
        </w:rPr>
        <w:t>пипед, в</w:t>
      </w:r>
      <w:r w:rsidR="00FE4A36" w:rsidRPr="00F16509">
        <w:rPr>
          <w:rFonts w:ascii="Times New Roman" w:hAnsi="Times New Roman" w:cs="Times New Roman"/>
          <w:sz w:val="24"/>
          <w:szCs w:val="24"/>
        </w:rPr>
        <w:t xml:space="preserve"> </w:t>
      </w:r>
      <w:r w:rsidR="00565E34" w:rsidRPr="00F16509">
        <w:rPr>
          <w:rFonts w:ascii="Times New Roman" w:hAnsi="Times New Roman" w:cs="Times New Roman"/>
          <w:sz w:val="24"/>
          <w:szCs w:val="24"/>
        </w:rPr>
        <w:t>верхнее и нижнее основания</w:t>
      </w:r>
      <w:r w:rsidR="00895607" w:rsidRPr="00F16509">
        <w:rPr>
          <w:rFonts w:ascii="Times New Roman" w:hAnsi="Times New Roman" w:cs="Times New Roman"/>
          <w:sz w:val="24"/>
          <w:szCs w:val="24"/>
        </w:rPr>
        <w:t xml:space="preserve"> которого будут представлены на рисунке ромбами. Строим квадрат</w:t>
      </w:r>
      <w:r w:rsidR="005C092A" w:rsidRPr="00F16509">
        <w:rPr>
          <w:rFonts w:ascii="Times New Roman" w:hAnsi="Times New Roman" w:cs="Times New Roman"/>
          <w:sz w:val="24"/>
          <w:szCs w:val="24"/>
        </w:rPr>
        <w:t>,</w:t>
      </w:r>
      <w:r w:rsidR="00895607" w:rsidRPr="00F16509">
        <w:rPr>
          <w:rFonts w:ascii="Times New Roman" w:hAnsi="Times New Roman" w:cs="Times New Roman"/>
          <w:sz w:val="24"/>
          <w:szCs w:val="24"/>
        </w:rPr>
        <w:t xml:space="preserve"> в который « </w:t>
      </w:r>
      <w:proofErr w:type="spellStart"/>
      <w:r w:rsidR="00895607" w:rsidRPr="00F16509">
        <w:rPr>
          <w:rFonts w:ascii="Times New Roman" w:hAnsi="Times New Roman" w:cs="Times New Roman"/>
          <w:sz w:val="24"/>
          <w:szCs w:val="24"/>
        </w:rPr>
        <w:t>врисуем</w:t>
      </w:r>
      <w:proofErr w:type="spellEnd"/>
      <w:r w:rsidR="00895607" w:rsidRPr="00F16509">
        <w:rPr>
          <w:rFonts w:ascii="Times New Roman" w:hAnsi="Times New Roman" w:cs="Times New Roman"/>
          <w:sz w:val="24"/>
          <w:szCs w:val="24"/>
        </w:rPr>
        <w:t>»  шар. Наметим еще рисунок ромба и нарисуем основание конуса. Затем н</w:t>
      </w:r>
      <w:r w:rsidR="005C092A" w:rsidRPr="00F16509">
        <w:rPr>
          <w:rFonts w:ascii="Times New Roman" w:hAnsi="Times New Roman" w:cs="Times New Roman"/>
          <w:sz w:val="24"/>
          <w:szCs w:val="24"/>
        </w:rPr>
        <w:t xml:space="preserve">арисуем тонкими линиями цилиндр и </w:t>
      </w:r>
      <w:r w:rsidR="00895607" w:rsidRPr="00F16509">
        <w:rPr>
          <w:rFonts w:ascii="Times New Roman" w:hAnsi="Times New Roman" w:cs="Times New Roman"/>
          <w:sz w:val="24"/>
          <w:szCs w:val="24"/>
        </w:rPr>
        <w:t xml:space="preserve"> конус. Сотрем ненужные линии построения и проверим точность выполнения рисунка, после чего обведем более четким контуром.</w:t>
      </w:r>
      <w:r w:rsidR="005D5FDD">
        <w:rPr>
          <w:rFonts w:ascii="Times New Roman" w:hAnsi="Times New Roman" w:cs="Times New Roman"/>
          <w:sz w:val="24"/>
          <w:szCs w:val="24"/>
        </w:rPr>
        <w:t xml:space="preserve">             </w:t>
      </w:r>
    </w:p>
    <w:p w:rsidR="00F253D9" w:rsidRPr="00F16509" w:rsidRDefault="00F253D9" w:rsidP="007453FF">
      <w:pPr>
        <w:pStyle w:val="aa"/>
        <w:spacing w:line="360" w:lineRule="auto"/>
        <w:ind w:left="1701"/>
        <w:jc w:val="both"/>
        <w:rPr>
          <w:rFonts w:ascii="Times New Roman" w:hAnsi="Times New Roman" w:cs="Times New Roman"/>
          <w:sz w:val="24"/>
          <w:szCs w:val="24"/>
        </w:rPr>
      </w:pPr>
    </w:p>
    <w:p w:rsidR="00565E34" w:rsidRPr="005D5FDD" w:rsidRDefault="00895607" w:rsidP="005D5FDD">
      <w:pPr>
        <w:pStyle w:val="aa"/>
        <w:spacing w:line="360" w:lineRule="auto"/>
        <w:ind w:left="1701"/>
        <w:jc w:val="both"/>
        <w:rPr>
          <w:rFonts w:ascii="Times New Roman" w:hAnsi="Times New Roman" w:cs="Times New Roman"/>
          <w:b/>
          <w:color w:val="244061" w:themeColor="accent1" w:themeShade="80"/>
          <w:sz w:val="24"/>
          <w:szCs w:val="24"/>
        </w:rPr>
      </w:pPr>
      <w:r w:rsidRPr="00F16509">
        <w:rPr>
          <w:rFonts w:ascii="Times New Roman" w:hAnsi="Times New Roman" w:cs="Times New Roman"/>
          <w:b/>
          <w:color w:val="244061" w:themeColor="accent1" w:themeShade="80"/>
          <w:sz w:val="24"/>
          <w:szCs w:val="24"/>
        </w:rPr>
        <w:t>Последовательность выполнения рисунка группы геометрических тел</w:t>
      </w:r>
      <w:r w:rsidR="00F253D9">
        <w:rPr>
          <w:rFonts w:ascii="Times New Roman" w:hAnsi="Times New Roman" w:cs="Times New Roman"/>
          <w:b/>
          <w:color w:val="244061" w:themeColor="accent1" w:themeShade="80"/>
          <w:sz w:val="24"/>
          <w:szCs w:val="24"/>
        </w:rPr>
        <w:t>,</w:t>
      </w:r>
      <w:r w:rsidRPr="00F16509">
        <w:rPr>
          <w:rFonts w:ascii="Times New Roman" w:hAnsi="Times New Roman" w:cs="Times New Roman"/>
          <w:b/>
          <w:color w:val="244061" w:themeColor="accent1" w:themeShade="80"/>
          <w:sz w:val="24"/>
          <w:szCs w:val="24"/>
        </w:rPr>
        <w:t xml:space="preserve"> состоящих из паралле</w:t>
      </w:r>
      <w:r w:rsidR="00FE4A36" w:rsidRPr="00F16509">
        <w:rPr>
          <w:rFonts w:ascii="Times New Roman" w:hAnsi="Times New Roman" w:cs="Times New Roman"/>
          <w:b/>
          <w:color w:val="244061" w:themeColor="accent1" w:themeShade="80"/>
          <w:sz w:val="24"/>
          <w:szCs w:val="24"/>
        </w:rPr>
        <w:t>ле</w:t>
      </w:r>
      <w:r w:rsidRPr="00F16509">
        <w:rPr>
          <w:rFonts w:ascii="Times New Roman" w:hAnsi="Times New Roman" w:cs="Times New Roman"/>
          <w:b/>
          <w:color w:val="244061" w:themeColor="accent1" w:themeShade="80"/>
          <w:sz w:val="24"/>
          <w:szCs w:val="24"/>
        </w:rPr>
        <w:t>пипеда, шестиугольной призмы</w:t>
      </w:r>
      <w:r w:rsidR="00FE4A36" w:rsidRPr="00F16509">
        <w:rPr>
          <w:rFonts w:ascii="Times New Roman" w:hAnsi="Times New Roman" w:cs="Times New Roman"/>
          <w:b/>
          <w:color w:val="244061" w:themeColor="accent1" w:themeShade="80"/>
          <w:sz w:val="24"/>
          <w:szCs w:val="24"/>
        </w:rPr>
        <w:t xml:space="preserve"> и цилиндра.</w:t>
      </w:r>
    </w:p>
    <w:p w:rsidR="00FE4A36" w:rsidRPr="00F16509" w:rsidRDefault="00FE4A36" w:rsidP="007453FF">
      <w:pPr>
        <w:pStyle w:val="aa"/>
        <w:spacing w:line="360" w:lineRule="auto"/>
        <w:ind w:left="1701"/>
        <w:jc w:val="both"/>
        <w:rPr>
          <w:rFonts w:ascii="Times New Roman" w:hAnsi="Times New Roman" w:cs="Times New Roman"/>
          <w:sz w:val="24"/>
          <w:szCs w:val="24"/>
        </w:rPr>
      </w:pPr>
      <w:r w:rsidRPr="00F16509">
        <w:rPr>
          <w:rFonts w:ascii="Times New Roman" w:hAnsi="Times New Roman" w:cs="Times New Roman"/>
          <w:noProof/>
          <w:sz w:val="24"/>
          <w:szCs w:val="24"/>
          <w:lang w:eastAsia="ru-RU"/>
        </w:rPr>
        <w:drawing>
          <wp:inline distT="0" distB="0" distL="0" distR="0" wp14:anchorId="05A01771" wp14:editId="69B00BD6">
            <wp:extent cx="3897590" cy="5229225"/>
            <wp:effectExtent l="0" t="0" r="825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05482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99575" cy="5231888"/>
                    </a:xfrm>
                    <a:prstGeom prst="rect">
                      <a:avLst/>
                    </a:prstGeom>
                  </pic:spPr>
                </pic:pic>
              </a:graphicData>
            </a:graphic>
          </wp:inline>
        </w:drawing>
      </w:r>
    </w:p>
    <w:p w:rsidR="00C51D44" w:rsidRPr="00F16509" w:rsidRDefault="00C51D44" w:rsidP="007453FF">
      <w:pPr>
        <w:pStyle w:val="aa"/>
        <w:spacing w:line="360" w:lineRule="auto"/>
        <w:ind w:left="1701"/>
        <w:jc w:val="both"/>
        <w:rPr>
          <w:rFonts w:ascii="Times New Roman" w:hAnsi="Times New Roman" w:cs="Times New Roman"/>
          <w:b/>
          <w:color w:val="244061" w:themeColor="accent1" w:themeShade="80"/>
          <w:sz w:val="24"/>
          <w:szCs w:val="24"/>
        </w:rPr>
      </w:pPr>
    </w:p>
    <w:p w:rsidR="00C51D44" w:rsidRDefault="00C51D44" w:rsidP="007453FF">
      <w:pPr>
        <w:pStyle w:val="aa"/>
        <w:spacing w:line="360" w:lineRule="auto"/>
        <w:ind w:left="1701"/>
        <w:jc w:val="both"/>
        <w:rPr>
          <w:rFonts w:ascii="Times New Roman" w:hAnsi="Times New Roman" w:cs="Times New Roman"/>
          <w:b/>
          <w:color w:val="244061" w:themeColor="accent1" w:themeShade="80"/>
          <w:sz w:val="24"/>
          <w:szCs w:val="24"/>
        </w:rPr>
      </w:pPr>
    </w:p>
    <w:p w:rsidR="00F16509" w:rsidRDefault="00F16509" w:rsidP="007453FF">
      <w:pPr>
        <w:pStyle w:val="aa"/>
        <w:spacing w:line="360" w:lineRule="auto"/>
        <w:ind w:left="1701"/>
        <w:jc w:val="both"/>
        <w:rPr>
          <w:rFonts w:ascii="Times New Roman" w:hAnsi="Times New Roman" w:cs="Times New Roman"/>
          <w:b/>
          <w:color w:val="244061" w:themeColor="accent1" w:themeShade="80"/>
          <w:sz w:val="24"/>
          <w:szCs w:val="24"/>
        </w:rPr>
      </w:pPr>
    </w:p>
    <w:p w:rsidR="00F16509" w:rsidRDefault="00F16509" w:rsidP="007453FF">
      <w:pPr>
        <w:pStyle w:val="aa"/>
        <w:spacing w:line="360" w:lineRule="auto"/>
        <w:ind w:left="1701"/>
        <w:jc w:val="both"/>
        <w:rPr>
          <w:rFonts w:ascii="Times New Roman" w:hAnsi="Times New Roman" w:cs="Times New Roman"/>
          <w:b/>
          <w:color w:val="244061" w:themeColor="accent1" w:themeShade="80"/>
          <w:sz w:val="24"/>
          <w:szCs w:val="24"/>
        </w:rPr>
      </w:pPr>
    </w:p>
    <w:p w:rsidR="00F16509" w:rsidRDefault="00F16509" w:rsidP="007453FF">
      <w:pPr>
        <w:pStyle w:val="aa"/>
        <w:spacing w:line="360" w:lineRule="auto"/>
        <w:ind w:left="1701"/>
        <w:jc w:val="both"/>
        <w:rPr>
          <w:rFonts w:ascii="Times New Roman" w:hAnsi="Times New Roman" w:cs="Times New Roman"/>
          <w:b/>
          <w:color w:val="244061" w:themeColor="accent1" w:themeShade="80"/>
          <w:sz w:val="24"/>
          <w:szCs w:val="24"/>
        </w:rPr>
      </w:pPr>
    </w:p>
    <w:p w:rsidR="00F16509" w:rsidRPr="00F16509" w:rsidRDefault="00F16509" w:rsidP="007453FF">
      <w:pPr>
        <w:pStyle w:val="aa"/>
        <w:spacing w:line="360" w:lineRule="auto"/>
        <w:ind w:left="1701"/>
        <w:jc w:val="both"/>
        <w:rPr>
          <w:rFonts w:ascii="Times New Roman" w:hAnsi="Times New Roman" w:cs="Times New Roman"/>
          <w:b/>
          <w:color w:val="244061" w:themeColor="accent1" w:themeShade="80"/>
          <w:sz w:val="24"/>
          <w:szCs w:val="24"/>
        </w:rPr>
      </w:pPr>
    </w:p>
    <w:p w:rsidR="00C51D44" w:rsidRPr="00F16509" w:rsidRDefault="00C51D44" w:rsidP="007453FF">
      <w:pPr>
        <w:pStyle w:val="aa"/>
        <w:spacing w:line="360" w:lineRule="auto"/>
        <w:ind w:left="1701"/>
        <w:jc w:val="both"/>
        <w:rPr>
          <w:rFonts w:ascii="Times New Roman" w:hAnsi="Times New Roman" w:cs="Times New Roman"/>
          <w:b/>
          <w:color w:val="244061" w:themeColor="accent1" w:themeShade="80"/>
          <w:sz w:val="24"/>
          <w:szCs w:val="24"/>
        </w:rPr>
      </w:pPr>
    </w:p>
    <w:p w:rsidR="00C51D44" w:rsidRDefault="00C51D44" w:rsidP="007453FF">
      <w:pPr>
        <w:pStyle w:val="aa"/>
        <w:spacing w:line="360" w:lineRule="auto"/>
        <w:ind w:left="1701"/>
        <w:jc w:val="both"/>
        <w:rPr>
          <w:rFonts w:ascii="Times New Roman" w:hAnsi="Times New Roman" w:cs="Times New Roman"/>
          <w:b/>
          <w:color w:val="244061" w:themeColor="accent1" w:themeShade="80"/>
          <w:sz w:val="24"/>
          <w:szCs w:val="24"/>
        </w:rPr>
      </w:pPr>
    </w:p>
    <w:p w:rsidR="00F253D9" w:rsidRDefault="00F253D9" w:rsidP="007453FF">
      <w:pPr>
        <w:pStyle w:val="aa"/>
        <w:spacing w:line="360" w:lineRule="auto"/>
        <w:ind w:left="1701"/>
        <w:jc w:val="both"/>
        <w:rPr>
          <w:rFonts w:ascii="Times New Roman" w:hAnsi="Times New Roman" w:cs="Times New Roman"/>
          <w:b/>
          <w:color w:val="244061" w:themeColor="accent1" w:themeShade="80"/>
          <w:sz w:val="24"/>
          <w:szCs w:val="24"/>
        </w:rPr>
      </w:pPr>
    </w:p>
    <w:p w:rsidR="00F253D9" w:rsidRDefault="00F253D9" w:rsidP="007453FF">
      <w:pPr>
        <w:pStyle w:val="aa"/>
        <w:spacing w:line="360" w:lineRule="auto"/>
        <w:ind w:left="1701"/>
        <w:jc w:val="both"/>
        <w:rPr>
          <w:rFonts w:ascii="Times New Roman" w:hAnsi="Times New Roman" w:cs="Times New Roman"/>
          <w:b/>
          <w:color w:val="244061" w:themeColor="accent1" w:themeShade="80"/>
          <w:sz w:val="24"/>
          <w:szCs w:val="24"/>
        </w:rPr>
      </w:pPr>
    </w:p>
    <w:p w:rsidR="00F253D9" w:rsidRPr="00F16509" w:rsidRDefault="00F253D9" w:rsidP="007453FF">
      <w:pPr>
        <w:pStyle w:val="aa"/>
        <w:spacing w:line="360" w:lineRule="auto"/>
        <w:ind w:left="1701"/>
        <w:jc w:val="both"/>
        <w:rPr>
          <w:rFonts w:ascii="Times New Roman" w:hAnsi="Times New Roman" w:cs="Times New Roman"/>
          <w:b/>
          <w:color w:val="244061" w:themeColor="accent1" w:themeShade="80"/>
          <w:sz w:val="24"/>
          <w:szCs w:val="24"/>
        </w:rPr>
      </w:pPr>
    </w:p>
    <w:p w:rsidR="005C092A" w:rsidRPr="00F16509" w:rsidRDefault="005C092A" w:rsidP="00F253D9">
      <w:pPr>
        <w:pStyle w:val="aa"/>
        <w:spacing w:line="360" w:lineRule="auto"/>
        <w:ind w:left="1701"/>
        <w:jc w:val="center"/>
        <w:rPr>
          <w:rFonts w:ascii="Times New Roman" w:hAnsi="Times New Roman" w:cs="Times New Roman"/>
          <w:b/>
          <w:color w:val="244061" w:themeColor="accent1" w:themeShade="80"/>
          <w:sz w:val="24"/>
          <w:szCs w:val="24"/>
        </w:rPr>
      </w:pPr>
      <w:r w:rsidRPr="00F16509">
        <w:rPr>
          <w:rFonts w:ascii="Times New Roman" w:hAnsi="Times New Roman" w:cs="Times New Roman"/>
          <w:b/>
          <w:color w:val="244061" w:themeColor="accent1" w:themeShade="80"/>
          <w:sz w:val="24"/>
          <w:szCs w:val="24"/>
        </w:rPr>
        <w:lastRenderedPageBreak/>
        <w:t>Способы передачи объема в техническом рисунке</w:t>
      </w:r>
    </w:p>
    <w:p w:rsidR="005C092A" w:rsidRPr="00F16509" w:rsidRDefault="005C092A" w:rsidP="007453FF">
      <w:pPr>
        <w:pStyle w:val="aa"/>
        <w:spacing w:line="360" w:lineRule="auto"/>
        <w:ind w:left="1701"/>
        <w:jc w:val="both"/>
        <w:rPr>
          <w:rFonts w:ascii="Times New Roman" w:hAnsi="Times New Roman" w:cs="Times New Roman"/>
          <w:sz w:val="24"/>
          <w:szCs w:val="24"/>
        </w:rPr>
      </w:pPr>
    </w:p>
    <w:p w:rsidR="005C092A" w:rsidRPr="00F16509" w:rsidRDefault="002579D2" w:rsidP="007453FF">
      <w:pPr>
        <w:pStyle w:val="aa"/>
        <w:spacing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 xml:space="preserve">   </w:t>
      </w:r>
      <w:r w:rsidR="005C092A" w:rsidRPr="00F16509">
        <w:rPr>
          <w:rFonts w:ascii="Times New Roman" w:hAnsi="Times New Roman" w:cs="Times New Roman"/>
          <w:sz w:val="24"/>
          <w:szCs w:val="24"/>
        </w:rPr>
        <w:t>Для придания техническому рисунку большой наглядности и выразительности применяют различные способы п</w:t>
      </w:r>
      <w:r w:rsidRPr="00F16509">
        <w:rPr>
          <w:rFonts w:ascii="Times New Roman" w:hAnsi="Times New Roman" w:cs="Times New Roman"/>
          <w:sz w:val="24"/>
          <w:szCs w:val="24"/>
        </w:rPr>
        <w:t>ередачи объема предметов, отобра</w:t>
      </w:r>
      <w:r w:rsidR="005C092A" w:rsidRPr="00F16509">
        <w:rPr>
          <w:rFonts w:ascii="Times New Roman" w:hAnsi="Times New Roman" w:cs="Times New Roman"/>
          <w:sz w:val="24"/>
          <w:szCs w:val="24"/>
        </w:rPr>
        <w:t>жающие распределение светотени на поверхности.</w:t>
      </w:r>
      <w:r w:rsidRPr="00F16509">
        <w:rPr>
          <w:rFonts w:ascii="Times New Roman" w:hAnsi="Times New Roman" w:cs="Times New Roman"/>
          <w:sz w:val="24"/>
          <w:szCs w:val="24"/>
        </w:rPr>
        <w:t xml:space="preserve"> На техническом рисунке его показывают условно. Принято считать, что источник света находится сверху, слева и сзади</w:t>
      </w:r>
      <w:proofErr w:type="gramStart"/>
      <w:r w:rsidRPr="00F16509">
        <w:rPr>
          <w:rFonts w:ascii="Times New Roman" w:hAnsi="Times New Roman" w:cs="Times New Roman"/>
          <w:sz w:val="24"/>
          <w:szCs w:val="24"/>
        </w:rPr>
        <w:t>.</w:t>
      </w:r>
      <w:proofErr w:type="gramEnd"/>
      <w:r w:rsidRPr="00F16509">
        <w:rPr>
          <w:rFonts w:ascii="Times New Roman" w:hAnsi="Times New Roman" w:cs="Times New Roman"/>
          <w:sz w:val="24"/>
          <w:szCs w:val="24"/>
        </w:rPr>
        <w:t xml:space="preserve"> </w:t>
      </w:r>
      <w:proofErr w:type="gramStart"/>
      <w:r w:rsidRPr="00F16509">
        <w:rPr>
          <w:rFonts w:ascii="Times New Roman" w:hAnsi="Times New Roman" w:cs="Times New Roman"/>
          <w:sz w:val="24"/>
          <w:szCs w:val="24"/>
        </w:rPr>
        <w:t>р</w:t>
      </w:r>
      <w:proofErr w:type="gramEnd"/>
      <w:r w:rsidRPr="00F16509">
        <w:rPr>
          <w:rFonts w:ascii="Times New Roman" w:hAnsi="Times New Roman" w:cs="Times New Roman"/>
          <w:sz w:val="24"/>
          <w:szCs w:val="24"/>
        </w:rPr>
        <w:t xml:space="preserve">исующего, и световые лучи составляют с горизонтальной плоскостью угол 45 Независимо от того,  как рисуют предмет – с натуры или по чертежу,- свет всегда будет слева, а тень справа. </w:t>
      </w:r>
    </w:p>
    <w:p w:rsidR="002579D2" w:rsidRDefault="002579D2" w:rsidP="007453FF">
      <w:pPr>
        <w:pStyle w:val="aa"/>
        <w:spacing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Объемность предмета</w:t>
      </w:r>
      <w:r w:rsidR="00F826FF" w:rsidRPr="00F16509">
        <w:rPr>
          <w:rFonts w:ascii="Times New Roman" w:hAnsi="Times New Roman" w:cs="Times New Roman"/>
          <w:sz w:val="24"/>
          <w:szCs w:val="24"/>
        </w:rPr>
        <w:t xml:space="preserve"> на рисунке передается с помощью градации света и тени. Освещенные поверхности оттеняют светлее, чем поверхности неосвещенные или мало освещенные. Элементы светотени – блик, свет, полутень, собственная тень, падающая тень. На техническом рисунке не показывают падающую тень. Блик – самое светлое пятно на освещенной поверхности предмета, которое особенно ярко на полированной поверхности. </w:t>
      </w:r>
      <w:proofErr w:type="gramStart"/>
      <w:r w:rsidR="00F826FF" w:rsidRPr="00F16509">
        <w:rPr>
          <w:rFonts w:ascii="Times New Roman" w:hAnsi="Times New Roman" w:cs="Times New Roman"/>
          <w:sz w:val="24"/>
          <w:szCs w:val="24"/>
        </w:rPr>
        <w:t>Полутень</w:t>
      </w:r>
      <w:proofErr w:type="gramEnd"/>
      <w:r w:rsidR="00F826FF" w:rsidRPr="00F16509">
        <w:rPr>
          <w:rFonts w:ascii="Times New Roman" w:hAnsi="Times New Roman" w:cs="Times New Roman"/>
          <w:sz w:val="24"/>
          <w:szCs w:val="24"/>
        </w:rPr>
        <w:t xml:space="preserve"> менее освещенная часть на поверхности, в этом</w:t>
      </w:r>
      <w:r w:rsidR="005F3951" w:rsidRPr="00F16509">
        <w:rPr>
          <w:rFonts w:ascii="Times New Roman" w:hAnsi="Times New Roman" w:cs="Times New Roman"/>
          <w:sz w:val="24"/>
          <w:szCs w:val="24"/>
        </w:rPr>
        <w:t xml:space="preserve"> месте  происходит постепенный переход от света к тени на поверхностях тел вращения. Тень собственная – самая затемненная часть на поверхности предмета. Рефлекс – отраженный свет от поверхности в неосвещенной его части.</w:t>
      </w:r>
      <w:r w:rsidR="00472909" w:rsidRPr="00F16509">
        <w:rPr>
          <w:rFonts w:ascii="Times New Roman" w:hAnsi="Times New Roman" w:cs="Times New Roman"/>
          <w:sz w:val="24"/>
          <w:szCs w:val="24"/>
        </w:rPr>
        <w:t xml:space="preserve"> Светотень наносят после тщательной проверки правильности изображения конструктивной формы предмета, соответствия пропорций изображения и предмета, указания тонкими линиями границ элементов светотени на изображении. Наиболее распространенными  способа</w:t>
      </w:r>
      <w:r w:rsidR="00AF36F3" w:rsidRPr="00F16509">
        <w:rPr>
          <w:rFonts w:ascii="Times New Roman" w:hAnsi="Times New Roman" w:cs="Times New Roman"/>
          <w:sz w:val="24"/>
          <w:szCs w:val="24"/>
        </w:rPr>
        <w:t xml:space="preserve">ми </w:t>
      </w:r>
      <w:proofErr w:type="spellStart"/>
      <w:r w:rsidR="006B071A" w:rsidRPr="00F16509">
        <w:rPr>
          <w:rFonts w:ascii="Times New Roman" w:hAnsi="Times New Roman" w:cs="Times New Roman"/>
          <w:sz w:val="24"/>
          <w:szCs w:val="24"/>
        </w:rPr>
        <w:t>оттенений</w:t>
      </w:r>
      <w:proofErr w:type="spellEnd"/>
      <w:r w:rsidR="00AF36F3" w:rsidRPr="00F16509">
        <w:rPr>
          <w:rFonts w:ascii="Times New Roman" w:hAnsi="Times New Roman" w:cs="Times New Roman"/>
          <w:sz w:val="24"/>
          <w:szCs w:val="24"/>
        </w:rPr>
        <w:t xml:space="preserve"> на технических рисунках являются</w:t>
      </w:r>
      <w:proofErr w:type="gramStart"/>
      <w:r w:rsidR="00AF36F3" w:rsidRPr="00F16509">
        <w:rPr>
          <w:rFonts w:ascii="Times New Roman" w:hAnsi="Times New Roman" w:cs="Times New Roman"/>
          <w:sz w:val="24"/>
          <w:szCs w:val="24"/>
        </w:rPr>
        <w:t xml:space="preserve"> :</w:t>
      </w:r>
      <w:proofErr w:type="gramEnd"/>
      <w:r w:rsidR="00AF36F3" w:rsidRPr="00F16509">
        <w:rPr>
          <w:rFonts w:ascii="Times New Roman" w:hAnsi="Times New Roman" w:cs="Times New Roman"/>
          <w:sz w:val="24"/>
          <w:szCs w:val="24"/>
        </w:rPr>
        <w:t xml:space="preserve"> линейная штриховка. </w:t>
      </w:r>
      <w:proofErr w:type="spellStart"/>
      <w:r w:rsidR="00AF36F3" w:rsidRPr="00F16509">
        <w:rPr>
          <w:rFonts w:ascii="Times New Roman" w:hAnsi="Times New Roman" w:cs="Times New Roman"/>
          <w:sz w:val="24"/>
          <w:szCs w:val="24"/>
        </w:rPr>
        <w:t>Шраффировка</w:t>
      </w:r>
      <w:proofErr w:type="spellEnd"/>
      <w:r w:rsidR="00AF36F3" w:rsidRPr="00F16509">
        <w:rPr>
          <w:rFonts w:ascii="Times New Roman" w:hAnsi="Times New Roman" w:cs="Times New Roman"/>
          <w:sz w:val="24"/>
          <w:szCs w:val="24"/>
        </w:rPr>
        <w:t xml:space="preserve">, точечное </w:t>
      </w:r>
      <w:proofErr w:type="spellStart"/>
      <w:r w:rsidR="00AF36F3" w:rsidRPr="00F16509">
        <w:rPr>
          <w:rFonts w:ascii="Times New Roman" w:hAnsi="Times New Roman" w:cs="Times New Roman"/>
          <w:sz w:val="24"/>
          <w:szCs w:val="24"/>
        </w:rPr>
        <w:t>оттенение</w:t>
      </w:r>
      <w:proofErr w:type="spellEnd"/>
      <w:r w:rsidR="00AF36F3" w:rsidRPr="00F16509">
        <w:rPr>
          <w:rFonts w:ascii="Times New Roman" w:hAnsi="Times New Roman" w:cs="Times New Roman"/>
          <w:sz w:val="24"/>
          <w:szCs w:val="24"/>
        </w:rPr>
        <w:t xml:space="preserve">, тушевка, отмывка акварелью  или тушью, распыление краски  аэрографом. В практике черчения применяют наиболее простые в техническом отношении способы: линейную штриховку, </w:t>
      </w:r>
      <w:proofErr w:type="spellStart"/>
      <w:r w:rsidR="00AF36F3" w:rsidRPr="00F16509">
        <w:rPr>
          <w:rFonts w:ascii="Times New Roman" w:hAnsi="Times New Roman" w:cs="Times New Roman"/>
          <w:sz w:val="24"/>
          <w:szCs w:val="24"/>
        </w:rPr>
        <w:t>шраффировку</w:t>
      </w:r>
      <w:proofErr w:type="spellEnd"/>
      <w:r w:rsidR="00AF36F3" w:rsidRPr="00F16509">
        <w:rPr>
          <w:rFonts w:ascii="Times New Roman" w:hAnsi="Times New Roman" w:cs="Times New Roman"/>
          <w:sz w:val="24"/>
          <w:szCs w:val="24"/>
        </w:rPr>
        <w:t xml:space="preserve"> и точечное </w:t>
      </w:r>
      <w:proofErr w:type="spellStart"/>
      <w:r w:rsidR="00AF36F3" w:rsidRPr="00F16509">
        <w:rPr>
          <w:rFonts w:ascii="Times New Roman" w:hAnsi="Times New Roman" w:cs="Times New Roman"/>
          <w:sz w:val="24"/>
          <w:szCs w:val="24"/>
        </w:rPr>
        <w:t>оттенение</w:t>
      </w:r>
      <w:proofErr w:type="spellEnd"/>
      <w:r w:rsidR="00AF36F3" w:rsidRPr="00F16509">
        <w:rPr>
          <w:rFonts w:ascii="Times New Roman" w:hAnsi="Times New Roman" w:cs="Times New Roman"/>
          <w:sz w:val="24"/>
          <w:szCs w:val="24"/>
        </w:rPr>
        <w:t xml:space="preserve">  Предпо</w:t>
      </w:r>
      <w:r w:rsidR="006B071A" w:rsidRPr="00F16509">
        <w:rPr>
          <w:rFonts w:ascii="Times New Roman" w:hAnsi="Times New Roman" w:cs="Times New Roman"/>
          <w:sz w:val="24"/>
          <w:szCs w:val="24"/>
        </w:rPr>
        <w:t xml:space="preserve">чтение отдают линейной   штриховке. </w:t>
      </w:r>
      <w:r w:rsidR="00AF36F3" w:rsidRPr="00F16509">
        <w:rPr>
          <w:rFonts w:ascii="Times New Roman" w:hAnsi="Times New Roman" w:cs="Times New Roman"/>
          <w:sz w:val="24"/>
          <w:szCs w:val="24"/>
        </w:rPr>
        <w:t xml:space="preserve">На технических рисунках </w:t>
      </w:r>
      <w:proofErr w:type="spellStart"/>
      <w:r w:rsidR="00AF36F3" w:rsidRPr="00F16509">
        <w:rPr>
          <w:rFonts w:ascii="Times New Roman" w:hAnsi="Times New Roman" w:cs="Times New Roman"/>
          <w:sz w:val="24"/>
          <w:szCs w:val="24"/>
        </w:rPr>
        <w:t>оттенение</w:t>
      </w:r>
      <w:proofErr w:type="spellEnd"/>
      <w:r w:rsidR="006B071A" w:rsidRPr="00F16509">
        <w:rPr>
          <w:rFonts w:ascii="Times New Roman" w:hAnsi="Times New Roman" w:cs="Times New Roman"/>
          <w:sz w:val="24"/>
          <w:szCs w:val="24"/>
        </w:rPr>
        <w:t xml:space="preserve"> выполняют также тушью и акварелью. Многогранные поверхности оттеняют прямыми линиям</w:t>
      </w:r>
      <w:r w:rsidR="00C54645" w:rsidRPr="00F16509">
        <w:rPr>
          <w:rFonts w:ascii="Times New Roman" w:hAnsi="Times New Roman" w:cs="Times New Roman"/>
          <w:sz w:val="24"/>
          <w:szCs w:val="24"/>
        </w:rPr>
        <w:t xml:space="preserve">и определенного направления. </w:t>
      </w:r>
      <w:proofErr w:type="gramStart"/>
      <w:r w:rsidR="00C54645" w:rsidRPr="00F16509">
        <w:rPr>
          <w:rFonts w:ascii="Times New Roman" w:hAnsi="Times New Roman" w:cs="Times New Roman"/>
          <w:sz w:val="24"/>
          <w:szCs w:val="24"/>
        </w:rPr>
        <w:t xml:space="preserve">На </w:t>
      </w:r>
      <w:r w:rsidR="006B071A" w:rsidRPr="00F16509">
        <w:rPr>
          <w:rFonts w:ascii="Times New Roman" w:hAnsi="Times New Roman" w:cs="Times New Roman"/>
          <w:sz w:val="24"/>
          <w:szCs w:val="24"/>
        </w:rPr>
        <w:t xml:space="preserve">вертикальные поверхности наносят штриховку вертикальными линиями, на горизонтальные </w:t>
      </w:r>
      <w:r w:rsidR="00C54645" w:rsidRPr="00F16509">
        <w:rPr>
          <w:rFonts w:ascii="Times New Roman" w:hAnsi="Times New Roman" w:cs="Times New Roman"/>
          <w:sz w:val="24"/>
          <w:szCs w:val="24"/>
        </w:rPr>
        <w:t>–</w:t>
      </w:r>
      <w:r w:rsidR="006B071A" w:rsidRPr="00F16509">
        <w:rPr>
          <w:rFonts w:ascii="Times New Roman" w:hAnsi="Times New Roman" w:cs="Times New Roman"/>
          <w:sz w:val="24"/>
          <w:szCs w:val="24"/>
        </w:rPr>
        <w:t xml:space="preserve"> </w:t>
      </w:r>
      <w:r w:rsidR="00C54645" w:rsidRPr="00F16509">
        <w:rPr>
          <w:rFonts w:ascii="Times New Roman" w:hAnsi="Times New Roman" w:cs="Times New Roman"/>
          <w:sz w:val="24"/>
          <w:szCs w:val="24"/>
        </w:rPr>
        <w:t xml:space="preserve">параллельными аксонометрическим осям Х и </w:t>
      </w:r>
      <w:r w:rsidR="00C54645" w:rsidRPr="00F16509">
        <w:rPr>
          <w:rFonts w:ascii="Times New Roman" w:hAnsi="Times New Roman" w:cs="Times New Roman"/>
          <w:sz w:val="24"/>
          <w:szCs w:val="24"/>
          <w:lang w:val="en-US"/>
        </w:rPr>
        <w:t>Y</w:t>
      </w:r>
      <w:r w:rsidR="00C54645" w:rsidRPr="00F16509">
        <w:rPr>
          <w:rFonts w:ascii="Times New Roman" w:hAnsi="Times New Roman" w:cs="Times New Roman"/>
          <w:sz w:val="24"/>
          <w:szCs w:val="24"/>
        </w:rPr>
        <w:t xml:space="preserve"> , а наклонные – параллельными </w:t>
      </w:r>
      <w:r w:rsidR="00C54645" w:rsidRPr="00F16509">
        <w:rPr>
          <w:rFonts w:ascii="Times New Roman" w:hAnsi="Times New Roman" w:cs="Times New Roman"/>
          <w:sz w:val="24"/>
          <w:szCs w:val="24"/>
        </w:rPr>
        <w:lastRenderedPageBreak/>
        <w:t>направлению наклона плоскости</w:t>
      </w:r>
      <w:r w:rsidR="00AE033A" w:rsidRPr="00F16509">
        <w:rPr>
          <w:rFonts w:ascii="Times New Roman" w:hAnsi="Times New Roman" w:cs="Times New Roman"/>
          <w:sz w:val="24"/>
          <w:szCs w:val="24"/>
        </w:rPr>
        <w:t xml:space="preserve"> </w:t>
      </w:r>
      <w:r w:rsidR="00C54645" w:rsidRPr="00F16509">
        <w:rPr>
          <w:rFonts w:ascii="Times New Roman" w:hAnsi="Times New Roman" w:cs="Times New Roman"/>
          <w:sz w:val="24"/>
          <w:szCs w:val="24"/>
        </w:rPr>
        <w:t xml:space="preserve"> (по линии ската).</w:t>
      </w:r>
      <w:proofErr w:type="gramEnd"/>
      <w:r w:rsidR="00C54645" w:rsidRPr="00F16509">
        <w:rPr>
          <w:rFonts w:ascii="Times New Roman" w:hAnsi="Times New Roman" w:cs="Times New Roman"/>
          <w:sz w:val="24"/>
          <w:szCs w:val="24"/>
        </w:rPr>
        <w:t xml:space="preserve"> На освещенных </w:t>
      </w:r>
      <w:proofErr w:type="gramStart"/>
      <w:r w:rsidR="00C54645" w:rsidRPr="00F16509">
        <w:rPr>
          <w:rFonts w:ascii="Times New Roman" w:hAnsi="Times New Roman" w:cs="Times New Roman"/>
          <w:sz w:val="24"/>
          <w:szCs w:val="24"/>
        </w:rPr>
        <w:t xml:space="preserve">( </w:t>
      </w:r>
      <w:proofErr w:type="gramEnd"/>
      <w:r w:rsidR="00C54645" w:rsidRPr="00F16509">
        <w:rPr>
          <w:rFonts w:ascii="Times New Roman" w:hAnsi="Times New Roman" w:cs="Times New Roman"/>
          <w:sz w:val="24"/>
          <w:szCs w:val="24"/>
        </w:rPr>
        <w:t>горизонтальных)</w:t>
      </w:r>
      <w:r w:rsidR="00AE033A" w:rsidRPr="00F16509">
        <w:rPr>
          <w:rFonts w:ascii="Times New Roman" w:hAnsi="Times New Roman" w:cs="Times New Roman"/>
          <w:sz w:val="24"/>
          <w:szCs w:val="24"/>
        </w:rPr>
        <w:t xml:space="preserve"> </w:t>
      </w:r>
      <w:r w:rsidR="00C54645" w:rsidRPr="00F16509">
        <w:rPr>
          <w:rFonts w:ascii="Times New Roman" w:hAnsi="Times New Roman" w:cs="Times New Roman"/>
          <w:sz w:val="24"/>
          <w:szCs w:val="24"/>
        </w:rPr>
        <w:t>гранях штриховку наносят тонкими линиями, на затененных – более толстыми с  уменьшением расстояний между ними. Поскольку при пересечении  двух поверхностей (освещенной и затененной)</w:t>
      </w:r>
      <w:r w:rsidR="00AE033A" w:rsidRPr="00F16509">
        <w:rPr>
          <w:rFonts w:ascii="Times New Roman" w:hAnsi="Times New Roman" w:cs="Times New Roman"/>
          <w:sz w:val="24"/>
          <w:szCs w:val="24"/>
        </w:rPr>
        <w:t xml:space="preserve"> возникает светотеневой пограничный контраст, штрихи, находящиеся ближе к освещенной части смежной поверхности. Несколько утолщают или проводят более часто. На поверхности вращения световая часть постепенно переходит </w:t>
      </w:r>
      <w:proofErr w:type="gramStart"/>
      <w:r w:rsidR="00AE033A" w:rsidRPr="00F16509">
        <w:rPr>
          <w:rFonts w:ascii="Times New Roman" w:hAnsi="Times New Roman" w:cs="Times New Roman"/>
          <w:sz w:val="24"/>
          <w:szCs w:val="24"/>
        </w:rPr>
        <w:t>в</w:t>
      </w:r>
      <w:proofErr w:type="gramEnd"/>
      <w:r w:rsidR="00AE033A" w:rsidRPr="00F16509">
        <w:rPr>
          <w:rFonts w:ascii="Times New Roman" w:hAnsi="Times New Roman" w:cs="Times New Roman"/>
          <w:sz w:val="24"/>
          <w:szCs w:val="24"/>
        </w:rPr>
        <w:t xml:space="preserve"> полутеневую, а затем в теневую. На таких поверхностях очень важно предварительно наметить границы перехода светотени и только после этого наносить линии штриховки.</w:t>
      </w:r>
    </w:p>
    <w:p w:rsidR="00232DC1" w:rsidRDefault="00232DC1" w:rsidP="007453FF">
      <w:pPr>
        <w:pStyle w:val="aa"/>
        <w:spacing w:line="360" w:lineRule="auto"/>
        <w:ind w:left="1701"/>
        <w:jc w:val="both"/>
        <w:rPr>
          <w:rFonts w:ascii="Times New Roman" w:hAnsi="Times New Roman" w:cs="Times New Roman"/>
          <w:sz w:val="24"/>
          <w:szCs w:val="24"/>
        </w:rPr>
      </w:pPr>
    </w:p>
    <w:p w:rsidR="00232DC1" w:rsidRPr="00F16509" w:rsidRDefault="00232DC1" w:rsidP="007453FF">
      <w:pPr>
        <w:pStyle w:val="aa"/>
        <w:spacing w:line="360" w:lineRule="auto"/>
        <w:ind w:left="1701"/>
        <w:jc w:val="both"/>
        <w:rPr>
          <w:rFonts w:ascii="Times New Roman" w:hAnsi="Times New Roman" w:cs="Times New Roman"/>
          <w:sz w:val="24"/>
          <w:szCs w:val="24"/>
        </w:rPr>
      </w:pPr>
    </w:p>
    <w:p w:rsidR="00275A38" w:rsidRPr="00F16509" w:rsidRDefault="00275A38" w:rsidP="00232DC1">
      <w:pPr>
        <w:pStyle w:val="aa"/>
        <w:spacing w:line="360" w:lineRule="auto"/>
        <w:ind w:left="1701"/>
        <w:jc w:val="center"/>
        <w:rPr>
          <w:rFonts w:ascii="Times New Roman" w:hAnsi="Times New Roman" w:cs="Times New Roman"/>
          <w:sz w:val="24"/>
          <w:szCs w:val="24"/>
        </w:rPr>
      </w:pPr>
      <w:r w:rsidRPr="00F16509">
        <w:rPr>
          <w:rFonts w:ascii="Times New Roman" w:hAnsi="Times New Roman" w:cs="Times New Roman"/>
          <w:noProof/>
          <w:sz w:val="24"/>
          <w:szCs w:val="24"/>
          <w:lang w:eastAsia="ru-RU"/>
        </w:rPr>
        <w:drawing>
          <wp:inline distT="0" distB="0" distL="0" distR="0" wp14:anchorId="21C2FD04" wp14:editId="507147FC">
            <wp:extent cx="2893285" cy="3857625"/>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05483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95486" cy="3860560"/>
                    </a:xfrm>
                    <a:prstGeom prst="rect">
                      <a:avLst/>
                    </a:prstGeom>
                  </pic:spPr>
                </pic:pic>
              </a:graphicData>
            </a:graphic>
          </wp:inline>
        </w:drawing>
      </w:r>
    </w:p>
    <w:p w:rsidR="00275A38" w:rsidRPr="00F16509" w:rsidRDefault="00275A38" w:rsidP="007453FF">
      <w:pPr>
        <w:pStyle w:val="aa"/>
        <w:spacing w:line="360" w:lineRule="auto"/>
        <w:ind w:left="1701"/>
        <w:jc w:val="both"/>
        <w:rPr>
          <w:rFonts w:ascii="Times New Roman" w:hAnsi="Times New Roman" w:cs="Times New Roman"/>
          <w:sz w:val="24"/>
          <w:szCs w:val="24"/>
        </w:rPr>
      </w:pPr>
    </w:p>
    <w:p w:rsidR="00275A38" w:rsidRPr="00F16509" w:rsidRDefault="00275A38" w:rsidP="007453FF">
      <w:pPr>
        <w:pStyle w:val="aa"/>
        <w:spacing w:line="360" w:lineRule="auto"/>
        <w:ind w:left="1701"/>
        <w:jc w:val="both"/>
        <w:rPr>
          <w:rFonts w:ascii="Times New Roman" w:hAnsi="Times New Roman" w:cs="Times New Roman"/>
          <w:sz w:val="24"/>
          <w:szCs w:val="24"/>
        </w:rPr>
      </w:pPr>
    </w:p>
    <w:p w:rsidR="00275A38" w:rsidRPr="00F16509" w:rsidRDefault="00275A38" w:rsidP="007453FF">
      <w:pPr>
        <w:pStyle w:val="aa"/>
        <w:spacing w:line="360" w:lineRule="auto"/>
        <w:ind w:left="1701"/>
        <w:jc w:val="both"/>
        <w:rPr>
          <w:rFonts w:ascii="Times New Roman" w:hAnsi="Times New Roman" w:cs="Times New Roman"/>
          <w:sz w:val="24"/>
          <w:szCs w:val="24"/>
        </w:rPr>
      </w:pPr>
    </w:p>
    <w:p w:rsidR="002B6914" w:rsidRPr="00F16509" w:rsidRDefault="002B6914" w:rsidP="007453FF">
      <w:pPr>
        <w:pStyle w:val="aa"/>
        <w:spacing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 xml:space="preserve"> На поверхности цилиндра и конуса штриховку наносят в виде образующих различной толщины с разными интервалами. На поверхности шара – в виде эллипсов. На </w:t>
      </w:r>
      <w:proofErr w:type="spellStart"/>
      <w:r w:rsidRPr="00F16509">
        <w:rPr>
          <w:rFonts w:ascii="Times New Roman" w:hAnsi="Times New Roman" w:cs="Times New Roman"/>
          <w:sz w:val="24"/>
          <w:szCs w:val="24"/>
        </w:rPr>
        <w:t>торовой</w:t>
      </w:r>
      <w:proofErr w:type="spellEnd"/>
      <w:r w:rsidRPr="00F16509">
        <w:rPr>
          <w:rFonts w:ascii="Times New Roman" w:hAnsi="Times New Roman" w:cs="Times New Roman"/>
          <w:sz w:val="24"/>
          <w:szCs w:val="24"/>
        </w:rPr>
        <w:t xml:space="preserve"> поверхности – по форме очерковой линии или эллипсов – изображений параллелей и меридианов </w:t>
      </w:r>
      <w:r w:rsidRPr="00F16509">
        <w:rPr>
          <w:rFonts w:ascii="Times New Roman" w:hAnsi="Times New Roman" w:cs="Times New Roman"/>
          <w:sz w:val="24"/>
          <w:szCs w:val="24"/>
        </w:rPr>
        <w:lastRenderedPageBreak/>
        <w:t xml:space="preserve">тора. </w:t>
      </w:r>
      <w:proofErr w:type="spellStart"/>
      <w:r w:rsidRPr="00F16509">
        <w:rPr>
          <w:rFonts w:ascii="Times New Roman" w:hAnsi="Times New Roman" w:cs="Times New Roman"/>
          <w:sz w:val="24"/>
          <w:szCs w:val="24"/>
        </w:rPr>
        <w:t>Шраффировка</w:t>
      </w:r>
      <w:proofErr w:type="spellEnd"/>
      <w:r w:rsidRPr="00F16509">
        <w:rPr>
          <w:rFonts w:ascii="Times New Roman" w:hAnsi="Times New Roman" w:cs="Times New Roman"/>
          <w:sz w:val="24"/>
          <w:szCs w:val="24"/>
        </w:rPr>
        <w:t xml:space="preserve"> </w:t>
      </w:r>
      <w:proofErr w:type="gramStart"/>
      <w:r w:rsidRPr="00F16509">
        <w:rPr>
          <w:rFonts w:ascii="Times New Roman" w:hAnsi="Times New Roman" w:cs="Times New Roman"/>
          <w:sz w:val="24"/>
          <w:szCs w:val="24"/>
        </w:rPr>
        <w:t xml:space="preserve">( </w:t>
      </w:r>
      <w:proofErr w:type="gramEnd"/>
      <w:r w:rsidRPr="00F16509">
        <w:rPr>
          <w:rFonts w:ascii="Times New Roman" w:hAnsi="Times New Roman" w:cs="Times New Roman"/>
          <w:sz w:val="24"/>
          <w:szCs w:val="24"/>
        </w:rPr>
        <w:t>штриховка сеткой или двойная</w:t>
      </w:r>
      <w:r w:rsidR="00B93FE6" w:rsidRPr="00F16509">
        <w:rPr>
          <w:rFonts w:ascii="Times New Roman" w:hAnsi="Times New Roman" w:cs="Times New Roman"/>
          <w:sz w:val="24"/>
          <w:szCs w:val="24"/>
        </w:rPr>
        <w:t xml:space="preserve"> штриховка)  - более трудоемкий способ </w:t>
      </w:r>
      <w:proofErr w:type="spellStart"/>
      <w:r w:rsidR="00B93FE6" w:rsidRPr="00F16509">
        <w:rPr>
          <w:rFonts w:ascii="Times New Roman" w:hAnsi="Times New Roman" w:cs="Times New Roman"/>
          <w:sz w:val="24"/>
          <w:szCs w:val="24"/>
        </w:rPr>
        <w:t>оттенения</w:t>
      </w:r>
      <w:proofErr w:type="spellEnd"/>
      <w:r w:rsidR="00B93FE6" w:rsidRPr="00F16509">
        <w:rPr>
          <w:rFonts w:ascii="Times New Roman" w:hAnsi="Times New Roman" w:cs="Times New Roman"/>
          <w:sz w:val="24"/>
          <w:szCs w:val="24"/>
        </w:rPr>
        <w:t xml:space="preserve"> поверхностей, требующий больших навыков.</w:t>
      </w:r>
      <w:r w:rsidR="00FE2CCF" w:rsidRPr="00F16509">
        <w:rPr>
          <w:rFonts w:ascii="Times New Roman" w:hAnsi="Times New Roman" w:cs="Times New Roman"/>
          <w:sz w:val="24"/>
          <w:szCs w:val="24"/>
        </w:rPr>
        <w:t xml:space="preserve"> На поверхности многогранников штрихи проводят параллельно осям Х, </w:t>
      </w:r>
      <w:r w:rsidR="00FE2CCF" w:rsidRPr="00F16509">
        <w:rPr>
          <w:rFonts w:ascii="Times New Roman" w:hAnsi="Times New Roman" w:cs="Times New Roman"/>
          <w:sz w:val="24"/>
          <w:szCs w:val="24"/>
          <w:lang w:val="en-US"/>
        </w:rPr>
        <w:t>Y</w:t>
      </w:r>
      <w:r w:rsidR="00FE2CCF" w:rsidRPr="00F16509">
        <w:rPr>
          <w:rFonts w:ascii="Times New Roman" w:hAnsi="Times New Roman" w:cs="Times New Roman"/>
          <w:sz w:val="24"/>
          <w:szCs w:val="24"/>
        </w:rPr>
        <w:t xml:space="preserve"> и </w:t>
      </w:r>
      <w:r w:rsidR="00FE2CCF" w:rsidRPr="00F16509">
        <w:rPr>
          <w:rFonts w:ascii="Times New Roman" w:hAnsi="Times New Roman" w:cs="Times New Roman"/>
          <w:sz w:val="24"/>
          <w:szCs w:val="24"/>
          <w:lang w:val="en-US"/>
        </w:rPr>
        <w:t>Z</w:t>
      </w:r>
      <w:r w:rsidR="007415A9" w:rsidRPr="00F16509">
        <w:rPr>
          <w:rFonts w:ascii="Times New Roman" w:hAnsi="Times New Roman" w:cs="Times New Roman"/>
          <w:sz w:val="24"/>
          <w:szCs w:val="24"/>
        </w:rPr>
        <w:t xml:space="preserve"> и по напра</w:t>
      </w:r>
      <w:r w:rsidR="00951E7E" w:rsidRPr="00F16509">
        <w:rPr>
          <w:rFonts w:ascii="Times New Roman" w:hAnsi="Times New Roman" w:cs="Times New Roman"/>
          <w:sz w:val="24"/>
          <w:szCs w:val="24"/>
        </w:rPr>
        <w:t xml:space="preserve">влению линию линии ската, постепенно </w:t>
      </w:r>
      <w:proofErr w:type="spellStart"/>
      <w:r w:rsidR="00951E7E" w:rsidRPr="00F16509">
        <w:rPr>
          <w:rFonts w:ascii="Times New Roman" w:hAnsi="Times New Roman" w:cs="Times New Roman"/>
          <w:sz w:val="24"/>
          <w:szCs w:val="24"/>
        </w:rPr>
        <w:t>утоньшая</w:t>
      </w:r>
      <w:proofErr w:type="spellEnd"/>
      <w:r w:rsidR="00951E7E" w:rsidRPr="00F16509">
        <w:rPr>
          <w:rFonts w:ascii="Times New Roman" w:hAnsi="Times New Roman" w:cs="Times New Roman"/>
          <w:sz w:val="24"/>
          <w:szCs w:val="24"/>
        </w:rPr>
        <w:t xml:space="preserve"> их при переходе к более освещенным местам предмета. На поверхности конуса и цилиндра сначала изображают эллипсы, касательные к очерковым образующим, которые обводят несколько толще в теневых частях поверхностей. Затем наносят штриховку по образующим линиям разной толщины с учетом распределения светотени. Освещенную часть оттеняют тонкими и редко расположенными линиями, блик не штрихуют вовсе</w:t>
      </w:r>
      <w:r w:rsidR="00CB30E8" w:rsidRPr="00F16509">
        <w:rPr>
          <w:rFonts w:ascii="Times New Roman" w:hAnsi="Times New Roman" w:cs="Times New Roman"/>
          <w:sz w:val="24"/>
          <w:szCs w:val="24"/>
        </w:rPr>
        <w:t xml:space="preserve">. </w:t>
      </w:r>
      <w:proofErr w:type="gramStart"/>
      <w:r w:rsidR="00CB30E8" w:rsidRPr="00F16509">
        <w:rPr>
          <w:rFonts w:ascii="Times New Roman" w:hAnsi="Times New Roman" w:cs="Times New Roman"/>
          <w:sz w:val="24"/>
          <w:szCs w:val="24"/>
        </w:rPr>
        <w:t>Сферическую</w:t>
      </w:r>
      <w:proofErr w:type="gramEnd"/>
      <w:r w:rsidR="00CB30E8" w:rsidRPr="00F16509">
        <w:rPr>
          <w:rFonts w:ascii="Times New Roman" w:hAnsi="Times New Roman" w:cs="Times New Roman"/>
          <w:sz w:val="24"/>
          <w:szCs w:val="24"/>
        </w:rPr>
        <w:t xml:space="preserve">  </w:t>
      </w:r>
      <w:proofErr w:type="spellStart"/>
      <w:r w:rsidR="00CB30E8" w:rsidRPr="00F16509">
        <w:rPr>
          <w:rFonts w:ascii="Times New Roman" w:hAnsi="Times New Roman" w:cs="Times New Roman"/>
          <w:sz w:val="24"/>
          <w:szCs w:val="24"/>
        </w:rPr>
        <w:t>торовые</w:t>
      </w:r>
      <w:proofErr w:type="spellEnd"/>
      <w:r w:rsidR="00CB30E8" w:rsidRPr="00F16509">
        <w:rPr>
          <w:rFonts w:ascii="Times New Roman" w:hAnsi="Times New Roman" w:cs="Times New Roman"/>
          <w:sz w:val="24"/>
          <w:szCs w:val="24"/>
        </w:rPr>
        <w:t xml:space="preserve"> поверхности штрихуют линиями, проводимыми вдоль меридианов и параллелей с постоянным утолщением при переходе к теневой части. Точками чаще  всего оттеняют на</w:t>
      </w:r>
      <w:r w:rsidR="007415A9" w:rsidRPr="00F16509">
        <w:rPr>
          <w:rFonts w:ascii="Times New Roman" w:hAnsi="Times New Roman" w:cs="Times New Roman"/>
          <w:sz w:val="24"/>
          <w:szCs w:val="24"/>
        </w:rPr>
        <w:t xml:space="preserve"> рисунке поверхности деталей, из</w:t>
      </w:r>
      <w:r w:rsidR="00CB30E8" w:rsidRPr="00F16509">
        <w:rPr>
          <w:rFonts w:ascii="Times New Roman" w:hAnsi="Times New Roman" w:cs="Times New Roman"/>
          <w:sz w:val="24"/>
          <w:szCs w:val="24"/>
        </w:rPr>
        <w:t xml:space="preserve">готовленных отмывкой, ковкой или горячей штамповкой, количество точек зависит от распределения светотени. В теневой части точки располагают чаще, в слабо освещенных местах реже, на бликах их не наносят совсем. </w:t>
      </w:r>
      <w:proofErr w:type="spellStart"/>
      <w:r w:rsidR="00CB30E8" w:rsidRPr="00F16509">
        <w:rPr>
          <w:rFonts w:ascii="Times New Roman" w:hAnsi="Times New Roman" w:cs="Times New Roman"/>
          <w:sz w:val="24"/>
          <w:szCs w:val="24"/>
        </w:rPr>
        <w:t>Оттенение</w:t>
      </w:r>
      <w:proofErr w:type="spellEnd"/>
      <w:r w:rsidR="00CB30E8" w:rsidRPr="00F16509">
        <w:rPr>
          <w:rFonts w:ascii="Times New Roman" w:hAnsi="Times New Roman" w:cs="Times New Roman"/>
          <w:sz w:val="24"/>
          <w:szCs w:val="24"/>
        </w:rPr>
        <w:t xml:space="preserve"> тушевкой состоит в нанесении близко расположенных друг к другу мелких штриховок в разных направлениях, но с учетом формы поверхности. Т</w:t>
      </w:r>
      <w:r w:rsidR="00275A38" w:rsidRPr="00F16509">
        <w:rPr>
          <w:rFonts w:ascii="Times New Roman" w:hAnsi="Times New Roman" w:cs="Times New Roman"/>
          <w:sz w:val="24"/>
          <w:szCs w:val="24"/>
        </w:rPr>
        <w:t>а</w:t>
      </w:r>
      <w:r w:rsidR="00CB30E8" w:rsidRPr="00F16509">
        <w:rPr>
          <w:rFonts w:ascii="Times New Roman" w:hAnsi="Times New Roman" w:cs="Times New Roman"/>
          <w:sz w:val="24"/>
          <w:szCs w:val="24"/>
        </w:rPr>
        <w:t xml:space="preserve">кое </w:t>
      </w:r>
      <w:proofErr w:type="spellStart"/>
      <w:r w:rsidR="00CB30E8" w:rsidRPr="00F16509">
        <w:rPr>
          <w:rFonts w:ascii="Times New Roman" w:hAnsi="Times New Roman" w:cs="Times New Roman"/>
          <w:sz w:val="24"/>
          <w:szCs w:val="24"/>
        </w:rPr>
        <w:t>оттенение</w:t>
      </w:r>
      <w:proofErr w:type="spellEnd"/>
      <w:r w:rsidR="00CB30E8" w:rsidRPr="00F16509">
        <w:rPr>
          <w:rFonts w:ascii="Times New Roman" w:hAnsi="Times New Roman" w:cs="Times New Roman"/>
          <w:sz w:val="24"/>
          <w:szCs w:val="24"/>
        </w:rPr>
        <w:t xml:space="preserve"> хорошо передает фактуру</w:t>
      </w:r>
      <w:r w:rsidR="00275A38" w:rsidRPr="00F16509">
        <w:rPr>
          <w:rFonts w:ascii="Times New Roman" w:hAnsi="Times New Roman" w:cs="Times New Roman"/>
          <w:sz w:val="24"/>
          <w:szCs w:val="24"/>
        </w:rPr>
        <w:t xml:space="preserve"> материала изображаемых объектов – блеск, металл, ее матовость, грубую обработку поверхностей, резьбу, форму зубьев, зубчатых колес.</w:t>
      </w:r>
    </w:p>
    <w:p w:rsidR="0010733B" w:rsidRPr="00F16509" w:rsidRDefault="0010733B" w:rsidP="007453FF">
      <w:pPr>
        <w:pStyle w:val="aa"/>
        <w:spacing w:line="360" w:lineRule="auto"/>
        <w:ind w:left="1701"/>
        <w:jc w:val="both"/>
        <w:rPr>
          <w:rFonts w:ascii="Times New Roman" w:hAnsi="Times New Roman" w:cs="Times New Roman"/>
          <w:sz w:val="24"/>
          <w:szCs w:val="24"/>
        </w:rPr>
      </w:pPr>
    </w:p>
    <w:p w:rsidR="0010733B" w:rsidRPr="00F16509" w:rsidRDefault="0010733B" w:rsidP="007453FF">
      <w:pPr>
        <w:pStyle w:val="aa"/>
        <w:spacing w:line="360" w:lineRule="auto"/>
        <w:ind w:left="1701"/>
        <w:jc w:val="both"/>
        <w:rPr>
          <w:rFonts w:ascii="Times New Roman" w:hAnsi="Times New Roman" w:cs="Times New Roman"/>
          <w:sz w:val="24"/>
          <w:szCs w:val="24"/>
        </w:rPr>
      </w:pPr>
    </w:p>
    <w:p w:rsidR="00275A38" w:rsidRPr="00F16509" w:rsidRDefault="0010733B" w:rsidP="007453FF">
      <w:pPr>
        <w:pStyle w:val="aa"/>
        <w:spacing w:line="360" w:lineRule="auto"/>
        <w:ind w:left="1701"/>
        <w:jc w:val="both"/>
        <w:rPr>
          <w:rFonts w:ascii="Times New Roman" w:hAnsi="Times New Roman" w:cs="Times New Roman"/>
          <w:sz w:val="24"/>
          <w:szCs w:val="24"/>
        </w:rPr>
      </w:pPr>
      <w:r w:rsidRPr="00F16509">
        <w:rPr>
          <w:rFonts w:ascii="Times New Roman" w:hAnsi="Times New Roman" w:cs="Times New Roman"/>
          <w:noProof/>
          <w:sz w:val="24"/>
          <w:szCs w:val="24"/>
          <w:lang w:eastAsia="ru-RU"/>
        </w:rPr>
        <w:drawing>
          <wp:inline distT="0" distB="0" distL="0" distR="0" wp14:anchorId="24E37DF8" wp14:editId="46644A64">
            <wp:extent cx="2981325" cy="223599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05483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87726" cy="2240795"/>
                    </a:xfrm>
                    <a:prstGeom prst="rect">
                      <a:avLst/>
                    </a:prstGeom>
                  </pic:spPr>
                </pic:pic>
              </a:graphicData>
            </a:graphic>
          </wp:inline>
        </w:drawing>
      </w:r>
    </w:p>
    <w:p w:rsidR="00275A38" w:rsidRPr="00F16509" w:rsidRDefault="00275A38" w:rsidP="007453FF">
      <w:pPr>
        <w:pStyle w:val="aa"/>
        <w:spacing w:line="360" w:lineRule="auto"/>
        <w:ind w:left="1701"/>
        <w:jc w:val="both"/>
        <w:rPr>
          <w:rFonts w:ascii="Times New Roman" w:hAnsi="Times New Roman" w:cs="Times New Roman"/>
          <w:sz w:val="24"/>
          <w:szCs w:val="24"/>
        </w:rPr>
      </w:pPr>
    </w:p>
    <w:p w:rsidR="00275A38" w:rsidRPr="00F16509" w:rsidRDefault="00275A38" w:rsidP="007453FF">
      <w:pPr>
        <w:pStyle w:val="aa"/>
        <w:spacing w:line="360" w:lineRule="auto"/>
        <w:ind w:left="1701"/>
        <w:jc w:val="both"/>
        <w:rPr>
          <w:rFonts w:ascii="Times New Roman" w:hAnsi="Times New Roman" w:cs="Times New Roman"/>
          <w:sz w:val="24"/>
          <w:szCs w:val="24"/>
        </w:rPr>
      </w:pPr>
    </w:p>
    <w:p w:rsidR="00275A38" w:rsidRPr="00F16509" w:rsidRDefault="0010733B" w:rsidP="00F253D9">
      <w:pPr>
        <w:pStyle w:val="aa"/>
        <w:spacing w:line="360" w:lineRule="auto"/>
        <w:ind w:left="1701"/>
        <w:jc w:val="center"/>
        <w:rPr>
          <w:rFonts w:ascii="Times New Roman" w:hAnsi="Times New Roman" w:cs="Times New Roman"/>
          <w:b/>
          <w:color w:val="244061" w:themeColor="accent1" w:themeShade="80"/>
          <w:sz w:val="24"/>
          <w:szCs w:val="24"/>
        </w:rPr>
      </w:pPr>
      <w:r w:rsidRPr="00F16509">
        <w:rPr>
          <w:rFonts w:ascii="Times New Roman" w:hAnsi="Times New Roman" w:cs="Times New Roman"/>
          <w:b/>
          <w:color w:val="244061" w:themeColor="accent1" w:themeShade="80"/>
          <w:sz w:val="24"/>
          <w:szCs w:val="24"/>
        </w:rPr>
        <w:lastRenderedPageBreak/>
        <w:t>7. Выбор аксонометрических  проекций</w:t>
      </w:r>
    </w:p>
    <w:p w:rsidR="0010733B" w:rsidRPr="00F16509" w:rsidRDefault="0010733B" w:rsidP="007453FF">
      <w:pPr>
        <w:pStyle w:val="aa"/>
        <w:spacing w:line="360" w:lineRule="auto"/>
        <w:ind w:left="1701"/>
        <w:jc w:val="both"/>
        <w:rPr>
          <w:rFonts w:ascii="Times New Roman" w:hAnsi="Times New Roman" w:cs="Times New Roman"/>
          <w:color w:val="244061" w:themeColor="accent1" w:themeShade="80"/>
          <w:sz w:val="24"/>
          <w:szCs w:val="24"/>
        </w:rPr>
      </w:pPr>
    </w:p>
    <w:p w:rsidR="0010733B" w:rsidRPr="00F16509" w:rsidRDefault="0010733B" w:rsidP="007453FF">
      <w:pPr>
        <w:pStyle w:val="aa"/>
        <w:spacing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Правильный выбор аксонометрических проекций обеспечивает большую наглядность изображения и простоту построения рисунка. Под наглядностью следует понимать наиболее отчетливую видимость на рисунке основных частей детали и наименьшие искажение ее формы. Простота построения рисунка связана с выбором вида аксонометрической проекции.</w:t>
      </w:r>
    </w:p>
    <w:p w:rsidR="0010733B" w:rsidRPr="00F16509" w:rsidRDefault="0010733B" w:rsidP="007453FF">
      <w:pPr>
        <w:pStyle w:val="aa"/>
        <w:spacing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 xml:space="preserve">  Выбор аксонометрической проекции зависит также от формы детали. Главной задачей при этом является обеспечение видимости всех основных элементов изображения детали. Кроме того, отдельные части детали</w:t>
      </w:r>
      <w:r w:rsidR="00FA61F7" w:rsidRPr="00F16509">
        <w:rPr>
          <w:rFonts w:ascii="Times New Roman" w:hAnsi="Times New Roman" w:cs="Times New Roman"/>
          <w:sz w:val="24"/>
          <w:szCs w:val="24"/>
        </w:rPr>
        <w:t xml:space="preserve"> не должны закрывать друг друга. Прямоугольные аксонометрические проекции наиболее наглядны и поэтому их применяют чаще всего в техническом рисовании.</w:t>
      </w:r>
    </w:p>
    <w:p w:rsidR="00FA61F7" w:rsidRPr="00F16509" w:rsidRDefault="00FA61F7" w:rsidP="007453FF">
      <w:pPr>
        <w:pStyle w:val="aa"/>
        <w:spacing w:line="360" w:lineRule="auto"/>
        <w:ind w:left="1701"/>
        <w:jc w:val="both"/>
        <w:rPr>
          <w:rFonts w:ascii="Times New Roman" w:hAnsi="Times New Roman" w:cs="Times New Roman"/>
          <w:sz w:val="24"/>
          <w:szCs w:val="24"/>
        </w:rPr>
      </w:pPr>
    </w:p>
    <w:p w:rsidR="00FA61F7" w:rsidRPr="00F16509" w:rsidRDefault="00FA61F7" w:rsidP="007453FF">
      <w:pPr>
        <w:pStyle w:val="aa"/>
        <w:spacing w:line="360" w:lineRule="auto"/>
        <w:ind w:left="1701"/>
        <w:jc w:val="both"/>
        <w:rPr>
          <w:rFonts w:ascii="Times New Roman" w:hAnsi="Times New Roman" w:cs="Times New Roman"/>
          <w:sz w:val="24"/>
          <w:szCs w:val="24"/>
        </w:rPr>
      </w:pPr>
      <w:r w:rsidRPr="00F16509">
        <w:rPr>
          <w:rFonts w:ascii="Times New Roman" w:hAnsi="Times New Roman" w:cs="Times New Roman"/>
          <w:noProof/>
          <w:sz w:val="24"/>
          <w:szCs w:val="24"/>
          <w:lang w:eastAsia="ru-RU"/>
        </w:rPr>
        <w:drawing>
          <wp:inline distT="0" distB="0" distL="0" distR="0" wp14:anchorId="1086BA1E" wp14:editId="1B9ED7EF">
            <wp:extent cx="3236193" cy="4314825"/>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05483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39072" cy="4318663"/>
                    </a:xfrm>
                    <a:prstGeom prst="rect">
                      <a:avLst/>
                    </a:prstGeom>
                  </pic:spPr>
                </pic:pic>
              </a:graphicData>
            </a:graphic>
          </wp:inline>
        </w:drawing>
      </w:r>
    </w:p>
    <w:p w:rsidR="00F915A6" w:rsidRDefault="00F915A6" w:rsidP="007453FF">
      <w:pPr>
        <w:pStyle w:val="aa"/>
        <w:spacing w:line="360" w:lineRule="auto"/>
        <w:ind w:left="1701"/>
        <w:jc w:val="both"/>
        <w:rPr>
          <w:rFonts w:ascii="Times New Roman" w:hAnsi="Times New Roman" w:cs="Times New Roman"/>
          <w:sz w:val="24"/>
          <w:szCs w:val="24"/>
        </w:rPr>
      </w:pPr>
    </w:p>
    <w:p w:rsidR="00F915A6" w:rsidRPr="00F16509" w:rsidRDefault="00F915A6" w:rsidP="007453FF">
      <w:pPr>
        <w:pStyle w:val="aa"/>
        <w:spacing w:line="360" w:lineRule="auto"/>
        <w:ind w:left="1701"/>
        <w:jc w:val="both"/>
        <w:rPr>
          <w:rFonts w:ascii="Times New Roman" w:hAnsi="Times New Roman" w:cs="Times New Roman"/>
          <w:sz w:val="24"/>
          <w:szCs w:val="24"/>
        </w:rPr>
      </w:pPr>
    </w:p>
    <w:p w:rsidR="00C51D44" w:rsidRPr="00F16509" w:rsidRDefault="00C51D44" w:rsidP="007453FF">
      <w:pPr>
        <w:pStyle w:val="aa"/>
        <w:spacing w:line="360" w:lineRule="auto"/>
        <w:ind w:left="1701"/>
        <w:jc w:val="both"/>
        <w:rPr>
          <w:rFonts w:ascii="Times New Roman" w:hAnsi="Times New Roman" w:cs="Times New Roman"/>
          <w:sz w:val="24"/>
          <w:szCs w:val="24"/>
        </w:rPr>
      </w:pPr>
    </w:p>
    <w:p w:rsidR="00FA61F7" w:rsidRPr="00F16509" w:rsidRDefault="00FA61F7" w:rsidP="00F253D9">
      <w:pPr>
        <w:pStyle w:val="aa"/>
        <w:spacing w:line="360" w:lineRule="auto"/>
        <w:ind w:left="1701"/>
        <w:jc w:val="center"/>
        <w:rPr>
          <w:rFonts w:ascii="Times New Roman" w:hAnsi="Times New Roman" w:cs="Times New Roman"/>
          <w:b/>
          <w:color w:val="0F243E" w:themeColor="text2" w:themeShade="80"/>
          <w:sz w:val="24"/>
          <w:szCs w:val="24"/>
        </w:rPr>
      </w:pPr>
      <w:r w:rsidRPr="00F16509">
        <w:rPr>
          <w:rFonts w:ascii="Times New Roman" w:hAnsi="Times New Roman" w:cs="Times New Roman"/>
          <w:b/>
          <w:color w:val="0F243E" w:themeColor="text2" w:themeShade="80"/>
          <w:sz w:val="24"/>
          <w:szCs w:val="24"/>
        </w:rPr>
        <w:lastRenderedPageBreak/>
        <w:t>9. Рисование деталей с натуры</w:t>
      </w:r>
    </w:p>
    <w:p w:rsidR="00FA61F7" w:rsidRPr="00F16509" w:rsidRDefault="00FA61F7" w:rsidP="007453FF">
      <w:pPr>
        <w:pStyle w:val="aa"/>
        <w:spacing w:line="360" w:lineRule="auto"/>
        <w:ind w:left="1701"/>
        <w:jc w:val="both"/>
        <w:rPr>
          <w:rFonts w:ascii="Times New Roman" w:hAnsi="Times New Roman" w:cs="Times New Roman"/>
          <w:b/>
          <w:sz w:val="24"/>
          <w:szCs w:val="24"/>
        </w:rPr>
      </w:pPr>
    </w:p>
    <w:p w:rsidR="00565E34" w:rsidRPr="00F16509" w:rsidRDefault="00FA61F7" w:rsidP="00F253D9">
      <w:pPr>
        <w:pStyle w:val="aa"/>
        <w:spacing w:line="360" w:lineRule="auto"/>
        <w:ind w:left="1701"/>
        <w:jc w:val="center"/>
        <w:rPr>
          <w:rFonts w:ascii="Times New Roman" w:hAnsi="Times New Roman" w:cs="Times New Roman"/>
          <w:sz w:val="24"/>
          <w:szCs w:val="24"/>
        </w:rPr>
      </w:pPr>
      <w:r w:rsidRPr="00F16509">
        <w:rPr>
          <w:rFonts w:ascii="Times New Roman" w:hAnsi="Times New Roman" w:cs="Times New Roman"/>
          <w:sz w:val="24"/>
          <w:szCs w:val="24"/>
        </w:rPr>
        <w:t>Общие методические указания.</w:t>
      </w:r>
    </w:p>
    <w:p w:rsidR="00FA61F7" w:rsidRPr="00F16509" w:rsidRDefault="00FA61F7" w:rsidP="007453FF">
      <w:pPr>
        <w:pStyle w:val="aa"/>
        <w:spacing w:line="360" w:lineRule="auto"/>
        <w:ind w:left="1701"/>
        <w:jc w:val="both"/>
        <w:rPr>
          <w:rFonts w:ascii="Times New Roman" w:hAnsi="Times New Roman" w:cs="Times New Roman"/>
          <w:sz w:val="24"/>
          <w:szCs w:val="24"/>
        </w:rPr>
      </w:pPr>
    </w:p>
    <w:p w:rsidR="00FA61F7" w:rsidRPr="00F16509" w:rsidRDefault="00FA61F7" w:rsidP="007453FF">
      <w:pPr>
        <w:pStyle w:val="aa"/>
        <w:spacing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 xml:space="preserve">    Рисование деталей с натуры носит условный характер, т.е. рисунок выполняется не так, как видит рисующий деталь,</w:t>
      </w:r>
      <w:r w:rsidR="008241B4" w:rsidRPr="00F16509">
        <w:rPr>
          <w:rFonts w:ascii="Times New Roman" w:hAnsi="Times New Roman" w:cs="Times New Roman"/>
          <w:sz w:val="24"/>
          <w:szCs w:val="24"/>
        </w:rPr>
        <w:t xml:space="preserve"> а так как она будет выглядет</w:t>
      </w:r>
      <w:r w:rsidRPr="00F16509">
        <w:rPr>
          <w:rFonts w:ascii="Times New Roman" w:hAnsi="Times New Roman" w:cs="Times New Roman"/>
          <w:sz w:val="24"/>
          <w:szCs w:val="24"/>
        </w:rPr>
        <w:t xml:space="preserve">ь в одной </w:t>
      </w:r>
      <w:r w:rsidR="008241B4" w:rsidRPr="00F16509">
        <w:rPr>
          <w:rFonts w:ascii="Times New Roman" w:hAnsi="Times New Roman" w:cs="Times New Roman"/>
          <w:sz w:val="24"/>
          <w:szCs w:val="24"/>
        </w:rPr>
        <w:t xml:space="preserve"> из аксонометрических проекций, выбранных рисующим. Такой же условный характер носит и выявление объема детали на рисунке с помощью способов </w:t>
      </w:r>
      <w:proofErr w:type="spellStart"/>
      <w:r w:rsidR="008241B4" w:rsidRPr="00F16509">
        <w:rPr>
          <w:rFonts w:ascii="Times New Roman" w:hAnsi="Times New Roman" w:cs="Times New Roman"/>
          <w:sz w:val="24"/>
          <w:szCs w:val="24"/>
        </w:rPr>
        <w:t>оттенения</w:t>
      </w:r>
      <w:proofErr w:type="spellEnd"/>
      <w:r w:rsidR="008241B4" w:rsidRPr="00F16509">
        <w:rPr>
          <w:rFonts w:ascii="Times New Roman" w:hAnsi="Times New Roman" w:cs="Times New Roman"/>
          <w:sz w:val="24"/>
          <w:szCs w:val="24"/>
        </w:rPr>
        <w:t xml:space="preserve">. </w:t>
      </w:r>
      <w:proofErr w:type="spellStart"/>
      <w:r w:rsidR="008241B4" w:rsidRPr="00F16509">
        <w:rPr>
          <w:rFonts w:ascii="Times New Roman" w:hAnsi="Times New Roman" w:cs="Times New Roman"/>
          <w:sz w:val="24"/>
          <w:szCs w:val="24"/>
        </w:rPr>
        <w:t>Оттенение</w:t>
      </w:r>
      <w:proofErr w:type="spellEnd"/>
      <w:r w:rsidR="008241B4" w:rsidRPr="00F16509">
        <w:rPr>
          <w:rFonts w:ascii="Times New Roman" w:hAnsi="Times New Roman" w:cs="Times New Roman"/>
          <w:sz w:val="24"/>
          <w:szCs w:val="24"/>
        </w:rPr>
        <w:t xml:space="preserve"> наносится по условно принятой схеме независимо от того. Каков источник освещения предмета: естественный</w:t>
      </w:r>
      <w:r w:rsidR="00A776F6" w:rsidRPr="00F16509">
        <w:rPr>
          <w:rFonts w:ascii="Times New Roman" w:hAnsi="Times New Roman" w:cs="Times New Roman"/>
          <w:sz w:val="24"/>
          <w:szCs w:val="24"/>
        </w:rPr>
        <w:t xml:space="preserve"> </w:t>
      </w:r>
      <w:proofErr w:type="gramStart"/>
      <w:r w:rsidR="008241B4" w:rsidRPr="00F16509">
        <w:rPr>
          <w:rFonts w:ascii="Times New Roman" w:hAnsi="Times New Roman" w:cs="Times New Roman"/>
          <w:sz w:val="24"/>
          <w:szCs w:val="24"/>
        </w:rPr>
        <w:t xml:space="preserve">( </w:t>
      </w:r>
      <w:proofErr w:type="gramEnd"/>
      <w:r w:rsidR="008241B4" w:rsidRPr="00F16509">
        <w:rPr>
          <w:rFonts w:ascii="Times New Roman" w:hAnsi="Times New Roman" w:cs="Times New Roman"/>
          <w:sz w:val="24"/>
          <w:szCs w:val="24"/>
        </w:rPr>
        <w:t>солнечный ) или искусственный</w:t>
      </w:r>
      <w:r w:rsidR="00A776F6" w:rsidRPr="00F16509">
        <w:rPr>
          <w:rFonts w:ascii="Times New Roman" w:hAnsi="Times New Roman" w:cs="Times New Roman"/>
          <w:sz w:val="24"/>
          <w:szCs w:val="24"/>
        </w:rPr>
        <w:t>.</w:t>
      </w:r>
    </w:p>
    <w:p w:rsidR="00A776F6" w:rsidRDefault="00526A94" w:rsidP="007453FF">
      <w:pPr>
        <w:pStyle w:val="aa"/>
        <w:spacing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Прежде чем приступить к рисованию детали</w:t>
      </w:r>
      <w:r w:rsidR="002315AE" w:rsidRPr="00F16509">
        <w:rPr>
          <w:rFonts w:ascii="Times New Roman" w:hAnsi="Times New Roman" w:cs="Times New Roman"/>
          <w:sz w:val="24"/>
          <w:szCs w:val="24"/>
        </w:rPr>
        <w:t xml:space="preserve"> с натуры, рисующий должен проанализировать деталь:</w:t>
      </w:r>
    </w:p>
    <w:p w:rsidR="00F253D9" w:rsidRPr="00F16509" w:rsidRDefault="00F253D9" w:rsidP="007453FF">
      <w:pPr>
        <w:pStyle w:val="aa"/>
        <w:spacing w:line="360" w:lineRule="auto"/>
        <w:ind w:left="1701"/>
        <w:jc w:val="both"/>
        <w:rPr>
          <w:rFonts w:ascii="Times New Roman" w:hAnsi="Times New Roman" w:cs="Times New Roman"/>
          <w:sz w:val="24"/>
          <w:szCs w:val="24"/>
        </w:rPr>
      </w:pPr>
    </w:p>
    <w:p w:rsidR="00F253D9" w:rsidRPr="00F253D9" w:rsidRDefault="002315AE" w:rsidP="00F253D9">
      <w:pPr>
        <w:pStyle w:val="aa"/>
        <w:numPr>
          <w:ilvl w:val="0"/>
          <w:numId w:val="10"/>
        </w:numPr>
        <w:spacing w:line="360" w:lineRule="auto"/>
        <w:ind w:left="1701"/>
        <w:jc w:val="both"/>
        <w:rPr>
          <w:rFonts w:ascii="Times New Roman" w:hAnsi="Times New Roman" w:cs="Times New Roman"/>
          <w:sz w:val="24"/>
          <w:szCs w:val="24"/>
        </w:rPr>
      </w:pPr>
      <w:r w:rsidRPr="00F253D9">
        <w:rPr>
          <w:rFonts w:ascii="Times New Roman" w:hAnsi="Times New Roman" w:cs="Times New Roman"/>
          <w:sz w:val="24"/>
          <w:szCs w:val="24"/>
        </w:rPr>
        <w:t>Определить название  и назначение детали.</w:t>
      </w:r>
    </w:p>
    <w:p w:rsidR="002315AE" w:rsidRPr="00F16509" w:rsidRDefault="002315AE" w:rsidP="007453FF">
      <w:pPr>
        <w:pStyle w:val="aa"/>
        <w:numPr>
          <w:ilvl w:val="0"/>
          <w:numId w:val="10"/>
        </w:numPr>
        <w:spacing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 xml:space="preserve">Рассмотреть деталь со всех сторон и определить ее рабочее положение. Иногда для большей выразительности деталь рисуют и в нерабочем положении. </w:t>
      </w:r>
    </w:p>
    <w:p w:rsidR="002315AE" w:rsidRPr="00F16509" w:rsidRDefault="002315AE" w:rsidP="007453FF">
      <w:pPr>
        <w:pStyle w:val="aa"/>
        <w:numPr>
          <w:ilvl w:val="0"/>
          <w:numId w:val="10"/>
        </w:numPr>
        <w:spacing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Установить на глаз общие пропорции детали и определить пропорциональную зависимость всех ее частей.</w:t>
      </w:r>
    </w:p>
    <w:p w:rsidR="002315AE" w:rsidRPr="00F16509" w:rsidRDefault="002315AE" w:rsidP="007453FF">
      <w:pPr>
        <w:pStyle w:val="aa"/>
        <w:numPr>
          <w:ilvl w:val="0"/>
          <w:numId w:val="10"/>
        </w:numPr>
        <w:spacing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 xml:space="preserve">Мысленно расчленить деталь на простые геометрические  </w:t>
      </w:r>
      <w:proofErr w:type="gramStart"/>
      <w:r w:rsidRPr="00F16509">
        <w:rPr>
          <w:rFonts w:ascii="Times New Roman" w:hAnsi="Times New Roman" w:cs="Times New Roman"/>
          <w:sz w:val="24"/>
          <w:szCs w:val="24"/>
        </w:rPr>
        <w:t>тела</w:t>
      </w:r>
      <w:proofErr w:type="gramEnd"/>
      <w:r w:rsidRPr="00F16509">
        <w:rPr>
          <w:rFonts w:ascii="Times New Roman" w:hAnsi="Times New Roman" w:cs="Times New Roman"/>
          <w:sz w:val="24"/>
          <w:szCs w:val="24"/>
        </w:rPr>
        <w:t xml:space="preserve"> т.е. выявить конструктивную форму детали.</w:t>
      </w:r>
    </w:p>
    <w:p w:rsidR="002315AE" w:rsidRPr="00F16509" w:rsidRDefault="002315AE" w:rsidP="007453FF">
      <w:pPr>
        <w:pStyle w:val="aa"/>
        <w:numPr>
          <w:ilvl w:val="0"/>
          <w:numId w:val="10"/>
        </w:numPr>
        <w:spacing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 xml:space="preserve">Определить, какие необходимо выполнить разрезы. </w:t>
      </w:r>
    </w:p>
    <w:p w:rsidR="002315AE" w:rsidRPr="00F16509" w:rsidRDefault="002315AE" w:rsidP="007453FF">
      <w:pPr>
        <w:pStyle w:val="aa"/>
        <w:numPr>
          <w:ilvl w:val="0"/>
          <w:numId w:val="10"/>
        </w:numPr>
        <w:spacing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Выбрать вид аксонометрической проекции.</w:t>
      </w:r>
    </w:p>
    <w:p w:rsidR="002315AE" w:rsidRPr="00F16509" w:rsidRDefault="002315AE" w:rsidP="007453FF">
      <w:pPr>
        <w:pStyle w:val="aa"/>
        <w:numPr>
          <w:ilvl w:val="0"/>
          <w:numId w:val="10"/>
        </w:numPr>
        <w:spacing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Определить композицию рисунка.</w:t>
      </w:r>
    </w:p>
    <w:p w:rsidR="00FA61F7" w:rsidRPr="00F16509" w:rsidRDefault="00FA61F7" w:rsidP="007453FF">
      <w:pPr>
        <w:pStyle w:val="aa"/>
        <w:spacing w:line="360" w:lineRule="auto"/>
        <w:ind w:left="1701"/>
        <w:jc w:val="both"/>
        <w:rPr>
          <w:rFonts w:ascii="Times New Roman" w:hAnsi="Times New Roman" w:cs="Times New Roman"/>
          <w:sz w:val="24"/>
          <w:szCs w:val="24"/>
        </w:rPr>
      </w:pPr>
    </w:p>
    <w:p w:rsidR="00FA61F7" w:rsidRPr="00F16509" w:rsidRDefault="002B1988" w:rsidP="007453FF">
      <w:pPr>
        <w:pStyle w:val="aa"/>
        <w:spacing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 xml:space="preserve">   </w:t>
      </w:r>
      <w:r w:rsidR="002315AE" w:rsidRPr="00F16509">
        <w:rPr>
          <w:rFonts w:ascii="Times New Roman" w:hAnsi="Times New Roman" w:cs="Times New Roman"/>
          <w:sz w:val="24"/>
          <w:szCs w:val="24"/>
        </w:rPr>
        <w:t>Для более точного полного построения</w:t>
      </w:r>
      <w:r w:rsidR="00F07BD8" w:rsidRPr="00F16509">
        <w:rPr>
          <w:rFonts w:ascii="Times New Roman" w:hAnsi="Times New Roman" w:cs="Times New Roman"/>
          <w:sz w:val="24"/>
          <w:szCs w:val="24"/>
        </w:rPr>
        <w:t xml:space="preserve"> рисунка предмета и облегчения работы применяют способ обертывающих поверхностей. Такой способ полезен, что рисующий при этом учится видеть обобщенную форму предмета. Нельзя рисовать предмет с натуры отдельными частями, т.е. пририсовывать одну часть к другой. Рисунок следует выполнить. Исходя из пропорций общей формы предмета. Следует работать, переходя от общего к частному, сравнивая пропорции отдельных частей между собой. </w:t>
      </w:r>
    </w:p>
    <w:p w:rsidR="008C432C" w:rsidRPr="00F16509" w:rsidRDefault="00F07BD8" w:rsidP="007453FF">
      <w:pPr>
        <w:pStyle w:val="aa"/>
        <w:spacing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 xml:space="preserve">   Для лучшего расположения рисунка на листе предварительно делают небольшой набросок. Его располагают в прямоугольнике</w:t>
      </w:r>
      <w:r w:rsidR="002B1988" w:rsidRPr="00F16509">
        <w:rPr>
          <w:rFonts w:ascii="Times New Roman" w:hAnsi="Times New Roman" w:cs="Times New Roman"/>
          <w:sz w:val="24"/>
          <w:szCs w:val="24"/>
        </w:rPr>
        <w:t xml:space="preserve">, </w:t>
      </w:r>
      <w:r w:rsidR="002B1988" w:rsidRPr="00F16509">
        <w:rPr>
          <w:rFonts w:ascii="Times New Roman" w:hAnsi="Times New Roman" w:cs="Times New Roman"/>
          <w:sz w:val="24"/>
          <w:szCs w:val="24"/>
        </w:rPr>
        <w:lastRenderedPageBreak/>
        <w:t xml:space="preserve">приблизительно </w:t>
      </w:r>
      <w:proofErr w:type="gramStart"/>
      <w:r w:rsidR="002B1988" w:rsidRPr="00F16509">
        <w:rPr>
          <w:rFonts w:ascii="Times New Roman" w:hAnsi="Times New Roman" w:cs="Times New Roman"/>
          <w:sz w:val="24"/>
          <w:szCs w:val="24"/>
        </w:rPr>
        <w:t>имеющим</w:t>
      </w:r>
      <w:proofErr w:type="gramEnd"/>
      <w:r w:rsidR="002B1988" w:rsidRPr="00F16509">
        <w:rPr>
          <w:rFonts w:ascii="Times New Roman" w:hAnsi="Times New Roman" w:cs="Times New Roman"/>
          <w:sz w:val="24"/>
          <w:szCs w:val="24"/>
        </w:rPr>
        <w:t xml:space="preserve"> те же пропорции, что и лист, на котором выполняют рисунок. Набросок позволит </w:t>
      </w:r>
      <w:proofErr w:type="gramStart"/>
      <w:r w:rsidR="002B1988" w:rsidRPr="00F16509">
        <w:rPr>
          <w:rFonts w:ascii="Times New Roman" w:hAnsi="Times New Roman" w:cs="Times New Roman"/>
          <w:sz w:val="24"/>
          <w:szCs w:val="24"/>
        </w:rPr>
        <w:t>рисующему</w:t>
      </w:r>
      <w:proofErr w:type="gramEnd"/>
      <w:r w:rsidR="002B1988" w:rsidRPr="00F16509">
        <w:rPr>
          <w:rFonts w:ascii="Times New Roman" w:hAnsi="Times New Roman" w:cs="Times New Roman"/>
          <w:sz w:val="24"/>
          <w:szCs w:val="24"/>
        </w:rPr>
        <w:t xml:space="preserve"> быстрее определить основные пропорции предмета, познакомиться с особенностями формы детали. В наброске показывают лишь форму основных частей детали</w:t>
      </w:r>
      <w:r w:rsidR="0060515E" w:rsidRPr="00F16509">
        <w:rPr>
          <w:rFonts w:ascii="Times New Roman" w:hAnsi="Times New Roman" w:cs="Times New Roman"/>
          <w:sz w:val="24"/>
          <w:szCs w:val="24"/>
        </w:rPr>
        <w:t>, опуская мелкие подробности. В</w:t>
      </w:r>
      <w:r w:rsidR="002B1988" w:rsidRPr="00F16509">
        <w:rPr>
          <w:rFonts w:ascii="Times New Roman" w:hAnsi="Times New Roman" w:cs="Times New Roman"/>
          <w:sz w:val="24"/>
          <w:szCs w:val="24"/>
        </w:rPr>
        <w:t>начале рисунок выполняют тонкими линиями. После построений и проверки рисунка определяют тоновое отношение.</w:t>
      </w:r>
    </w:p>
    <w:p w:rsidR="008C432C" w:rsidRPr="00F16509" w:rsidRDefault="008C432C" w:rsidP="007453FF">
      <w:pPr>
        <w:pStyle w:val="aa"/>
        <w:spacing w:line="360" w:lineRule="auto"/>
        <w:ind w:left="1701"/>
        <w:jc w:val="both"/>
        <w:rPr>
          <w:rFonts w:ascii="Times New Roman" w:hAnsi="Times New Roman" w:cs="Times New Roman"/>
          <w:sz w:val="24"/>
          <w:szCs w:val="24"/>
        </w:rPr>
      </w:pPr>
    </w:p>
    <w:p w:rsidR="00165384" w:rsidRPr="00F16509" w:rsidRDefault="00165384" w:rsidP="00F253D9">
      <w:pPr>
        <w:pStyle w:val="aa"/>
        <w:spacing w:line="360" w:lineRule="auto"/>
        <w:ind w:left="1701" w:right="850"/>
        <w:jc w:val="center"/>
        <w:rPr>
          <w:rFonts w:ascii="Times New Roman" w:hAnsi="Times New Roman" w:cs="Times New Roman"/>
          <w:sz w:val="24"/>
          <w:szCs w:val="24"/>
        </w:rPr>
      </w:pPr>
      <w:r w:rsidRPr="00F16509">
        <w:rPr>
          <w:rFonts w:ascii="Times New Roman" w:hAnsi="Times New Roman" w:cs="Times New Roman"/>
          <w:b/>
          <w:color w:val="244061" w:themeColor="accent1" w:themeShade="80"/>
          <w:sz w:val="24"/>
          <w:szCs w:val="24"/>
        </w:rPr>
        <w:t>Пример выполнения детали с натуры</w:t>
      </w:r>
      <w:r w:rsidRPr="00F16509">
        <w:rPr>
          <w:rFonts w:ascii="Times New Roman" w:hAnsi="Times New Roman" w:cs="Times New Roman"/>
          <w:b/>
          <w:color w:val="0F243E" w:themeColor="text2" w:themeShade="80"/>
          <w:sz w:val="24"/>
          <w:szCs w:val="24"/>
        </w:rPr>
        <w:t>.</w:t>
      </w:r>
    </w:p>
    <w:p w:rsidR="00165384" w:rsidRPr="00F16509" w:rsidRDefault="00165384" w:rsidP="007453FF">
      <w:pPr>
        <w:pStyle w:val="aa"/>
        <w:spacing w:line="360" w:lineRule="auto"/>
        <w:ind w:left="1701"/>
        <w:jc w:val="both"/>
        <w:rPr>
          <w:rFonts w:ascii="Times New Roman" w:hAnsi="Times New Roman" w:cs="Times New Roman"/>
          <w:sz w:val="24"/>
          <w:szCs w:val="24"/>
        </w:rPr>
      </w:pPr>
    </w:p>
    <w:p w:rsidR="00165384" w:rsidRPr="00F16509" w:rsidRDefault="00165384" w:rsidP="007453FF">
      <w:pPr>
        <w:pStyle w:val="aa"/>
        <w:numPr>
          <w:ilvl w:val="0"/>
          <w:numId w:val="11"/>
        </w:numPr>
        <w:spacing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Определим название детали  и ее рабочее положение. Определим пропорции детали и конструктивную форму. Деталь состоит и</w:t>
      </w:r>
      <w:r w:rsidR="008F1B1E" w:rsidRPr="00F16509">
        <w:rPr>
          <w:rFonts w:ascii="Times New Roman" w:hAnsi="Times New Roman" w:cs="Times New Roman"/>
          <w:sz w:val="24"/>
          <w:szCs w:val="24"/>
        </w:rPr>
        <w:t>з следующих частей: 1) основания 2) параллелепипеда, который  стоит на основании                        3) полуцилиндра, лежащего на параллелепипеде. В полуцилиндре имеется с</w:t>
      </w:r>
      <w:r w:rsidR="00AC4E6C" w:rsidRPr="00F16509">
        <w:rPr>
          <w:rFonts w:ascii="Times New Roman" w:hAnsi="Times New Roman" w:cs="Times New Roman"/>
          <w:sz w:val="24"/>
          <w:szCs w:val="24"/>
        </w:rPr>
        <w:t>к</w:t>
      </w:r>
      <w:r w:rsidR="008F1B1E" w:rsidRPr="00F16509">
        <w:rPr>
          <w:rFonts w:ascii="Times New Roman" w:hAnsi="Times New Roman" w:cs="Times New Roman"/>
          <w:sz w:val="24"/>
          <w:szCs w:val="24"/>
        </w:rPr>
        <w:t>возное отверстие. В основании есть вырез, прямоугольной формы. Изображение будет наиболее наглядным в прямоугольной изометрической проекции.</w:t>
      </w:r>
    </w:p>
    <w:p w:rsidR="008F1B1E" w:rsidRPr="00F16509" w:rsidRDefault="00AC4E6C" w:rsidP="007453FF">
      <w:pPr>
        <w:pStyle w:val="aa"/>
        <w:numPr>
          <w:ilvl w:val="0"/>
          <w:numId w:val="11"/>
        </w:numPr>
        <w:spacing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Намечаем на листе место для изображения детали, рисуем изометрические оси Х,</w:t>
      </w:r>
      <w:r w:rsidRPr="00F16509">
        <w:rPr>
          <w:rFonts w:ascii="Times New Roman" w:hAnsi="Times New Roman" w:cs="Times New Roman"/>
          <w:sz w:val="24"/>
          <w:szCs w:val="24"/>
          <w:lang w:val="en-US"/>
        </w:rPr>
        <w:t>Y</w:t>
      </w:r>
      <w:r w:rsidRPr="00F16509">
        <w:rPr>
          <w:rFonts w:ascii="Times New Roman" w:hAnsi="Times New Roman" w:cs="Times New Roman"/>
          <w:sz w:val="24"/>
          <w:szCs w:val="24"/>
        </w:rPr>
        <w:t>,</w:t>
      </w:r>
      <w:r w:rsidRPr="00F16509">
        <w:rPr>
          <w:rFonts w:ascii="Times New Roman" w:hAnsi="Times New Roman" w:cs="Times New Roman"/>
          <w:sz w:val="24"/>
          <w:szCs w:val="24"/>
          <w:lang w:val="en-US"/>
        </w:rPr>
        <w:t>Z</w:t>
      </w:r>
      <w:r w:rsidRPr="00F16509">
        <w:rPr>
          <w:rFonts w:ascii="Times New Roman" w:hAnsi="Times New Roman" w:cs="Times New Roman"/>
          <w:sz w:val="24"/>
          <w:szCs w:val="24"/>
        </w:rPr>
        <w:t>.</w:t>
      </w:r>
    </w:p>
    <w:p w:rsidR="00AC4E6C" w:rsidRPr="00F16509" w:rsidRDefault="00AC4E6C" w:rsidP="007453FF">
      <w:pPr>
        <w:pStyle w:val="aa"/>
        <w:numPr>
          <w:ilvl w:val="0"/>
          <w:numId w:val="11"/>
        </w:numPr>
        <w:spacing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Определяем положение основания, параллелепипеда, находим центры для построения осей цилиндра.</w:t>
      </w:r>
    </w:p>
    <w:p w:rsidR="00AC4E6C" w:rsidRPr="00F16509" w:rsidRDefault="00AC4E6C" w:rsidP="007453FF">
      <w:pPr>
        <w:pStyle w:val="aa"/>
        <w:numPr>
          <w:ilvl w:val="0"/>
          <w:numId w:val="11"/>
        </w:numPr>
        <w:spacing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Рисуем два параллелепипеда в изометрии для основания и для построения полуцилиндра переходящего в параллелепипед.</w:t>
      </w:r>
    </w:p>
    <w:p w:rsidR="00AC4E6C" w:rsidRPr="00F16509" w:rsidRDefault="00AC4E6C" w:rsidP="007453FF">
      <w:pPr>
        <w:pStyle w:val="aa"/>
        <w:numPr>
          <w:ilvl w:val="0"/>
          <w:numId w:val="11"/>
        </w:numPr>
        <w:spacing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Рисуем овалы</w:t>
      </w:r>
      <w:r w:rsidR="007415A9" w:rsidRPr="00F16509">
        <w:rPr>
          <w:rFonts w:ascii="Times New Roman" w:hAnsi="Times New Roman" w:cs="Times New Roman"/>
          <w:sz w:val="24"/>
          <w:szCs w:val="24"/>
        </w:rPr>
        <w:t xml:space="preserve"> </w:t>
      </w:r>
      <w:r w:rsidRPr="00F16509">
        <w:rPr>
          <w:rFonts w:ascii="Times New Roman" w:hAnsi="Times New Roman" w:cs="Times New Roman"/>
          <w:sz w:val="24"/>
          <w:szCs w:val="24"/>
        </w:rPr>
        <w:t>для полуцилиндра  и отверстия.</w:t>
      </w:r>
    </w:p>
    <w:p w:rsidR="00AC4E6C" w:rsidRPr="00F16509" w:rsidRDefault="00AC4E6C" w:rsidP="007453FF">
      <w:pPr>
        <w:pStyle w:val="aa"/>
        <w:numPr>
          <w:ilvl w:val="0"/>
          <w:numId w:val="11"/>
        </w:numPr>
        <w:spacing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Строим вырез в основании. Строим разрез.</w:t>
      </w:r>
    </w:p>
    <w:p w:rsidR="00AC4E6C" w:rsidRPr="00F16509" w:rsidRDefault="00AC4E6C" w:rsidP="007453FF">
      <w:pPr>
        <w:pStyle w:val="aa"/>
        <w:numPr>
          <w:ilvl w:val="0"/>
          <w:numId w:val="11"/>
        </w:numPr>
        <w:spacing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Штрихуем разрез. Обводим деталь.</w:t>
      </w:r>
    </w:p>
    <w:p w:rsidR="00AC4E6C" w:rsidRDefault="00AC4E6C" w:rsidP="007453FF">
      <w:pPr>
        <w:pStyle w:val="aa"/>
        <w:numPr>
          <w:ilvl w:val="0"/>
          <w:numId w:val="11"/>
        </w:numPr>
        <w:spacing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 xml:space="preserve">Выполняем </w:t>
      </w:r>
      <w:proofErr w:type="spellStart"/>
      <w:r w:rsidRPr="00F16509">
        <w:rPr>
          <w:rFonts w:ascii="Times New Roman" w:hAnsi="Times New Roman" w:cs="Times New Roman"/>
          <w:sz w:val="24"/>
          <w:szCs w:val="24"/>
        </w:rPr>
        <w:t>оттенение</w:t>
      </w:r>
      <w:proofErr w:type="spellEnd"/>
      <w:r w:rsidRPr="00F16509">
        <w:rPr>
          <w:rFonts w:ascii="Times New Roman" w:hAnsi="Times New Roman" w:cs="Times New Roman"/>
          <w:sz w:val="24"/>
          <w:szCs w:val="24"/>
        </w:rPr>
        <w:t>.</w:t>
      </w:r>
    </w:p>
    <w:p w:rsidR="00F253D9" w:rsidRPr="00F16509" w:rsidRDefault="00F253D9" w:rsidP="00F253D9">
      <w:pPr>
        <w:pStyle w:val="aa"/>
        <w:spacing w:line="360" w:lineRule="auto"/>
        <w:ind w:left="1701"/>
        <w:jc w:val="both"/>
        <w:rPr>
          <w:rFonts w:ascii="Times New Roman" w:hAnsi="Times New Roman" w:cs="Times New Roman"/>
          <w:sz w:val="24"/>
          <w:szCs w:val="24"/>
        </w:rPr>
      </w:pPr>
    </w:p>
    <w:p w:rsidR="00232DC1" w:rsidRDefault="007415A9" w:rsidP="005D5FDD">
      <w:pPr>
        <w:pStyle w:val="aa"/>
        <w:spacing w:line="360" w:lineRule="auto"/>
        <w:ind w:left="1701"/>
        <w:jc w:val="both"/>
        <w:rPr>
          <w:rFonts w:ascii="Times New Roman" w:hAnsi="Times New Roman" w:cs="Times New Roman"/>
          <w:sz w:val="24"/>
          <w:szCs w:val="24"/>
        </w:rPr>
      </w:pPr>
      <w:bookmarkStart w:id="0" w:name="_GoBack"/>
      <w:r w:rsidRPr="00F16509">
        <w:rPr>
          <w:rFonts w:ascii="Times New Roman" w:hAnsi="Times New Roman" w:cs="Times New Roman"/>
          <w:noProof/>
          <w:sz w:val="24"/>
          <w:szCs w:val="24"/>
          <w:lang w:eastAsia="ru-RU"/>
        </w:rPr>
        <w:lastRenderedPageBreak/>
        <w:drawing>
          <wp:inline distT="0" distB="0" distL="0" distR="0" wp14:anchorId="0EA63EA3" wp14:editId="1ABDBBE6">
            <wp:extent cx="3799600" cy="54768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05483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19503" cy="5505564"/>
                    </a:xfrm>
                    <a:prstGeom prst="rect">
                      <a:avLst/>
                    </a:prstGeom>
                  </pic:spPr>
                </pic:pic>
              </a:graphicData>
            </a:graphic>
          </wp:inline>
        </w:drawing>
      </w:r>
      <w:bookmarkEnd w:id="0"/>
    </w:p>
    <w:p w:rsidR="00232DC1" w:rsidRDefault="00232DC1" w:rsidP="007453FF">
      <w:pPr>
        <w:pStyle w:val="aa"/>
        <w:spacing w:line="360" w:lineRule="auto"/>
        <w:ind w:left="1701"/>
        <w:jc w:val="both"/>
        <w:rPr>
          <w:rFonts w:ascii="Times New Roman" w:hAnsi="Times New Roman" w:cs="Times New Roman"/>
          <w:sz w:val="24"/>
          <w:szCs w:val="24"/>
        </w:rPr>
      </w:pPr>
    </w:p>
    <w:p w:rsidR="005D5FDD" w:rsidRDefault="005D5FDD" w:rsidP="007453FF">
      <w:pPr>
        <w:pStyle w:val="aa"/>
        <w:spacing w:line="360" w:lineRule="auto"/>
        <w:ind w:left="1701"/>
        <w:jc w:val="both"/>
        <w:rPr>
          <w:rFonts w:ascii="Times New Roman" w:hAnsi="Times New Roman" w:cs="Times New Roman"/>
          <w:sz w:val="24"/>
          <w:szCs w:val="24"/>
        </w:rPr>
      </w:pPr>
    </w:p>
    <w:p w:rsidR="005D5FDD" w:rsidRDefault="005D5FDD" w:rsidP="007453FF">
      <w:pPr>
        <w:pStyle w:val="aa"/>
        <w:spacing w:line="360" w:lineRule="auto"/>
        <w:ind w:left="1701"/>
        <w:jc w:val="both"/>
        <w:rPr>
          <w:rFonts w:ascii="Times New Roman" w:hAnsi="Times New Roman" w:cs="Times New Roman"/>
          <w:sz w:val="24"/>
          <w:szCs w:val="24"/>
        </w:rPr>
      </w:pPr>
    </w:p>
    <w:p w:rsidR="005D5FDD" w:rsidRDefault="005D5FDD" w:rsidP="007453FF">
      <w:pPr>
        <w:pStyle w:val="aa"/>
        <w:spacing w:line="360" w:lineRule="auto"/>
        <w:ind w:left="1701"/>
        <w:jc w:val="both"/>
        <w:rPr>
          <w:rFonts w:ascii="Times New Roman" w:hAnsi="Times New Roman" w:cs="Times New Roman"/>
          <w:sz w:val="24"/>
          <w:szCs w:val="24"/>
        </w:rPr>
      </w:pPr>
    </w:p>
    <w:p w:rsidR="005D5FDD" w:rsidRDefault="005D5FDD" w:rsidP="007453FF">
      <w:pPr>
        <w:pStyle w:val="aa"/>
        <w:spacing w:line="360" w:lineRule="auto"/>
        <w:ind w:left="1701"/>
        <w:jc w:val="both"/>
        <w:rPr>
          <w:rFonts w:ascii="Times New Roman" w:hAnsi="Times New Roman" w:cs="Times New Roman"/>
          <w:sz w:val="24"/>
          <w:szCs w:val="24"/>
        </w:rPr>
      </w:pPr>
    </w:p>
    <w:p w:rsidR="005D5FDD" w:rsidRDefault="005D5FDD" w:rsidP="007453FF">
      <w:pPr>
        <w:pStyle w:val="aa"/>
        <w:spacing w:line="360" w:lineRule="auto"/>
        <w:ind w:left="1701"/>
        <w:jc w:val="both"/>
        <w:rPr>
          <w:rFonts w:ascii="Times New Roman" w:hAnsi="Times New Roman" w:cs="Times New Roman"/>
          <w:sz w:val="24"/>
          <w:szCs w:val="24"/>
        </w:rPr>
      </w:pPr>
    </w:p>
    <w:p w:rsidR="005D5FDD" w:rsidRDefault="005D5FDD" w:rsidP="007453FF">
      <w:pPr>
        <w:pStyle w:val="aa"/>
        <w:spacing w:line="360" w:lineRule="auto"/>
        <w:ind w:left="1701"/>
        <w:jc w:val="both"/>
        <w:rPr>
          <w:rFonts w:ascii="Times New Roman" w:hAnsi="Times New Roman" w:cs="Times New Roman"/>
          <w:sz w:val="24"/>
          <w:szCs w:val="24"/>
        </w:rPr>
      </w:pPr>
    </w:p>
    <w:p w:rsidR="005D5FDD" w:rsidRDefault="005D5FDD" w:rsidP="007453FF">
      <w:pPr>
        <w:pStyle w:val="aa"/>
        <w:spacing w:line="360" w:lineRule="auto"/>
        <w:ind w:left="1701"/>
        <w:jc w:val="both"/>
        <w:rPr>
          <w:rFonts w:ascii="Times New Roman" w:hAnsi="Times New Roman" w:cs="Times New Roman"/>
          <w:sz w:val="24"/>
          <w:szCs w:val="24"/>
        </w:rPr>
      </w:pPr>
    </w:p>
    <w:p w:rsidR="005D5FDD" w:rsidRDefault="005D5FDD" w:rsidP="007453FF">
      <w:pPr>
        <w:pStyle w:val="aa"/>
        <w:spacing w:line="360" w:lineRule="auto"/>
        <w:ind w:left="1701"/>
        <w:jc w:val="both"/>
        <w:rPr>
          <w:rFonts w:ascii="Times New Roman" w:hAnsi="Times New Roman" w:cs="Times New Roman"/>
          <w:sz w:val="24"/>
          <w:szCs w:val="24"/>
        </w:rPr>
      </w:pPr>
    </w:p>
    <w:p w:rsidR="005D5FDD" w:rsidRDefault="005D5FDD" w:rsidP="007453FF">
      <w:pPr>
        <w:pStyle w:val="aa"/>
        <w:spacing w:line="360" w:lineRule="auto"/>
        <w:ind w:left="1701"/>
        <w:jc w:val="both"/>
        <w:rPr>
          <w:rFonts w:ascii="Times New Roman" w:hAnsi="Times New Roman" w:cs="Times New Roman"/>
          <w:sz w:val="24"/>
          <w:szCs w:val="24"/>
        </w:rPr>
      </w:pPr>
    </w:p>
    <w:p w:rsidR="005D5FDD" w:rsidRDefault="005D5FDD" w:rsidP="007453FF">
      <w:pPr>
        <w:pStyle w:val="aa"/>
        <w:spacing w:line="360" w:lineRule="auto"/>
        <w:ind w:left="1701"/>
        <w:jc w:val="both"/>
        <w:rPr>
          <w:rFonts w:ascii="Times New Roman" w:hAnsi="Times New Roman" w:cs="Times New Roman"/>
          <w:sz w:val="24"/>
          <w:szCs w:val="24"/>
        </w:rPr>
      </w:pPr>
    </w:p>
    <w:p w:rsidR="005D5FDD" w:rsidRDefault="005D5FDD" w:rsidP="007453FF">
      <w:pPr>
        <w:pStyle w:val="aa"/>
        <w:spacing w:line="360" w:lineRule="auto"/>
        <w:ind w:left="1701"/>
        <w:jc w:val="both"/>
        <w:rPr>
          <w:rFonts w:ascii="Times New Roman" w:hAnsi="Times New Roman" w:cs="Times New Roman"/>
          <w:sz w:val="24"/>
          <w:szCs w:val="24"/>
        </w:rPr>
      </w:pPr>
    </w:p>
    <w:p w:rsidR="005D5FDD" w:rsidRDefault="005D5FDD" w:rsidP="007453FF">
      <w:pPr>
        <w:pStyle w:val="aa"/>
        <w:spacing w:line="360" w:lineRule="auto"/>
        <w:ind w:left="1701"/>
        <w:jc w:val="both"/>
        <w:rPr>
          <w:rFonts w:ascii="Times New Roman" w:hAnsi="Times New Roman" w:cs="Times New Roman"/>
          <w:sz w:val="24"/>
          <w:szCs w:val="24"/>
        </w:rPr>
      </w:pPr>
    </w:p>
    <w:p w:rsidR="005D5FDD" w:rsidRPr="00F16509" w:rsidRDefault="005D5FDD" w:rsidP="007453FF">
      <w:pPr>
        <w:pStyle w:val="aa"/>
        <w:spacing w:line="360" w:lineRule="auto"/>
        <w:ind w:left="1701"/>
        <w:jc w:val="both"/>
        <w:rPr>
          <w:rFonts w:ascii="Times New Roman" w:hAnsi="Times New Roman" w:cs="Times New Roman"/>
          <w:sz w:val="24"/>
          <w:szCs w:val="24"/>
        </w:rPr>
      </w:pPr>
    </w:p>
    <w:p w:rsidR="007415A9" w:rsidRPr="00F16509" w:rsidRDefault="007415A9" w:rsidP="00232DC1">
      <w:pPr>
        <w:pStyle w:val="aa"/>
        <w:numPr>
          <w:ilvl w:val="0"/>
          <w:numId w:val="11"/>
        </w:numPr>
        <w:spacing w:line="360" w:lineRule="auto"/>
        <w:ind w:left="1701"/>
        <w:jc w:val="center"/>
        <w:rPr>
          <w:rFonts w:ascii="Times New Roman" w:hAnsi="Times New Roman" w:cs="Times New Roman"/>
          <w:b/>
          <w:color w:val="244061" w:themeColor="accent1" w:themeShade="80"/>
          <w:sz w:val="24"/>
          <w:szCs w:val="24"/>
        </w:rPr>
      </w:pPr>
      <w:r w:rsidRPr="00F16509">
        <w:rPr>
          <w:rFonts w:ascii="Times New Roman" w:hAnsi="Times New Roman" w:cs="Times New Roman"/>
          <w:b/>
          <w:color w:val="244061" w:themeColor="accent1" w:themeShade="80"/>
          <w:sz w:val="24"/>
          <w:szCs w:val="24"/>
        </w:rPr>
        <w:lastRenderedPageBreak/>
        <w:t>Рисование предметов по чертежу</w:t>
      </w:r>
    </w:p>
    <w:p w:rsidR="00B44632" w:rsidRPr="00F16509" w:rsidRDefault="00B44632" w:rsidP="007453FF">
      <w:pPr>
        <w:pStyle w:val="aa"/>
        <w:spacing w:line="360" w:lineRule="auto"/>
        <w:ind w:left="1701"/>
        <w:jc w:val="both"/>
        <w:rPr>
          <w:rFonts w:ascii="Times New Roman" w:hAnsi="Times New Roman" w:cs="Times New Roman"/>
          <w:sz w:val="24"/>
          <w:szCs w:val="24"/>
        </w:rPr>
      </w:pPr>
    </w:p>
    <w:p w:rsidR="00B44632" w:rsidRPr="00F16509" w:rsidRDefault="00B44632" w:rsidP="007453FF">
      <w:pPr>
        <w:pStyle w:val="aa"/>
        <w:spacing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 xml:space="preserve">Выполнение рисунка по чертежу требует от </w:t>
      </w:r>
      <w:r w:rsidR="00F253D9">
        <w:rPr>
          <w:rFonts w:ascii="Times New Roman" w:hAnsi="Times New Roman" w:cs="Times New Roman"/>
          <w:sz w:val="24"/>
          <w:szCs w:val="24"/>
        </w:rPr>
        <w:t xml:space="preserve">рисующего умения читать </w:t>
      </w:r>
      <w:proofErr w:type="gramStart"/>
      <w:r w:rsidR="00F253D9">
        <w:rPr>
          <w:rFonts w:ascii="Times New Roman" w:hAnsi="Times New Roman" w:cs="Times New Roman"/>
          <w:sz w:val="24"/>
          <w:szCs w:val="24"/>
        </w:rPr>
        <w:t>чертеж</w:t>
      </w:r>
      <w:proofErr w:type="gramEnd"/>
      <w:r w:rsidR="00F253D9">
        <w:rPr>
          <w:rFonts w:ascii="Times New Roman" w:hAnsi="Times New Roman" w:cs="Times New Roman"/>
          <w:sz w:val="24"/>
          <w:szCs w:val="24"/>
        </w:rPr>
        <w:t xml:space="preserve"> т</w:t>
      </w:r>
      <w:r w:rsidRPr="00F16509">
        <w:rPr>
          <w:rFonts w:ascii="Times New Roman" w:hAnsi="Times New Roman" w:cs="Times New Roman"/>
          <w:sz w:val="24"/>
          <w:szCs w:val="24"/>
        </w:rPr>
        <w:t xml:space="preserve">.е. представить форму детали в целом и отдельных ее частях. В процессе чтения необходимо изучить чертеж, сопоставить на глаз габаритные размеры предмета </w:t>
      </w:r>
      <w:proofErr w:type="gramStart"/>
      <w:r w:rsidRPr="00F16509">
        <w:rPr>
          <w:rFonts w:ascii="Times New Roman" w:hAnsi="Times New Roman" w:cs="Times New Roman"/>
          <w:sz w:val="24"/>
          <w:szCs w:val="24"/>
        </w:rPr>
        <w:t>со</w:t>
      </w:r>
      <w:proofErr w:type="gramEnd"/>
      <w:r w:rsidRPr="00F16509">
        <w:rPr>
          <w:rFonts w:ascii="Times New Roman" w:hAnsi="Times New Roman" w:cs="Times New Roman"/>
          <w:sz w:val="24"/>
          <w:szCs w:val="24"/>
        </w:rPr>
        <w:t xml:space="preserve"> отношением его частей. Рисунок позволяет лучше понять конструктивную форму предмета. При рисовании деталей по чертежу не следует делать никаких размеров при помощи циркуля или линейки. Все размеры надо брать в пропорциональном отношении на глаз. Рисунок можно выполнить либо </w:t>
      </w:r>
      <w:proofErr w:type="gramStart"/>
      <w:r w:rsidR="00C51D44" w:rsidRPr="00F16509">
        <w:rPr>
          <w:rFonts w:ascii="Times New Roman" w:hAnsi="Times New Roman" w:cs="Times New Roman"/>
          <w:sz w:val="24"/>
          <w:szCs w:val="24"/>
        </w:rPr>
        <w:t>уве</w:t>
      </w:r>
      <w:r w:rsidR="00D241F1" w:rsidRPr="00F16509">
        <w:rPr>
          <w:rFonts w:ascii="Times New Roman" w:hAnsi="Times New Roman" w:cs="Times New Roman"/>
          <w:sz w:val="24"/>
          <w:szCs w:val="24"/>
        </w:rPr>
        <w:t>личенным</w:t>
      </w:r>
      <w:proofErr w:type="gramEnd"/>
      <w:r w:rsidR="00D241F1" w:rsidRPr="00F16509">
        <w:rPr>
          <w:rFonts w:ascii="Times New Roman" w:hAnsi="Times New Roman" w:cs="Times New Roman"/>
          <w:sz w:val="24"/>
          <w:szCs w:val="24"/>
        </w:rPr>
        <w:t>, либо уменьшенным в зависимости от его композиции. Также как при рисовании с натуры детали, вначале определяют на глаз отношение между крайними точками всей детали, и потом намечают размеры каждой отдельной ее части, сравнивая их величины.  Правила выполнения рисунка детали по чертежу точно такие же, как при рисовании с натуры.</w:t>
      </w:r>
    </w:p>
    <w:p w:rsidR="00931F65" w:rsidRPr="009C604E" w:rsidRDefault="00D241F1" w:rsidP="009C604E">
      <w:pPr>
        <w:pStyle w:val="aa"/>
        <w:spacing w:line="360" w:lineRule="auto"/>
        <w:ind w:left="1701"/>
        <w:jc w:val="both"/>
        <w:rPr>
          <w:rFonts w:ascii="Times New Roman" w:hAnsi="Times New Roman" w:cs="Times New Roman"/>
          <w:b/>
          <w:sz w:val="24"/>
          <w:szCs w:val="24"/>
        </w:rPr>
      </w:pPr>
      <w:r w:rsidRPr="00F16509">
        <w:rPr>
          <w:rFonts w:ascii="Times New Roman" w:hAnsi="Times New Roman" w:cs="Times New Roman"/>
          <w:b/>
          <w:noProof/>
          <w:sz w:val="24"/>
          <w:szCs w:val="24"/>
          <w:lang w:eastAsia="ru-RU"/>
        </w:rPr>
        <w:drawing>
          <wp:inline distT="0" distB="0" distL="0" distR="0" wp14:anchorId="430AB717" wp14:editId="0D1EBF8E">
            <wp:extent cx="3590925" cy="495625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05483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94391" cy="4961041"/>
                    </a:xfrm>
                    <a:prstGeom prst="rect">
                      <a:avLst/>
                    </a:prstGeom>
                  </pic:spPr>
                </pic:pic>
              </a:graphicData>
            </a:graphic>
          </wp:inline>
        </w:drawing>
      </w:r>
    </w:p>
    <w:p w:rsidR="00275A38" w:rsidRPr="00F16509" w:rsidRDefault="00D241F1" w:rsidP="00F253D9">
      <w:pPr>
        <w:pStyle w:val="aa"/>
        <w:spacing w:line="360" w:lineRule="auto"/>
        <w:ind w:left="1701"/>
        <w:jc w:val="center"/>
        <w:rPr>
          <w:rFonts w:ascii="Times New Roman" w:hAnsi="Times New Roman" w:cs="Times New Roman"/>
          <w:sz w:val="24"/>
          <w:szCs w:val="24"/>
        </w:rPr>
      </w:pPr>
      <w:r w:rsidRPr="00F16509">
        <w:rPr>
          <w:rFonts w:ascii="Times New Roman" w:hAnsi="Times New Roman" w:cs="Times New Roman"/>
          <w:b/>
          <w:sz w:val="24"/>
          <w:szCs w:val="24"/>
        </w:rPr>
        <w:lastRenderedPageBreak/>
        <w:t>Литература</w:t>
      </w:r>
      <w:r w:rsidR="004A5831" w:rsidRPr="00F16509">
        <w:rPr>
          <w:rFonts w:ascii="Times New Roman" w:hAnsi="Times New Roman" w:cs="Times New Roman"/>
          <w:sz w:val="24"/>
          <w:szCs w:val="24"/>
        </w:rPr>
        <w:t>.</w:t>
      </w:r>
    </w:p>
    <w:p w:rsidR="004A5831" w:rsidRPr="00F16509" w:rsidRDefault="004A5831" w:rsidP="007453FF">
      <w:pPr>
        <w:pStyle w:val="aa"/>
        <w:spacing w:line="360" w:lineRule="auto"/>
        <w:ind w:left="1701"/>
        <w:jc w:val="both"/>
        <w:rPr>
          <w:rFonts w:ascii="Times New Roman" w:hAnsi="Times New Roman" w:cs="Times New Roman"/>
          <w:sz w:val="24"/>
          <w:szCs w:val="24"/>
        </w:rPr>
      </w:pPr>
    </w:p>
    <w:p w:rsidR="004A5831" w:rsidRPr="00F16509" w:rsidRDefault="004A5831" w:rsidP="007453FF">
      <w:pPr>
        <w:pStyle w:val="aa"/>
        <w:spacing w:line="360" w:lineRule="auto"/>
        <w:ind w:left="1701"/>
        <w:jc w:val="both"/>
        <w:rPr>
          <w:rFonts w:ascii="Times New Roman" w:hAnsi="Times New Roman" w:cs="Times New Roman"/>
          <w:sz w:val="24"/>
          <w:szCs w:val="24"/>
        </w:rPr>
      </w:pPr>
    </w:p>
    <w:p w:rsidR="004A5831" w:rsidRPr="00F16509" w:rsidRDefault="004A5831" w:rsidP="007453FF">
      <w:pPr>
        <w:pStyle w:val="aa"/>
        <w:numPr>
          <w:ilvl w:val="0"/>
          <w:numId w:val="12"/>
        </w:numPr>
        <w:spacing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Черчение Д.М. Борисов</w:t>
      </w:r>
      <w:r w:rsidR="005C0890" w:rsidRPr="00F16509">
        <w:rPr>
          <w:rFonts w:ascii="Times New Roman" w:hAnsi="Times New Roman" w:cs="Times New Roman"/>
          <w:sz w:val="24"/>
          <w:szCs w:val="24"/>
        </w:rPr>
        <w:t>,</w:t>
      </w:r>
      <w:r w:rsidRPr="00F16509">
        <w:rPr>
          <w:rFonts w:ascii="Times New Roman" w:hAnsi="Times New Roman" w:cs="Times New Roman"/>
          <w:sz w:val="24"/>
          <w:szCs w:val="24"/>
        </w:rPr>
        <w:t xml:space="preserve"> М. «Просвещение» 1980</w:t>
      </w:r>
      <w:r w:rsidR="00DE4E6F" w:rsidRPr="00F16509">
        <w:rPr>
          <w:rFonts w:ascii="Times New Roman" w:hAnsi="Times New Roman" w:cs="Times New Roman"/>
          <w:sz w:val="24"/>
          <w:szCs w:val="24"/>
        </w:rPr>
        <w:t xml:space="preserve"> </w:t>
      </w:r>
      <w:r w:rsidRPr="00F16509">
        <w:rPr>
          <w:rFonts w:ascii="Times New Roman" w:hAnsi="Times New Roman" w:cs="Times New Roman"/>
          <w:sz w:val="24"/>
          <w:szCs w:val="24"/>
        </w:rPr>
        <w:t>год</w:t>
      </w:r>
    </w:p>
    <w:p w:rsidR="004A5831" w:rsidRPr="00F16509" w:rsidRDefault="004A5831" w:rsidP="007453FF">
      <w:pPr>
        <w:pStyle w:val="aa"/>
        <w:numPr>
          <w:ilvl w:val="0"/>
          <w:numId w:val="12"/>
        </w:numPr>
        <w:spacing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Уроки черчения в 8 классе Е.А. Василенко</w:t>
      </w:r>
    </w:p>
    <w:p w:rsidR="00275A38" w:rsidRDefault="00DE4E6F" w:rsidP="007453FF">
      <w:pPr>
        <w:pStyle w:val="aa"/>
        <w:numPr>
          <w:ilvl w:val="0"/>
          <w:numId w:val="12"/>
        </w:numPr>
        <w:spacing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 xml:space="preserve"> Ростовцев Н.И., Соловьев С.А. «Техническое рисование»- М., Пр.,1987год</w:t>
      </w:r>
    </w:p>
    <w:p w:rsidR="00232DC1" w:rsidRDefault="00232DC1" w:rsidP="00232DC1">
      <w:pPr>
        <w:pStyle w:val="aa"/>
        <w:spacing w:line="360" w:lineRule="auto"/>
        <w:ind w:left="1701"/>
        <w:jc w:val="both"/>
        <w:rPr>
          <w:rFonts w:ascii="Times New Roman" w:hAnsi="Times New Roman" w:cs="Times New Roman"/>
          <w:sz w:val="24"/>
          <w:szCs w:val="24"/>
        </w:rPr>
      </w:pPr>
    </w:p>
    <w:p w:rsidR="00232DC1" w:rsidRPr="00F16509" w:rsidRDefault="00232DC1" w:rsidP="00232DC1">
      <w:pPr>
        <w:pStyle w:val="aa"/>
        <w:spacing w:line="360" w:lineRule="auto"/>
        <w:ind w:left="1701"/>
        <w:jc w:val="both"/>
        <w:rPr>
          <w:rFonts w:ascii="Times New Roman" w:hAnsi="Times New Roman" w:cs="Times New Roman"/>
          <w:sz w:val="24"/>
          <w:szCs w:val="24"/>
        </w:rPr>
      </w:pPr>
    </w:p>
    <w:p w:rsidR="00275A38" w:rsidRPr="00F16509" w:rsidRDefault="00275A38" w:rsidP="007453FF">
      <w:pPr>
        <w:pStyle w:val="aa"/>
        <w:spacing w:line="360" w:lineRule="auto"/>
        <w:ind w:left="1701"/>
        <w:jc w:val="both"/>
        <w:rPr>
          <w:rFonts w:ascii="Times New Roman" w:hAnsi="Times New Roman" w:cs="Times New Roman"/>
          <w:sz w:val="24"/>
          <w:szCs w:val="24"/>
        </w:rPr>
      </w:pPr>
    </w:p>
    <w:p w:rsidR="00275A38" w:rsidRPr="00F16509" w:rsidRDefault="00275A38" w:rsidP="007453FF">
      <w:pPr>
        <w:pStyle w:val="aa"/>
        <w:spacing w:line="360" w:lineRule="auto"/>
        <w:ind w:left="1701"/>
        <w:jc w:val="both"/>
        <w:rPr>
          <w:rFonts w:ascii="Times New Roman" w:hAnsi="Times New Roman" w:cs="Times New Roman"/>
          <w:sz w:val="24"/>
          <w:szCs w:val="24"/>
        </w:rPr>
      </w:pPr>
    </w:p>
    <w:p w:rsidR="00275A38" w:rsidRPr="00F16509" w:rsidRDefault="00275A38" w:rsidP="007453FF">
      <w:pPr>
        <w:pStyle w:val="aa"/>
        <w:spacing w:line="360" w:lineRule="auto"/>
        <w:ind w:left="1701"/>
        <w:jc w:val="both"/>
        <w:rPr>
          <w:rFonts w:ascii="Times New Roman" w:hAnsi="Times New Roman" w:cs="Times New Roman"/>
          <w:sz w:val="24"/>
          <w:szCs w:val="24"/>
        </w:rPr>
      </w:pPr>
    </w:p>
    <w:p w:rsidR="00275A38" w:rsidRPr="00F16509" w:rsidRDefault="00275A38" w:rsidP="007453FF">
      <w:pPr>
        <w:pStyle w:val="aa"/>
        <w:spacing w:line="360" w:lineRule="auto"/>
        <w:ind w:left="1701"/>
        <w:jc w:val="both"/>
        <w:rPr>
          <w:rFonts w:ascii="Times New Roman" w:hAnsi="Times New Roman" w:cs="Times New Roman"/>
          <w:sz w:val="24"/>
          <w:szCs w:val="24"/>
        </w:rPr>
      </w:pPr>
    </w:p>
    <w:p w:rsidR="00275A38" w:rsidRPr="00F16509" w:rsidRDefault="00275A38" w:rsidP="007453FF">
      <w:pPr>
        <w:pStyle w:val="aa"/>
        <w:spacing w:line="360" w:lineRule="auto"/>
        <w:ind w:left="1701"/>
        <w:jc w:val="both"/>
        <w:rPr>
          <w:rFonts w:ascii="Times New Roman" w:hAnsi="Times New Roman" w:cs="Times New Roman"/>
          <w:sz w:val="24"/>
          <w:szCs w:val="24"/>
        </w:rPr>
      </w:pPr>
    </w:p>
    <w:p w:rsidR="00275A38" w:rsidRPr="00F16509" w:rsidRDefault="00275A38" w:rsidP="007453FF">
      <w:pPr>
        <w:pStyle w:val="aa"/>
        <w:spacing w:line="360" w:lineRule="auto"/>
        <w:ind w:left="1701"/>
        <w:jc w:val="both"/>
        <w:rPr>
          <w:rFonts w:ascii="Times New Roman" w:hAnsi="Times New Roman" w:cs="Times New Roman"/>
          <w:sz w:val="24"/>
          <w:szCs w:val="24"/>
        </w:rPr>
      </w:pPr>
    </w:p>
    <w:p w:rsidR="00275A38" w:rsidRPr="00F16509" w:rsidRDefault="00275A38" w:rsidP="007453FF">
      <w:pPr>
        <w:pStyle w:val="aa"/>
        <w:spacing w:line="360" w:lineRule="auto"/>
        <w:ind w:left="1701"/>
        <w:jc w:val="both"/>
        <w:rPr>
          <w:rFonts w:ascii="Times New Roman" w:hAnsi="Times New Roman" w:cs="Times New Roman"/>
          <w:sz w:val="24"/>
          <w:szCs w:val="24"/>
        </w:rPr>
      </w:pPr>
    </w:p>
    <w:p w:rsidR="00275A38" w:rsidRPr="00F16509" w:rsidRDefault="00275A38" w:rsidP="007453FF">
      <w:pPr>
        <w:pStyle w:val="aa"/>
        <w:spacing w:line="360" w:lineRule="auto"/>
        <w:ind w:left="1701"/>
        <w:jc w:val="both"/>
        <w:rPr>
          <w:rFonts w:ascii="Times New Roman" w:hAnsi="Times New Roman" w:cs="Times New Roman"/>
          <w:sz w:val="24"/>
          <w:szCs w:val="24"/>
        </w:rPr>
      </w:pPr>
    </w:p>
    <w:p w:rsidR="00275A38" w:rsidRPr="00F16509" w:rsidRDefault="00275A38" w:rsidP="007453FF">
      <w:pPr>
        <w:pStyle w:val="aa"/>
        <w:spacing w:line="360" w:lineRule="auto"/>
        <w:ind w:left="1701"/>
        <w:jc w:val="both"/>
        <w:rPr>
          <w:rFonts w:ascii="Times New Roman" w:hAnsi="Times New Roman" w:cs="Times New Roman"/>
          <w:sz w:val="24"/>
          <w:szCs w:val="24"/>
        </w:rPr>
      </w:pPr>
    </w:p>
    <w:p w:rsidR="00275A38" w:rsidRPr="00F16509" w:rsidRDefault="00275A38" w:rsidP="007453FF">
      <w:pPr>
        <w:pStyle w:val="aa"/>
        <w:spacing w:line="360" w:lineRule="auto"/>
        <w:ind w:left="1701"/>
        <w:jc w:val="both"/>
        <w:rPr>
          <w:rFonts w:ascii="Times New Roman" w:hAnsi="Times New Roman" w:cs="Times New Roman"/>
          <w:sz w:val="24"/>
          <w:szCs w:val="24"/>
        </w:rPr>
      </w:pPr>
    </w:p>
    <w:p w:rsidR="00275A38" w:rsidRPr="00F16509" w:rsidRDefault="00275A38" w:rsidP="007453FF">
      <w:pPr>
        <w:pStyle w:val="aa"/>
        <w:spacing w:line="360" w:lineRule="auto"/>
        <w:ind w:left="1701"/>
        <w:jc w:val="both"/>
        <w:rPr>
          <w:rFonts w:ascii="Times New Roman" w:hAnsi="Times New Roman" w:cs="Times New Roman"/>
          <w:sz w:val="24"/>
          <w:szCs w:val="24"/>
        </w:rPr>
      </w:pPr>
    </w:p>
    <w:p w:rsidR="00275A38" w:rsidRPr="00F16509" w:rsidRDefault="00275A38" w:rsidP="007453FF">
      <w:pPr>
        <w:pStyle w:val="aa"/>
        <w:spacing w:line="360" w:lineRule="auto"/>
        <w:ind w:left="1701"/>
        <w:jc w:val="both"/>
        <w:rPr>
          <w:rFonts w:ascii="Times New Roman" w:hAnsi="Times New Roman" w:cs="Times New Roman"/>
          <w:sz w:val="24"/>
          <w:szCs w:val="24"/>
        </w:rPr>
      </w:pPr>
    </w:p>
    <w:p w:rsidR="00275A38" w:rsidRPr="00F16509" w:rsidRDefault="00275A38" w:rsidP="007453FF">
      <w:pPr>
        <w:pStyle w:val="aa"/>
        <w:spacing w:line="360" w:lineRule="auto"/>
        <w:ind w:left="1701"/>
        <w:jc w:val="both"/>
        <w:rPr>
          <w:rFonts w:ascii="Times New Roman" w:hAnsi="Times New Roman" w:cs="Times New Roman"/>
          <w:sz w:val="24"/>
          <w:szCs w:val="24"/>
        </w:rPr>
      </w:pPr>
    </w:p>
    <w:p w:rsidR="00275A38" w:rsidRPr="00F16509" w:rsidRDefault="00275A38" w:rsidP="007453FF">
      <w:pPr>
        <w:pStyle w:val="aa"/>
        <w:spacing w:line="360" w:lineRule="auto"/>
        <w:ind w:left="1701"/>
        <w:jc w:val="both"/>
        <w:rPr>
          <w:rFonts w:ascii="Times New Roman" w:hAnsi="Times New Roman" w:cs="Times New Roman"/>
          <w:sz w:val="24"/>
          <w:szCs w:val="24"/>
        </w:rPr>
      </w:pPr>
    </w:p>
    <w:p w:rsidR="00275A38" w:rsidRPr="00F16509" w:rsidRDefault="00275A38" w:rsidP="007453FF">
      <w:pPr>
        <w:pStyle w:val="aa"/>
        <w:spacing w:line="360" w:lineRule="auto"/>
        <w:ind w:left="1701"/>
        <w:jc w:val="both"/>
        <w:rPr>
          <w:rFonts w:ascii="Times New Roman" w:hAnsi="Times New Roman" w:cs="Times New Roman"/>
          <w:sz w:val="24"/>
          <w:szCs w:val="24"/>
        </w:rPr>
      </w:pPr>
    </w:p>
    <w:p w:rsidR="00275A38" w:rsidRPr="00F16509" w:rsidRDefault="00275A38" w:rsidP="007453FF">
      <w:pPr>
        <w:pStyle w:val="aa"/>
        <w:spacing w:line="360" w:lineRule="auto"/>
        <w:ind w:left="1701"/>
        <w:jc w:val="both"/>
        <w:rPr>
          <w:rFonts w:ascii="Times New Roman" w:hAnsi="Times New Roman" w:cs="Times New Roman"/>
          <w:sz w:val="24"/>
          <w:szCs w:val="24"/>
        </w:rPr>
      </w:pPr>
    </w:p>
    <w:p w:rsidR="00275A38" w:rsidRPr="00F16509" w:rsidRDefault="00275A38" w:rsidP="007453FF">
      <w:pPr>
        <w:pStyle w:val="aa"/>
        <w:spacing w:line="360" w:lineRule="auto"/>
        <w:ind w:left="1701"/>
        <w:jc w:val="both"/>
        <w:rPr>
          <w:rFonts w:ascii="Times New Roman" w:hAnsi="Times New Roman" w:cs="Times New Roman"/>
          <w:sz w:val="24"/>
          <w:szCs w:val="24"/>
        </w:rPr>
      </w:pPr>
    </w:p>
    <w:p w:rsidR="00275A38" w:rsidRPr="00F16509" w:rsidRDefault="00275A38" w:rsidP="007453FF">
      <w:pPr>
        <w:pStyle w:val="aa"/>
        <w:spacing w:line="360" w:lineRule="auto"/>
        <w:ind w:left="1701"/>
        <w:jc w:val="both"/>
        <w:rPr>
          <w:rFonts w:ascii="Times New Roman" w:hAnsi="Times New Roman" w:cs="Times New Roman"/>
          <w:sz w:val="24"/>
          <w:szCs w:val="24"/>
        </w:rPr>
      </w:pPr>
    </w:p>
    <w:p w:rsidR="00CB30E8" w:rsidRPr="00F16509" w:rsidRDefault="00CB30E8" w:rsidP="007453FF">
      <w:pPr>
        <w:pStyle w:val="aa"/>
        <w:spacing w:line="360" w:lineRule="auto"/>
        <w:ind w:left="1701"/>
        <w:jc w:val="both"/>
        <w:rPr>
          <w:rFonts w:ascii="Times New Roman" w:hAnsi="Times New Roman" w:cs="Times New Roman"/>
          <w:sz w:val="24"/>
          <w:szCs w:val="24"/>
        </w:rPr>
      </w:pPr>
    </w:p>
    <w:p w:rsidR="00951E7E" w:rsidRPr="00F16509" w:rsidRDefault="00951E7E" w:rsidP="007453FF">
      <w:pPr>
        <w:pStyle w:val="aa"/>
        <w:spacing w:line="360" w:lineRule="auto"/>
        <w:ind w:left="1701"/>
        <w:jc w:val="both"/>
        <w:rPr>
          <w:rFonts w:ascii="Times New Roman" w:hAnsi="Times New Roman" w:cs="Times New Roman"/>
          <w:sz w:val="24"/>
          <w:szCs w:val="24"/>
        </w:rPr>
      </w:pPr>
      <w:r w:rsidRPr="00F16509">
        <w:rPr>
          <w:rFonts w:ascii="Times New Roman" w:hAnsi="Times New Roman" w:cs="Times New Roman"/>
          <w:sz w:val="24"/>
          <w:szCs w:val="24"/>
        </w:rPr>
        <w:t xml:space="preserve">     </w:t>
      </w:r>
    </w:p>
    <w:sectPr w:rsidR="00951E7E" w:rsidRPr="00F16509" w:rsidSect="007453FF">
      <w:pgSz w:w="11906" w:h="16838"/>
      <w:pgMar w:top="1134" w:right="850"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7893" w:rsidRDefault="00757893" w:rsidP="008D60A6">
      <w:pPr>
        <w:spacing w:after="0" w:line="240" w:lineRule="auto"/>
      </w:pPr>
      <w:r>
        <w:separator/>
      </w:r>
    </w:p>
  </w:endnote>
  <w:endnote w:type="continuationSeparator" w:id="0">
    <w:p w:rsidR="00757893" w:rsidRDefault="00757893" w:rsidP="008D60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238" w:rsidRDefault="00AC3238">
    <w:pPr>
      <w:pStyle w:val="a6"/>
      <w:jc w:val="center"/>
    </w:pPr>
  </w:p>
  <w:p w:rsidR="00AC3238" w:rsidRDefault="00AC323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7893" w:rsidRDefault="00757893" w:rsidP="008D60A6">
      <w:pPr>
        <w:spacing w:after="0" w:line="240" w:lineRule="auto"/>
      </w:pPr>
      <w:r>
        <w:separator/>
      </w:r>
    </w:p>
  </w:footnote>
  <w:footnote w:type="continuationSeparator" w:id="0">
    <w:p w:rsidR="00757893" w:rsidRDefault="00757893" w:rsidP="008D60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E679A"/>
    <w:multiLevelType w:val="hybridMultilevel"/>
    <w:tmpl w:val="848EA8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CD53E0"/>
    <w:multiLevelType w:val="hybridMultilevel"/>
    <w:tmpl w:val="FF7A7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D04A96"/>
    <w:multiLevelType w:val="hybridMultilevel"/>
    <w:tmpl w:val="DBE0AD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D25304"/>
    <w:multiLevelType w:val="hybridMultilevel"/>
    <w:tmpl w:val="1B9C97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6C150A6"/>
    <w:multiLevelType w:val="hybridMultilevel"/>
    <w:tmpl w:val="9F5ABF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D8A1DA4"/>
    <w:multiLevelType w:val="hybridMultilevel"/>
    <w:tmpl w:val="658ACA90"/>
    <w:lvl w:ilvl="0" w:tplc="D2A6B788">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6">
    <w:nsid w:val="477818C4"/>
    <w:multiLevelType w:val="hybridMultilevel"/>
    <w:tmpl w:val="82766F1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56827FC4"/>
    <w:multiLevelType w:val="hybridMultilevel"/>
    <w:tmpl w:val="F77AB3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90146B5"/>
    <w:multiLevelType w:val="hybridMultilevel"/>
    <w:tmpl w:val="30CC88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186142F"/>
    <w:multiLevelType w:val="hybridMultilevel"/>
    <w:tmpl w:val="FA6479F0"/>
    <w:lvl w:ilvl="0" w:tplc="BEA8EA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5041527"/>
    <w:multiLevelType w:val="hybridMultilevel"/>
    <w:tmpl w:val="4F0C0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8B04C52"/>
    <w:multiLevelType w:val="hybridMultilevel"/>
    <w:tmpl w:val="715099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0"/>
  </w:num>
  <w:num w:numId="2">
    <w:abstractNumId w:val="9"/>
  </w:num>
  <w:num w:numId="3">
    <w:abstractNumId w:val="11"/>
  </w:num>
  <w:num w:numId="4">
    <w:abstractNumId w:val="0"/>
  </w:num>
  <w:num w:numId="5">
    <w:abstractNumId w:val="4"/>
  </w:num>
  <w:num w:numId="6">
    <w:abstractNumId w:val="6"/>
  </w:num>
  <w:num w:numId="7">
    <w:abstractNumId w:val="8"/>
  </w:num>
  <w:num w:numId="8">
    <w:abstractNumId w:val="1"/>
  </w:num>
  <w:num w:numId="9">
    <w:abstractNumId w:val="3"/>
  </w:num>
  <w:num w:numId="10">
    <w:abstractNumId w:val="5"/>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65E"/>
    <w:rsid w:val="00021877"/>
    <w:rsid w:val="0010733B"/>
    <w:rsid w:val="00111A15"/>
    <w:rsid w:val="00117B02"/>
    <w:rsid w:val="00134FB5"/>
    <w:rsid w:val="00164E4E"/>
    <w:rsid w:val="00165384"/>
    <w:rsid w:val="001A3887"/>
    <w:rsid w:val="001D7A17"/>
    <w:rsid w:val="00223888"/>
    <w:rsid w:val="002315AE"/>
    <w:rsid w:val="00232DC1"/>
    <w:rsid w:val="002345A8"/>
    <w:rsid w:val="002579D2"/>
    <w:rsid w:val="00275A38"/>
    <w:rsid w:val="002B1988"/>
    <w:rsid w:val="002B6914"/>
    <w:rsid w:val="002E0F4A"/>
    <w:rsid w:val="002E3DC0"/>
    <w:rsid w:val="002F4F75"/>
    <w:rsid w:val="00313BC1"/>
    <w:rsid w:val="00321806"/>
    <w:rsid w:val="003D3591"/>
    <w:rsid w:val="00472909"/>
    <w:rsid w:val="00486928"/>
    <w:rsid w:val="004A5831"/>
    <w:rsid w:val="004C18DF"/>
    <w:rsid w:val="004E5933"/>
    <w:rsid w:val="00526A94"/>
    <w:rsid w:val="005409AF"/>
    <w:rsid w:val="00565E34"/>
    <w:rsid w:val="00570AC1"/>
    <w:rsid w:val="00571860"/>
    <w:rsid w:val="00587877"/>
    <w:rsid w:val="005B2832"/>
    <w:rsid w:val="005C0890"/>
    <w:rsid w:val="005C092A"/>
    <w:rsid w:val="005C265E"/>
    <w:rsid w:val="005D5FDD"/>
    <w:rsid w:val="005F3951"/>
    <w:rsid w:val="00601BCA"/>
    <w:rsid w:val="0060515E"/>
    <w:rsid w:val="00610385"/>
    <w:rsid w:val="00652591"/>
    <w:rsid w:val="006B071A"/>
    <w:rsid w:val="007347D6"/>
    <w:rsid w:val="007415A9"/>
    <w:rsid w:val="007453FF"/>
    <w:rsid w:val="00750311"/>
    <w:rsid w:val="00757893"/>
    <w:rsid w:val="007826D2"/>
    <w:rsid w:val="0079019C"/>
    <w:rsid w:val="007902D5"/>
    <w:rsid w:val="007972F8"/>
    <w:rsid w:val="007B18AB"/>
    <w:rsid w:val="007F2C4B"/>
    <w:rsid w:val="008241B4"/>
    <w:rsid w:val="00842553"/>
    <w:rsid w:val="00885D3E"/>
    <w:rsid w:val="00895607"/>
    <w:rsid w:val="008C432C"/>
    <w:rsid w:val="008D430E"/>
    <w:rsid w:val="008D60A6"/>
    <w:rsid w:val="008F1B1E"/>
    <w:rsid w:val="00913D75"/>
    <w:rsid w:val="00925567"/>
    <w:rsid w:val="00931F65"/>
    <w:rsid w:val="00936D52"/>
    <w:rsid w:val="00951E7E"/>
    <w:rsid w:val="00957647"/>
    <w:rsid w:val="009879BA"/>
    <w:rsid w:val="009936E6"/>
    <w:rsid w:val="009A58FE"/>
    <w:rsid w:val="009C604E"/>
    <w:rsid w:val="00A14E27"/>
    <w:rsid w:val="00A52707"/>
    <w:rsid w:val="00A61CD3"/>
    <w:rsid w:val="00A776F6"/>
    <w:rsid w:val="00A80045"/>
    <w:rsid w:val="00AB64F3"/>
    <w:rsid w:val="00AC3238"/>
    <w:rsid w:val="00AC4E6C"/>
    <w:rsid w:val="00AE033A"/>
    <w:rsid w:val="00AE0B54"/>
    <w:rsid w:val="00AF36F3"/>
    <w:rsid w:val="00B1309D"/>
    <w:rsid w:val="00B14C91"/>
    <w:rsid w:val="00B418B3"/>
    <w:rsid w:val="00B44632"/>
    <w:rsid w:val="00B458D4"/>
    <w:rsid w:val="00B93FE6"/>
    <w:rsid w:val="00BD717A"/>
    <w:rsid w:val="00C04A56"/>
    <w:rsid w:val="00C416B7"/>
    <w:rsid w:val="00C51D44"/>
    <w:rsid w:val="00C54645"/>
    <w:rsid w:val="00C95555"/>
    <w:rsid w:val="00CA2D7E"/>
    <w:rsid w:val="00CB30E8"/>
    <w:rsid w:val="00D241F1"/>
    <w:rsid w:val="00D33374"/>
    <w:rsid w:val="00D62BF2"/>
    <w:rsid w:val="00D9639A"/>
    <w:rsid w:val="00DD6F78"/>
    <w:rsid w:val="00DE4E6F"/>
    <w:rsid w:val="00E72512"/>
    <w:rsid w:val="00EE76ED"/>
    <w:rsid w:val="00F07BD8"/>
    <w:rsid w:val="00F16509"/>
    <w:rsid w:val="00F253D9"/>
    <w:rsid w:val="00F32A79"/>
    <w:rsid w:val="00F423EF"/>
    <w:rsid w:val="00F46674"/>
    <w:rsid w:val="00F764AA"/>
    <w:rsid w:val="00F826FF"/>
    <w:rsid w:val="00F915A6"/>
    <w:rsid w:val="00FA61F7"/>
    <w:rsid w:val="00FB2749"/>
    <w:rsid w:val="00FE2CCF"/>
    <w:rsid w:val="00FE4A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F4F75"/>
    <w:pPr>
      <w:ind w:left="720"/>
      <w:contextualSpacing/>
    </w:pPr>
  </w:style>
  <w:style w:type="paragraph" w:styleId="a4">
    <w:name w:val="header"/>
    <w:basedOn w:val="a"/>
    <w:link w:val="a5"/>
    <w:uiPriority w:val="99"/>
    <w:unhideWhenUsed/>
    <w:rsid w:val="008D60A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D60A6"/>
  </w:style>
  <w:style w:type="paragraph" w:styleId="a6">
    <w:name w:val="footer"/>
    <w:basedOn w:val="a"/>
    <w:link w:val="a7"/>
    <w:uiPriority w:val="99"/>
    <w:unhideWhenUsed/>
    <w:rsid w:val="008D60A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D60A6"/>
  </w:style>
  <w:style w:type="paragraph" w:styleId="a8">
    <w:name w:val="Balloon Text"/>
    <w:basedOn w:val="a"/>
    <w:link w:val="a9"/>
    <w:uiPriority w:val="99"/>
    <w:semiHidden/>
    <w:unhideWhenUsed/>
    <w:rsid w:val="00601BC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01BCA"/>
    <w:rPr>
      <w:rFonts w:ascii="Tahoma" w:hAnsi="Tahoma" w:cs="Tahoma"/>
      <w:sz w:val="16"/>
      <w:szCs w:val="16"/>
    </w:rPr>
  </w:style>
  <w:style w:type="paragraph" w:styleId="aa">
    <w:name w:val="No Spacing"/>
    <w:uiPriority w:val="1"/>
    <w:qFormat/>
    <w:rsid w:val="007F2C4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F4F75"/>
    <w:pPr>
      <w:ind w:left="720"/>
      <w:contextualSpacing/>
    </w:pPr>
  </w:style>
  <w:style w:type="paragraph" w:styleId="a4">
    <w:name w:val="header"/>
    <w:basedOn w:val="a"/>
    <w:link w:val="a5"/>
    <w:uiPriority w:val="99"/>
    <w:unhideWhenUsed/>
    <w:rsid w:val="008D60A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D60A6"/>
  </w:style>
  <w:style w:type="paragraph" w:styleId="a6">
    <w:name w:val="footer"/>
    <w:basedOn w:val="a"/>
    <w:link w:val="a7"/>
    <w:uiPriority w:val="99"/>
    <w:unhideWhenUsed/>
    <w:rsid w:val="008D60A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D60A6"/>
  </w:style>
  <w:style w:type="paragraph" w:styleId="a8">
    <w:name w:val="Balloon Text"/>
    <w:basedOn w:val="a"/>
    <w:link w:val="a9"/>
    <w:uiPriority w:val="99"/>
    <w:semiHidden/>
    <w:unhideWhenUsed/>
    <w:rsid w:val="00601BC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01BCA"/>
    <w:rPr>
      <w:rFonts w:ascii="Tahoma" w:hAnsi="Tahoma" w:cs="Tahoma"/>
      <w:sz w:val="16"/>
      <w:szCs w:val="16"/>
    </w:rPr>
  </w:style>
  <w:style w:type="paragraph" w:styleId="aa">
    <w:name w:val="No Spacing"/>
    <w:uiPriority w:val="1"/>
    <w:qFormat/>
    <w:rsid w:val="007F2C4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00CEC-5639-4EF8-9451-F887D2312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20</Pages>
  <Words>3109</Words>
  <Characters>17722</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10</cp:revision>
  <dcterms:created xsi:type="dcterms:W3CDTF">2013-09-01T15:37:00Z</dcterms:created>
  <dcterms:modified xsi:type="dcterms:W3CDTF">2013-09-15T06:47:00Z</dcterms:modified>
</cp:coreProperties>
</file>