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F8" w:rsidRDefault="004F63F8" w:rsidP="006C09A4">
      <w:pPr>
        <w:pStyle w:val="a3"/>
        <w:jc w:val="center"/>
        <w:rPr>
          <w:rFonts w:asciiTheme="majorHAnsi" w:hAnsiTheme="majorHAnsi"/>
          <w:b/>
          <w:i/>
          <w:sz w:val="28"/>
          <w:szCs w:val="28"/>
        </w:rPr>
      </w:pPr>
    </w:p>
    <w:p w:rsidR="00BD1F3B" w:rsidRDefault="00BD1F3B" w:rsidP="006C09A4">
      <w:pPr>
        <w:pStyle w:val="a3"/>
        <w:jc w:val="center"/>
        <w:rPr>
          <w:rFonts w:asciiTheme="majorHAnsi" w:hAnsiTheme="majorHAnsi"/>
          <w:b/>
          <w:i/>
          <w:sz w:val="28"/>
          <w:szCs w:val="28"/>
        </w:rPr>
      </w:pPr>
    </w:p>
    <w:p w:rsidR="006C09A4" w:rsidRPr="0056627A" w:rsidRDefault="006C09A4" w:rsidP="006C09A4">
      <w:pPr>
        <w:pStyle w:val="a3"/>
        <w:jc w:val="center"/>
        <w:rPr>
          <w:rFonts w:asciiTheme="majorHAnsi" w:hAnsiTheme="majorHAnsi"/>
          <w:b/>
          <w:i/>
          <w:sz w:val="28"/>
          <w:szCs w:val="28"/>
        </w:rPr>
      </w:pPr>
      <w:r w:rsidRPr="0056627A">
        <w:rPr>
          <w:rFonts w:asciiTheme="majorHAnsi" w:hAnsiTheme="majorHAnsi"/>
          <w:b/>
          <w:i/>
          <w:sz w:val="28"/>
          <w:szCs w:val="28"/>
        </w:rPr>
        <w:t>Роль учителя в воспитании, развитии и обучении школьников</w:t>
      </w:r>
    </w:p>
    <w:p w:rsidR="0019214A" w:rsidRPr="0056627A" w:rsidRDefault="0019214A" w:rsidP="0019214A">
      <w:pPr>
        <w:pStyle w:val="a3"/>
        <w:rPr>
          <w:rFonts w:asciiTheme="majorHAnsi" w:hAnsiTheme="majorHAnsi"/>
          <w:i/>
          <w:sz w:val="28"/>
          <w:szCs w:val="28"/>
        </w:rPr>
      </w:pPr>
    </w:p>
    <w:p w:rsidR="0056627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Подростковый период характеризуется проблемой смены авторитетов и развивающимся чувством взрослости. Круг интересов подростка расширяется, его интересуют все более разные вещи, проявляется интерес к профессиям, появляются новые возможности для воспитания по сравнению с младшим возрастом. Родители на этом этапе должны относиться к ребенку скорее в рамках позиции "партнер-партнер", нежели </w:t>
      </w:r>
      <w:proofErr w:type="spellStart"/>
      <w:proofErr w:type="gramStart"/>
      <w:r w:rsidR="0019214A" w:rsidRPr="0056627A">
        <w:rPr>
          <w:rFonts w:asciiTheme="majorHAnsi" w:hAnsiTheme="majorHAnsi"/>
          <w:sz w:val="28"/>
          <w:szCs w:val="28"/>
        </w:rPr>
        <w:t>нежели</w:t>
      </w:r>
      <w:proofErr w:type="spellEnd"/>
      <w:proofErr w:type="gramEnd"/>
      <w:r w:rsidR="0019214A" w:rsidRPr="0056627A">
        <w:rPr>
          <w:rFonts w:asciiTheme="majorHAnsi" w:hAnsiTheme="majorHAnsi"/>
          <w:sz w:val="28"/>
          <w:szCs w:val="28"/>
        </w:rPr>
        <w:t xml:space="preserve"> "родитель-ребенок". Работа педагога в школе должна быть направлена на сплочение коллектива школьников, а также на привнесение в повседневную жизнь учащихся видов деятельности, связывающей школьную и внеурочную деятельность.</w:t>
      </w:r>
    </w:p>
    <w:p w:rsidR="0056627A" w:rsidRPr="0056627A" w:rsidRDefault="00E46EE3" w:rsidP="0056255C">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В воспитании старших школьников роль учителя вновь возрастает. В этот период формируются основы мировоззрения, у них складывается нравственная и гражданская позиция, что помогает им лучше ориентироваться в выборе жизненного пути. Для того</w:t>
      </w:r>
      <w:proofErr w:type="gramStart"/>
      <w:r w:rsidR="0019214A" w:rsidRPr="0056627A">
        <w:rPr>
          <w:rFonts w:asciiTheme="majorHAnsi" w:hAnsiTheme="majorHAnsi"/>
          <w:sz w:val="28"/>
          <w:szCs w:val="28"/>
        </w:rPr>
        <w:t>,</w:t>
      </w:r>
      <w:proofErr w:type="gramEnd"/>
      <w:r w:rsidR="0019214A" w:rsidRPr="0056627A">
        <w:rPr>
          <w:rFonts w:asciiTheme="majorHAnsi" w:hAnsiTheme="majorHAnsi"/>
          <w:sz w:val="28"/>
          <w:szCs w:val="28"/>
        </w:rPr>
        <w:t xml:space="preserve"> чтобы успешно и бесконфликтно реализовывать процесс образования и воспитания, как родителю, так и преподавателю необходимо добиться уважения и доверия со стороны школьников. В этом случае он сможет максимально передать и закрепить духовные и нравственные основы, которые должны будут стать стержнем будущих личностей.</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Самым важным фактором в школьной работе является, безусловно, учитель. Психологические проблемы во множестве кристаллизуются вокруг него. Его отношение к ученику, влияние, оказываемое им на душу ученика, и, с другой стороны, его собственный духовный рост и развитие, его духовные данные – все это может быть анализируемо, измеряемо, объясняемо и усиливаемо, если с большим вниманием отнестись к психологическим основам каждого явления.</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И все же та сторона учителя, которая наиболее важна для его успехов, как будто более всего ускользает от точного анализа. Это не его познания, не его энергия и усердие, не его искусность и опытность, </w:t>
      </w:r>
      <w:proofErr w:type="gramStart"/>
      <w:r w:rsidR="0019214A" w:rsidRPr="0056627A">
        <w:rPr>
          <w:rFonts w:asciiTheme="majorHAnsi" w:hAnsiTheme="majorHAnsi"/>
          <w:sz w:val="28"/>
          <w:szCs w:val="28"/>
        </w:rPr>
        <w:t>это то</w:t>
      </w:r>
      <w:proofErr w:type="gramEnd"/>
      <w:r w:rsidR="0019214A" w:rsidRPr="0056627A">
        <w:rPr>
          <w:rFonts w:asciiTheme="majorHAnsi" w:hAnsiTheme="majorHAnsi"/>
          <w:sz w:val="28"/>
          <w:szCs w:val="28"/>
        </w:rPr>
        <w:t xml:space="preserve"> воспитательское воодушевление, которым определяется личность учителя. Учитель, не чувствующий красоты и святости своего признания, поступивший в школу не потому, что сердце его исполнено желания учить детей, а только для того, чтобы иметь работу и добывать себе средства к существованию, приносит вред ученикам и еще больший вред самому себе.</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Успешность или безуспешность преподавания зависит всегда от внутренней теплоты учителя. Никакое красноречие, никакая техника, никакая уловка не может обмануть чуткой души ребенка. Преподавание может касаться самых интересных вещей, но, если указанный элемент внушения отсутствует, ученики следят за учителем без веры и потому без собственной активности. Когда же души </w:t>
      </w:r>
      <w:proofErr w:type="gramStart"/>
      <w:r w:rsidR="0019214A" w:rsidRPr="0056627A">
        <w:rPr>
          <w:rFonts w:asciiTheme="majorHAnsi" w:hAnsiTheme="majorHAnsi"/>
          <w:sz w:val="28"/>
          <w:szCs w:val="28"/>
        </w:rPr>
        <w:t>коснется вдохновенье</w:t>
      </w:r>
      <w:proofErr w:type="gramEnd"/>
      <w:r w:rsidR="0019214A" w:rsidRPr="0056627A">
        <w:rPr>
          <w:rFonts w:asciiTheme="majorHAnsi" w:hAnsiTheme="majorHAnsi"/>
          <w:sz w:val="28"/>
          <w:szCs w:val="28"/>
        </w:rPr>
        <w:t>, тогда все становится живым и одухотворенным.</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lastRenderedPageBreak/>
        <w:t xml:space="preserve">     </w:t>
      </w:r>
      <w:r w:rsidR="0019214A" w:rsidRPr="0056627A">
        <w:rPr>
          <w:rFonts w:asciiTheme="majorHAnsi" w:hAnsiTheme="majorHAnsi"/>
          <w:sz w:val="28"/>
          <w:szCs w:val="28"/>
        </w:rPr>
        <w:t>Однако, к сожалению, в работе учителей по воспитанию школьников немало промахов, а нередко она ведется весьма слабо и нуждается в существенном совершенствовании.</w:t>
      </w:r>
    </w:p>
    <w:p w:rsidR="0019214A" w:rsidRPr="0056627A" w:rsidRDefault="0019214A" w:rsidP="0019214A">
      <w:pPr>
        <w:pStyle w:val="a3"/>
        <w:rPr>
          <w:rFonts w:asciiTheme="majorHAnsi" w:hAnsiTheme="majorHAnsi"/>
          <w:sz w:val="28"/>
          <w:szCs w:val="28"/>
        </w:rPr>
      </w:pP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Одна из причин недостатков в воспитании заключается, по-моему, в том, что,</w:t>
      </w:r>
      <w:r>
        <w:rPr>
          <w:rFonts w:asciiTheme="majorHAnsi" w:hAnsiTheme="majorHAnsi"/>
          <w:sz w:val="28"/>
          <w:szCs w:val="28"/>
        </w:rPr>
        <w:t xml:space="preserve"> </w:t>
      </w:r>
      <w:r w:rsidR="0019214A" w:rsidRPr="0056627A">
        <w:rPr>
          <w:rFonts w:asciiTheme="majorHAnsi" w:hAnsiTheme="majorHAnsi"/>
          <w:sz w:val="28"/>
          <w:szCs w:val="28"/>
        </w:rPr>
        <w:t>учителя воспитательные задачи, рассматривают как второстепенные. К тому же зачастую воспитательная работа ведется как-то отдельно, без органической связи с обучением.</w:t>
      </w:r>
      <w:r>
        <w:rPr>
          <w:rFonts w:asciiTheme="majorHAnsi" w:hAnsiTheme="majorHAnsi"/>
          <w:sz w:val="28"/>
          <w:szCs w:val="28"/>
        </w:rPr>
        <w:t xml:space="preserve">   </w:t>
      </w:r>
      <w:r w:rsidR="0019214A" w:rsidRPr="0056627A">
        <w:rPr>
          <w:rFonts w:asciiTheme="majorHAnsi" w:hAnsiTheme="majorHAnsi"/>
          <w:sz w:val="28"/>
          <w:szCs w:val="28"/>
        </w:rPr>
        <w:t>Для результата воспитательной работы очень важно, какие отношения существуют между учителями и учениками.</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Воспитательное влияние нередко связывают с авторитетом учителя как совершенно необходимым условием для его успешной и плодотворной деятельности. Если нет авторитета, значит, нет правильных взаимоотношений между учителем и воспитанниками, нет нормальных условий для плодотворной учебной и воспитательной деятельности</w:t>
      </w:r>
      <w:proofErr w:type="gramStart"/>
      <w:r w:rsidR="0019214A" w:rsidRPr="0056627A">
        <w:rPr>
          <w:rFonts w:asciiTheme="majorHAnsi" w:hAnsiTheme="majorHAnsi"/>
          <w:sz w:val="28"/>
          <w:szCs w:val="28"/>
        </w:rPr>
        <w:t>..</w:t>
      </w:r>
      <w:proofErr w:type="gramEnd"/>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У нас в школе были учителя, которые строгими мерами заставляли подчиняться дисциплине на уроках, работать над выполнением заданий всех</w:t>
      </w:r>
      <w:r>
        <w:rPr>
          <w:rFonts w:asciiTheme="majorHAnsi" w:hAnsiTheme="majorHAnsi"/>
          <w:sz w:val="28"/>
          <w:szCs w:val="28"/>
        </w:rPr>
        <w:t xml:space="preserve"> учеников. Таких педагогов </w:t>
      </w:r>
      <w:r w:rsidR="0019214A" w:rsidRPr="0056627A">
        <w:rPr>
          <w:rFonts w:asciiTheme="majorHAnsi" w:hAnsiTheme="majorHAnsi"/>
          <w:sz w:val="28"/>
          <w:szCs w:val="28"/>
        </w:rPr>
        <w:t xml:space="preserve"> считали авторитетными.</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По мнению А.С. Макаренко, это один из видов ложного авторитета. Он его называл авторитетом подавления. При этом на первый план выступают всякие дисциплинарные меры, вызывающие у детей страх перед возмездием за нарушение требований. </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Ложный авторитет учителя может способствовать лишь внешней, показной дисциплине в классе, формальному выполнению заданий. На первый взгляд кажется, что все благополучно. В действительности глубокое воспитательное влияние на школьников отсутствует.</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Работая в школе, я уделяла много внимания развитию активности, инициативы и самостоятельности детей. Это давалось не сразу, но я не торопилась. Мой опыт показывал, что ребята сначала робко, а затем все увереннее и чаще выступали со своими предложениями</w:t>
      </w:r>
      <w:r w:rsidR="001551A7" w:rsidRPr="0056627A">
        <w:rPr>
          <w:rFonts w:asciiTheme="majorHAnsi" w:hAnsiTheme="majorHAnsi"/>
          <w:sz w:val="28"/>
          <w:szCs w:val="28"/>
        </w:rPr>
        <w:t xml:space="preserve">. </w:t>
      </w:r>
      <w:r w:rsidR="0019214A" w:rsidRPr="0056627A">
        <w:rPr>
          <w:rFonts w:asciiTheme="majorHAnsi" w:hAnsiTheme="majorHAnsi"/>
          <w:sz w:val="28"/>
          <w:szCs w:val="28"/>
        </w:rPr>
        <w:t>Узнав о моей поддержке их начинания, дети радовались и приступали к работе. По моему мнению</w:t>
      </w:r>
      <w:r w:rsidR="001551A7" w:rsidRPr="0056627A">
        <w:rPr>
          <w:rFonts w:asciiTheme="majorHAnsi" w:hAnsiTheme="majorHAnsi"/>
          <w:sz w:val="28"/>
          <w:szCs w:val="28"/>
        </w:rPr>
        <w:t>,</w:t>
      </w:r>
      <w:r w:rsidR="0019214A" w:rsidRPr="0056627A">
        <w:rPr>
          <w:rFonts w:asciiTheme="majorHAnsi" w:hAnsiTheme="majorHAnsi"/>
          <w:sz w:val="28"/>
          <w:szCs w:val="28"/>
        </w:rPr>
        <w:t xml:space="preserve"> предоставление детям самостоятельности является необходимым условием воспитания воли, которая играет большую роль в жизни человека. Если учитель постоянно водит школьников на поводу, он тем самым допускает непонимание </w:t>
      </w:r>
      <w:proofErr w:type="gramStart"/>
      <w:r w:rsidR="0019214A" w:rsidRPr="0056627A">
        <w:rPr>
          <w:rFonts w:asciiTheme="majorHAnsi" w:hAnsiTheme="majorHAnsi"/>
          <w:sz w:val="28"/>
          <w:szCs w:val="28"/>
        </w:rPr>
        <w:t xml:space="preserve">тех </w:t>
      </w:r>
      <w:r w:rsidR="001551A7" w:rsidRPr="0056627A">
        <w:rPr>
          <w:rFonts w:asciiTheme="majorHAnsi" w:hAnsiTheme="majorHAnsi"/>
          <w:sz w:val="28"/>
          <w:szCs w:val="28"/>
        </w:rPr>
        <w:t xml:space="preserve"> </w:t>
      </w:r>
      <w:r w:rsidR="0019214A" w:rsidRPr="0056627A">
        <w:rPr>
          <w:rFonts w:asciiTheme="majorHAnsi" w:hAnsiTheme="majorHAnsi"/>
          <w:sz w:val="28"/>
          <w:szCs w:val="28"/>
        </w:rPr>
        <w:t>условий</w:t>
      </w:r>
      <w:proofErr w:type="gramEnd"/>
      <w:r w:rsidR="0019214A" w:rsidRPr="0056627A">
        <w:rPr>
          <w:rFonts w:asciiTheme="majorHAnsi" w:hAnsiTheme="majorHAnsi"/>
          <w:sz w:val="28"/>
          <w:szCs w:val="28"/>
        </w:rPr>
        <w:t xml:space="preserve"> и источников, которые служат формированию силы воли. Постановка цели и выработка плана действий самими школьниками порождает сильный мотив к преодолению трудностей и препятствий, встречающихся на пути выполнения задуманного. </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Увлеченность учителя в процессе классных занятий со школьниками </w:t>
      </w:r>
      <w:proofErr w:type="gramStart"/>
      <w:r w:rsidR="0019214A" w:rsidRPr="0056627A">
        <w:rPr>
          <w:rFonts w:asciiTheme="majorHAnsi" w:hAnsiTheme="majorHAnsi"/>
          <w:sz w:val="28"/>
          <w:szCs w:val="28"/>
        </w:rPr>
        <w:t>определяется</w:t>
      </w:r>
      <w:proofErr w:type="gramEnd"/>
      <w:r w:rsidR="0019214A" w:rsidRPr="0056627A">
        <w:rPr>
          <w:rFonts w:asciiTheme="majorHAnsi" w:hAnsiTheme="majorHAnsi"/>
          <w:sz w:val="28"/>
          <w:szCs w:val="28"/>
        </w:rPr>
        <w:t xml:space="preserve"> прежде всего любовью учителя, к своей профессии</w:t>
      </w:r>
      <w:r>
        <w:rPr>
          <w:rFonts w:asciiTheme="majorHAnsi" w:hAnsiTheme="majorHAnsi"/>
          <w:sz w:val="28"/>
          <w:szCs w:val="28"/>
        </w:rPr>
        <w:t>.</w:t>
      </w:r>
    </w:p>
    <w:p w:rsidR="0019214A" w:rsidRPr="0056627A" w:rsidRDefault="0019214A" w:rsidP="0019214A">
      <w:pPr>
        <w:pStyle w:val="a3"/>
        <w:rPr>
          <w:rFonts w:asciiTheme="majorHAnsi" w:hAnsiTheme="majorHAnsi"/>
          <w:sz w:val="28"/>
          <w:szCs w:val="28"/>
        </w:rPr>
      </w:pPr>
      <w:r w:rsidRPr="0056627A">
        <w:rPr>
          <w:rFonts w:asciiTheme="majorHAnsi" w:hAnsiTheme="majorHAnsi"/>
          <w:sz w:val="28"/>
          <w:szCs w:val="28"/>
        </w:rPr>
        <w:t>Подъем, который возникает у учителя в процессе занятий, во многом зависит от душ</w:t>
      </w:r>
      <w:r w:rsidR="00E46EE3">
        <w:rPr>
          <w:rFonts w:asciiTheme="majorHAnsi" w:hAnsiTheme="majorHAnsi"/>
          <w:sz w:val="28"/>
          <w:szCs w:val="28"/>
        </w:rPr>
        <w:t>ев</w:t>
      </w:r>
      <w:r w:rsidRPr="0056627A">
        <w:rPr>
          <w:rFonts w:asciiTheme="majorHAnsi" w:hAnsiTheme="majorHAnsi"/>
          <w:sz w:val="28"/>
          <w:szCs w:val="28"/>
        </w:rPr>
        <w:t xml:space="preserve">ного контакта с учащимися. </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Учитель может увлечь ребят интересным материалом. Но бывает так, что это становится возможным только на отдельных уроках. Нет той атмосферы творческого горения, которая является постоянной тогда, когда ученики стремятся познать неизвестное, а учитель воодушевлен тем, что, обогащая ребят знаниями, растит их духовно. Возникает та атмосфера взаимного </w:t>
      </w:r>
      <w:r w:rsidR="0019214A" w:rsidRPr="0056627A">
        <w:rPr>
          <w:rFonts w:asciiTheme="majorHAnsi" w:hAnsiTheme="majorHAnsi"/>
          <w:sz w:val="28"/>
          <w:szCs w:val="28"/>
        </w:rPr>
        <w:lastRenderedPageBreak/>
        <w:t>расположения, уважения, дружбы, которая благоприятствует обучению, и в то же время способствует выполнению воспитательных задач.</w:t>
      </w:r>
    </w:p>
    <w:p w:rsidR="0019214A" w:rsidRPr="0056627A" w:rsidRDefault="0019214A" w:rsidP="0019214A">
      <w:pPr>
        <w:pStyle w:val="a3"/>
        <w:rPr>
          <w:rFonts w:asciiTheme="majorHAnsi" w:hAnsiTheme="majorHAnsi"/>
          <w:sz w:val="28"/>
          <w:szCs w:val="28"/>
        </w:rPr>
      </w:pP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Не будет ли такие отношения расшатывать дисциплину в классе? Утверждая что, учитель должен стоять «над» учениками, и только при этом условии обеспечивается порядок в классе, а порядок, как известно, необходим для успешного обучения.</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Следует разъяснить, как нужно понимать слово «над». Если это слово означает начальственный тон, требование беспрекословного подчинения без какой бы то ни было мотивировки, такое положение не создает той благоприятной атмосферы, о которой мы говорили. Если слово «над» означает, что учитель пользуется глубоким уважением своих учеников, что школьники видят в нем человека, который не только много знает, но и всей душой стремится обогатить знаниями учеников, в таком случае слово «над» приемлемо.</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Быть для ребят старшим товарищем, а в то же время оставаться их наставником, не выпускать из своих рук нитей руководства коллективом и каждым школьником в отдельности – это как раз и нужно, хотя трудно. Легко впасть в одну из крайностей: либо подавлять детей так, чтобы чуть ли не каждый их шаг определялся указанием учителя, либо предоставить ребятам все на их усмотрение. </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В педагогической печати часто пишут о том, что необходимое и даже чуть ли не главное качество учителя – это любовь к детям. Но как, какими способами, какими средствами выз</w:t>
      </w:r>
      <w:r w:rsidR="001551A7" w:rsidRPr="0056627A">
        <w:rPr>
          <w:rFonts w:asciiTheme="majorHAnsi" w:hAnsiTheme="majorHAnsi"/>
          <w:sz w:val="28"/>
          <w:szCs w:val="28"/>
        </w:rPr>
        <w:t>вать любовь к детям ответить не</w:t>
      </w:r>
      <w:r w:rsidR="0019214A" w:rsidRPr="0056627A">
        <w:rPr>
          <w:rFonts w:asciiTheme="majorHAnsi" w:hAnsiTheme="majorHAnsi"/>
          <w:sz w:val="28"/>
          <w:szCs w:val="28"/>
        </w:rPr>
        <w:t xml:space="preserve">легко. </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Сложность состоит в том, что вопрос о любви учителя многосторонен. </w:t>
      </w:r>
    </w:p>
    <w:p w:rsidR="0019214A" w:rsidRPr="0056627A" w:rsidRDefault="0019214A" w:rsidP="0019214A">
      <w:pPr>
        <w:pStyle w:val="a3"/>
        <w:rPr>
          <w:rFonts w:asciiTheme="majorHAnsi" w:hAnsiTheme="majorHAnsi"/>
          <w:sz w:val="28"/>
          <w:szCs w:val="28"/>
        </w:rPr>
      </w:pPr>
      <w:r w:rsidRPr="0056627A">
        <w:rPr>
          <w:rFonts w:asciiTheme="majorHAnsi" w:hAnsiTheme="majorHAnsi"/>
          <w:sz w:val="28"/>
          <w:szCs w:val="28"/>
        </w:rPr>
        <w:t xml:space="preserve"> </w:t>
      </w:r>
      <w:r w:rsidR="00E46EE3">
        <w:rPr>
          <w:rFonts w:asciiTheme="majorHAnsi" w:hAnsiTheme="majorHAnsi"/>
          <w:sz w:val="28"/>
          <w:szCs w:val="28"/>
        </w:rPr>
        <w:t xml:space="preserve">      </w:t>
      </w:r>
      <w:r w:rsidRPr="0056627A">
        <w:rPr>
          <w:rFonts w:asciiTheme="majorHAnsi" w:hAnsiTheme="majorHAnsi"/>
          <w:sz w:val="28"/>
          <w:szCs w:val="28"/>
        </w:rPr>
        <w:t>Возьмем хотя бы своеобразие самого чувства, когда речь идет о любви учителя к детям. Слово «любовь» обозначает чувство самоотверженной привязанности.</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Слово «любовь» имеет и другое значение: оно обозначает склонность, пристрастие к чему-нибудь. Примерами могут служить любовь к чтению, к музыке, к живописи. Такое чувство, как любовь к детям, очень своеобразно: в нем есть что-то от самоотверженной привязанности, но оно может быть понято и как пристрастие. </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Нельзя представить себе любовь учителя к детям только как ласковый и внимательный подход к ним. Такой подход, конечно, нужен. Однако любовь </w:t>
      </w:r>
      <w:proofErr w:type="gramStart"/>
      <w:r w:rsidR="0019214A" w:rsidRPr="0056627A">
        <w:rPr>
          <w:rFonts w:asciiTheme="majorHAnsi" w:hAnsiTheme="majorHAnsi"/>
          <w:sz w:val="28"/>
          <w:szCs w:val="28"/>
        </w:rPr>
        <w:t>выражается</w:t>
      </w:r>
      <w:proofErr w:type="gramEnd"/>
      <w:r w:rsidR="0019214A" w:rsidRPr="0056627A">
        <w:rPr>
          <w:rFonts w:asciiTheme="majorHAnsi" w:hAnsiTheme="majorHAnsi"/>
          <w:sz w:val="28"/>
          <w:szCs w:val="28"/>
        </w:rPr>
        <w:t xml:space="preserve"> прежде всего в том, что учитель безраздельно отдает, свои силы, способности, знания, чтобы достигнуть наилучших результатов в обучении и воспитании своих учеников, в их духовном росте. Ради этого любовь учителя к детям должна сочетаться с разумной требовательностью к ним.</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Любовь к детям, которая вообще свойственна людям, живет и в сердце учителя. Но поскольку он учит и воспитывает одних и тех же школьников в течение ряда лет, чувство любви к детям принимает особые формы. Учитель, который внимательно наблюдает за своими учениками, видит их духовный рост, в этом росте узнает плоды своего труда, – ведь в каждом из школьников он как бы оставляет частицу своего сердца. Знание детей, их склонностей, способностей, их духовного мира, радостей и огорчений вряд ли можно </w:t>
      </w:r>
      <w:r w:rsidR="0019214A" w:rsidRPr="0056627A">
        <w:rPr>
          <w:rFonts w:asciiTheme="majorHAnsi" w:hAnsiTheme="majorHAnsi"/>
          <w:sz w:val="28"/>
          <w:szCs w:val="28"/>
        </w:rPr>
        <w:lastRenderedPageBreak/>
        <w:t xml:space="preserve">переоценить. Если школьник является для учителя только каким-то подобием </w:t>
      </w:r>
      <w:proofErr w:type="gramStart"/>
      <w:r w:rsidR="0019214A" w:rsidRPr="0056627A">
        <w:rPr>
          <w:rFonts w:asciiTheme="majorHAnsi" w:hAnsiTheme="majorHAnsi"/>
          <w:sz w:val="28"/>
          <w:szCs w:val="28"/>
        </w:rPr>
        <w:t>сосуда</w:t>
      </w:r>
      <w:proofErr w:type="gramEnd"/>
      <w:r w:rsidR="0019214A" w:rsidRPr="0056627A">
        <w:rPr>
          <w:rFonts w:asciiTheme="majorHAnsi" w:hAnsiTheme="majorHAnsi"/>
          <w:sz w:val="28"/>
          <w:szCs w:val="28"/>
        </w:rPr>
        <w:t xml:space="preserve">; в который надо уложить определенные знания и навык; это, конечно, не будет способствовать его любви к учащимся, а, наоборот, заглушит те ростки благородного чувства к детям, которые у него были до начала учительской деятельности. Когда каждый школьник понят учителем как человек, обладающий своими индивидуальными особенностями, стремлениями, своим складом ума и характера, такое понимание поможет полюбить детей, уважать их. У Л.В. </w:t>
      </w:r>
      <w:proofErr w:type="spellStart"/>
      <w:r w:rsidR="0019214A" w:rsidRPr="0056627A">
        <w:rPr>
          <w:rFonts w:asciiTheme="majorHAnsi" w:hAnsiTheme="majorHAnsi"/>
          <w:sz w:val="28"/>
          <w:szCs w:val="28"/>
        </w:rPr>
        <w:t>Занкова</w:t>
      </w:r>
      <w:proofErr w:type="spellEnd"/>
      <w:r w:rsidR="0019214A" w:rsidRPr="0056627A">
        <w:rPr>
          <w:rFonts w:asciiTheme="majorHAnsi" w:hAnsiTheme="majorHAnsi"/>
          <w:sz w:val="28"/>
          <w:szCs w:val="28"/>
        </w:rPr>
        <w:t xml:space="preserve"> есть замечательные слова</w:t>
      </w:r>
      <w:proofErr w:type="gramStart"/>
      <w:r w:rsidR="0019214A" w:rsidRPr="0056627A">
        <w:rPr>
          <w:rFonts w:asciiTheme="majorHAnsi" w:hAnsiTheme="majorHAnsi"/>
          <w:sz w:val="28"/>
          <w:szCs w:val="28"/>
        </w:rPr>
        <w:t xml:space="preserve"> ,</w:t>
      </w:r>
      <w:proofErr w:type="gramEnd"/>
      <w:r w:rsidR="0019214A" w:rsidRPr="0056627A">
        <w:rPr>
          <w:rFonts w:asciiTheme="majorHAnsi" w:hAnsiTheme="majorHAnsi"/>
          <w:sz w:val="28"/>
          <w:szCs w:val="28"/>
        </w:rPr>
        <w:t xml:space="preserve">которые он повторял ,как крылатую фразу: «Полюбите нас </w:t>
      </w:r>
      <w:proofErr w:type="gramStart"/>
      <w:r w:rsidR="0019214A" w:rsidRPr="0056627A">
        <w:rPr>
          <w:rFonts w:asciiTheme="majorHAnsi" w:hAnsiTheme="majorHAnsi"/>
          <w:sz w:val="28"/>
          <w:szCs w:val="28"/>
        </w:rPr>
        <w:t>черненькими</w:t>
      </w:r>
      <w:proofErr w:type="gramEnd"/>
      <w:r w:rsidR="0019214A" w:rsidRPr="0056627A">
        <w:rPr>
          <w:rFonts w:asciiTheme="majorHAnsi" w:hAnsiTheme="majorHAnsi"/>
          <w:sz w:val="28"/>
          <w:szCs w:val="28"/>
        </w:rPr>
        <w:t>, а беленькими нас всякий полюбит!» Предположим, что в классе ученик, который на уроках невнимателен, часто нарушает дисциплину, нерегулярно и небрежно выполняет домашние задания, дерзит. Все это, разумеется, не радует учителя и не может само по себе расположить его к этому школьнику. Я подчеркиваю слова «само по себе», поскольку речь идет о внешних проявлениях. Однако за этими внешними проявлениями могут скрываться положительные качества, порой немалые. Такой «черненький» школьник, если узнать его по-настоящему, предстанет, быть может, перед учителем как обладатель пытливого ума, чуткого и отзывчивого сердца, незаурядной активности. Для уяснения сути дела обратимся, к примеру, далекому от обучения и воспитания. Перед нами земля, плохая, каменистая. Она не радует глаз и не обещает даже хотя бы сносного урожая. Но вот пришли геологи, разведали недра, и в них оказались огромные богатства.</w:t>
      </w:r>
    </w:p>
    <w:p w:rsidR="0019214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Действительно, бывает так</w:t>
      </w:r>
      <w:r w:rsidR="0056627A">
        <w:rPr>
          <w:rFonts w:asciiTheme="majorHAnsi" w:hAnsiTheme="majorHAnsi"/>
          <w:sz w:val="28"/>
          <w:szCs w:val="28"/>
        </w:rPr>
        <w:t>,</w:t>
      </w:r>
      <w:r w:rsidR="0019214A" w:rsidRPr="0056627A">
        <w:rPr>
          <w:rFonts w:asciiTheme="majorHAnsi" w:hAnsiTheme="majorHAnsi"/>
          <w:sz w:val="28"/>
          <w:szCs w:val="28"/>
        </w:rPr>
        <w:t xml:space="preserve"> что учитель порой имеет совершенно неправильное представление об ученике, когда он не присматривается внимательно к своему питомцу.</w:t>
      </w:r>
      <w:r w:rsidR="0056627A">
        <w:rPr>
          <w:rFonts w:asciiTheme="majorHAnsi" w:hAnsiTheme="majorHAnsi"/>
          <w:sz w:val="28"/>
          <w:szCs w:val="28"/>
        </w:rPr>
        <w:t xml:space="preserve"> </w:t>
      </w:r>
      <w:proofErr w:type="gramStart"/>
      <w:r w:rsidR="0056627A">
        <w:rPr>
          <w:rFonts w:asciiTheme="majorHAnsi" w:hAnsiTheme="majorHAnsi"/>
          <w:sz w:val="28"/>
          <w:szCs w:val="28"/>
        </w:rPr>
        <w:t>Хочу привести  несколько примеров из сочинений учащихся, которые помогли мне лучше понять некоторых учеников и изменить мои подходы к их обучению, они довольно откровенно говорят о свои</w:t>
      </w:r>
      <w:r w:rsidR="006B4C63">
        <w:rPr>
          <w:rFonts w:asciiTheme="majorHAnsi" w:hAnsiTheme="majorHAnsi"/>
          <w:sz w:val="28"/>
          <w:szCs w:val="28"/>
        </w:rPr>
        <w:t>х бедах, доверяют свои переживания, замечу</w:t>
      </w:r>
      <w:r w:rsidR="006E4A85">
        <w:rPr>
          <w:rFonts w:asciiTheme="majorHAnsi" w:hAnsiTheme="majorHAnsi"/>
          <w:sz w:val="28"/>
          <w:szCs w:val="28"/>
        </w:rPr>
        <w:t>,</w:t>
      </w:r>
      <w:r w:rsidR="006B4C63">
        <w:rPr>
          <w:rFonts w:asciiTheme="majorHAnsi" w:hAnsiTheme="majorHAnsi"/>
          <w:sz w:val="28"/>
          <w:szCs w:val="28"/>
        </w:rPr>
        <w:t xml:space="preserve">  в 7 классе не были настолько откровенными, а сейчас сочинения воспринимают как некую исповедь учителю</w:t>
      </w:r>
      <w:r w:rsidR="00541A46">
        <w:rPr>
          <w:rFonts w:asciiTheme="majorHAnsi" w:hAnsiTheme="majorHAnsi"/>
          <w:sz w:val="28"/>
          <w:szCs w:val="28"/>
        </w:rPr>
        <w:t>, иногда крик о помощи</w:t>
      </w:r>
      <w:r w:rsidR="006B4C63">
        <w:rPr>
          <w:rFonts w:asciiTheme="majorHAnsi" w:hAnsiTheme="majorHAnsi"/>
          <w:sz w:val="28"/>
          <w:szCs w:val="28"/>
        </w:rPr>
        <w:t>:</w:t>
      </w:r>
      <w:proofErr w:type="gramEnd"/>
    </w:p>
    <w:p w:rsidR="006B4C63" w:rsidRPr="006E4A85" w:rsidRDefault="006B4C63" w:rsidP="0019214A">
      <w:pPr>
        <w:pStyle w:val="a3"/>
        <w:rPr>
          <w:rFonts w:asciiTheme="majorHAnsi" w:hAnsiTheme="majorHAnsi"/>
          <w:sz w:val="24"/>
          <w:szCs w:val="24"/>
        </w:rPr>
      </w:pPr>
      <w:r>
        <w:rPr>
          <w:rFonts w:asciiTheme="majorHAnsi" w:hAnsiTheme="majorHAnsi"/>
          <w:i/>
          <w:sz w:val="28"/>
          <w:szCs w:val="28"/>
        </w:rPr>
        <w:t>« Я думаю, что учеником быть не так уж и легко.</w:t>
      </w:r>
      <w:r w:rsidR="006E4A85">
        <w:rPr>
          <w:rFonts w:asciiTheme="majorHAnsi" w:hAnsiTheme="majorHAnsi"/>
          <w:i/>
          <w:sz w:val="28"/>
          <w:szCs w:val="28"/>
        </w:rPr>
        <w:t xml:space="preserve"> Когда приходишь в школу, начинается совсем другая жизнь. Здесь нужно много трудиться, чтобы получить хорошую оценку</w:t>
      </w:r>
      <w:proofErr w:type="gramStart"/>
      <w:r w:rsidR="006E4A85">
        <w:rPr>
          <w:rFonts w:asciiTheme="majorHAnsi" w:hAnsiTheme="majorHAnsi"/>
          <w:i/>
          <w:sz w:val="28"/>
          <w:szCs w:val="28"/>
        </w:rPr>
        <w:t xml:space="preserve"> .</w:t>
      </w:r>
      <w:proofErr w:type="gramEnd"/>
      <w:r w:rsidR="006E4A85">
        <w:rPr>
          <w:rFonts w:asciiTheme="majorHAnsi" w:hAnsiTheme="majorHAnsi"/>
          <w:i/>
          <w:sz w:val="28"/>
          <w:szCs w:val="28"/>
        </w:rPr>
        <w:t>Если вдруг получишь двойку, настроение сразу ухудшается, и мгновенно ничего не хочется делать» (Сапожников Д.)</w:t>
      </w:r>
      <w:r w:rsidR="006E4A85">
        <w:rPr>
          <w:rFonts w:asciiTheme="majorHAnsi" w:hAnsiTheme="majorHAnsi"/>
          <w:sz w:val="28"/>
          <w:szCs w:val="28"/>
        </w:rPr>
        <w:t xml:space="preserve"> </w:t>
      </w:r>
      <w:r w:rsidR="006E4A85" w:rsidRPr="006E4A85">
        <w:rPr>
          <w:rFonts w:asciiTheme="majorHAnsi" w:hAnsiTheme="majorHAnsi"/>
          <w:sz w:val="24"/>
          <w:szCs w:val="24"/>
        </w:rPr>
        <w:t>Прим. Заметьте, а если этот ученик получил  двойку на первом уроке, на всех остальных он не работоспособен будет.</w:t>
      </w:r>
    </w:p>
    <w:p w:rsidR="006B4C63" w:rsidRDefault="006E4A85" w:rsidP="0019214A">
      <w:pPr>
        <w:pStyle w:val="a3"/>
        <w:rPr>
          <w:rFonts w:asciiTheme="majorHAnsi" w:hAnsiTheme="majorHAnsi"/>
          <w:i/>
          <w:sz w:val="28"/>
          <w:szCs w:val="28"/>
        </w:rPr>
      </w:pPr>
      <w:r>
        <w:rPr>
          <w:rFonts w:asciiTheme="majorHAnsi" w:hAnsiTheme="majorHAnsi"/>
          <w:i/>
          <w:sz w:val="28"/>
          <w:szCs w:val="28"/>
        </w:rPr>
        <w:t>«Если у кого-то трудности в жизни, то он может рассказать о них кому-нибудь доброму, потому что знает, что добрый человек его выслушает и поймет. Ведь на душе становится легче, когда чувствуешь хорошую поддержку» (</w:t>
      </w:r>
      <w:proofErr w:type="spellStart"/>
      <w:r>
        <w:rPr>
          <w:rFonts w:asciiTheme="majorHAnsi" w:hAnsiTheme="majorHAnsi"/>
          <w:i/>
          <w:sz w:val="28"/>
          <w:szCs w:val="28"/>
        </w:rPr>
        <w:t>Штумб</w:t>
      </w:r>
      <w:proofErr w:type="spellEnd"/>
      <w:r>
        <w:rPr>
          <w:rFonts w:asciiTheme="majorHAnsi" w:hAnsiTheme="majorHAnsi"/>
          <w:i/>
          <w:sz w:val="28"/>
          <w:szCs w:val="28"/>
        </w:rPr>
        <w:t xml:space="preserve"> К.)</w:t>
      </w:r>
    </w:p>
    <w:p w:rsidR="006E4A85" w:rsidRDefault="006E4A85" w:rsidP="0019214A">
      <w:pPr>
        <w:pStyle w:val="a3"/>
        <w:rPr>
          <w:rFonts w:asciiTheme="majorHAnsi" w:hAnsiTheme="majorHAnsi"/>
          <w:i/>
          <w:sz w:val="28"/>
          <w:szCs w:val="28"/>
        </w:rPr>
      </w:pPr>
      <w:r>
        <w:rPr>
          <w:rFonts w:asciiTheme="majorHAnsi" w:hAnsiTheme="majorHAnsi"/>
          <w:i/>
          <w:sz w:val="28"/>
          <w:szCs w:val="28"/>
        </w:rPr>
        <w:t>« Я хочу рассказать, что учеником быть трудн</w:t>
      </w:r>
      <w:r w:rsidR="00447517">
        <w:rPr>
          <w:rFonts w:asciiTheme="majorHAnsi" w:hAnsiTheme="majorHAnsi"/>
          <w:i/>
          <w:sz w:val="28"/>
          <w:szCs w:val="28"/>
        </w:rPr>
        <w:t>о</w:t>
      </w:r>
      <w:r>
        <w:rPr>
          <w:rFonts w:asciiTheme="majorHAnsi" w:hAnsiTheme="majorHAnsi"/>
          <w:i/>
          <w:sz w:val="28"/>
          <w:szCs w:val="28"/>
        </w:rPr>
        <w:t xml:space="preserve">, потому что учителя задают </w:t>
      </w:r>
      <w:proofErr w:type="gramStart"/>
      <w:r>
        <w:rPr>
          <w:rFonts w:asciiTheme="majorHAnsi" w:hAnsiTheme="majorHAnsi"/>
          <w:i/>
          <w:sz w:val="28"/>
          <w:szCs w:val="28"/>
        </w:rPr>
        <w:t>мн</w:t>
      </w:r>
      <w:r w:rsidR="00447517">
        <w:rPr>
          <w:rFonts w:asciiTheme="majorHAnsi" w:hAnsiTheme="majorHAnsi"/>
          <w:i/>
          <w:sz w:val="28"/>
          <w:szCs w:val="28"/>
        </w:rPr>
        <w:t>ого домашнего задания,  ругаются</w:t>
      </w:r>
      <w:proofErr w:type="gramEnd"/>
      <w:r w:rsidR="00447517">
        <w:rPr>
          <w:rFonts w:asciiTheme="majorHAnsi" w:hAnsiTheme="majorHAnsi"/>
          <w:i/>
          <w:sz w:val="28"/>
          <w:szCs w:val="28"/>
        </w:rPr>
        <w:t>, но можно же с нами просто поговорить. …А мы что тоже должны обижаться, что не поехали в Новосибирск, хотя нам это обещали. Мы же их простили, а они нас не могут простить за то, что мы не выучили правило, не сделали домашнее задание!» (Поздняков С.)</w:t>
      </w:r>
    </w:p>
    <w:p w:rsidR="00447517" w:rsidRDefault="00447517" w:rsidP="0019214A">
      <w:pPr>
        <w:pStyle w:val="a3"/>
        <w:rPr>
          <w:rFonts w:asciiTheme="majorHAnsi" w:hAnsiTheme="majorHAnsi"/>
          <w:sz w:val="28"/>
          <w:szCs w:val="28"/>
        </w:rPr>
      </w:pPr>
      <w:r w:rsidRPr="00447517">
        <w:rPr>
          <w:rFonts w:asciiTheme="majorHAnsi" w:hAnsiTheme="majorHAnsi"/>
          <w:sz w:val="28"/>
          <w:szCs w:val="28"/>
        </w:rPr>
        <w:t xml:space="preserve">А вот </w:t>
      </w:r>
      <w:proofErr w:type="gramStart"/>
      <w:r w:rsidRPr="00447517">
        <w:rPr>
          <w:rFonts w:asciiTheme="majorHAnsi" w:hAnsiTheme="majorHAnsi"/>
          <w:sz w:val="28"/>
          <w:szCs w:val="28"/>
        </w:rPr>
        <w:t>совершенно кричащее</w:t>
      </w:r>
      <w:proofErr w:type="gramEnd"/>
      <w:r w:rsidRPr="00447517">
        <w:rPr>
          <w:rFonts w:asciiTheme="majorHAnsi" w:hAnsiTheme="majorHAnsi"/>
          <w:sz w:val="28"/>
          <w:szCs w:val="28"/>
        </w:rPr>
        <w:t xml:space="preserve"> сочинение ученика, обучающегося по 8 виду</w:t>
      </w:r>
      <w:r>
        <w:rPr>
          <w:rFonts w:asciiTheme="majorHAnsi" w:hAnsiTheme="majorHAnsi"/>
          <w:sz w:val="28"/>
          <w:szCs w:val="28"/>
        </w:rPr>
        <w:t>:</w:t>
      </w:r>
    </w:p>
    <w:p w:rsidR="00447517" w:rsidRDefault="00447517" w:rsidP="0019214A">
      <w:pPr>
        <w:pStyle w:val="a3"/>
        <w:rPr>
          <w:rFonts w:asciiTheme="majorHAnsi" w:hAnsiTheme="majorHAnsi"/>
          <w:i/>
          <w:sz w:val="28"/>
          <w:szCs w:val="28"/>
        </w:rPr>
      </w:pPr>
      <w:r>
        <w:rPr>
          <w:rFonts w:asciiTheme="majorHAnsi" w:hAnsiTheme="majorHAnsi"/>
          <w:i/>
          <w:sz w:val="28"/>
          <w:szCs w:val="28"/>
        </w:rPr>
        <w:lastRenderedPageBreak/>
        <w:t>« Я хотел бы, чтобы меня понимали друзья, роди</w:t>
      </w:r>
      <w:r w:rsidR="00541A46">
        <w:rPr>
          <w:rFonts w:asciiTheme="majorHAnsi" w:hAnsiTheme="majorHAnsi"/>
          <w:i/>
          <w:sz w:val="28"/>
          <w:szCs w:val="28"/>
        </w:rPr>
        <w:t xml:space="preserve">тели, учителя, </w:t>
      </w:r>
      <w:r>
        <w:rPr>
          <w:rFonts w:asciiTheme="majorHAnsi" w:hAnsiTheme="majorHAnsi"/>
          <w:i/>
          <w:sz w:val="28"/>
          <w:szCs w:val="28"/>
        </w:rPr>
        <w:t>что я не железный, чтобы меня не унижали, не обзывали. Я тоже человек, у меня есть права гражданина, я имею право на уважение</w:t>
      </w:r>
      <w:proofErr w:type="gramStart"/>
      <w:r>
        <w:rPr>
          <w:rFonts w:asciiTheme="majorHAnsi" w:hAnsiTheme="majorHAnsi"/>
          <w:i/>
          <w:sz w:val="28"/>
          <w:szCs w:val="28"/>
        </w:rPr>
        <w:t xml:space="preserve">.. </w:t>
      </w:r>
      <w:proofErr w:type="gramEnd"/>
      <w:r>
        <w:rPr>
          <w:rFonts w:asciiTheme="majorHAnsi" w:hAnsiTheme="majorHAnsi"/>
          <w:i/>
          <w:sz w:val="28"/>
          <w:szCs w:val="28"/>
        </w:rPr>
        <w:t>Я стараюсь быть добрым</w:t>
      </w:r>
      <w:r w:rsidR="00541A46">
        <w:rPr>
          <w:rFonts w:asciiTheme="majorHAnsi" w:hAnsiTheme="majorHAnsi"/>
          <w:i/>
          <w:sz w:val="28"/>
          <w:szCs w:val="28"/>
        </w:rPr>
        <w:t xml:space="preserve">, но иногда  бываю злым от </w:t>
      </w:r>
      <w:proofErr w:type="spellStart"/>
      <w:r w:rsidR="00541A46">
        <w:rPr>
          <w:rFonts w:asciiTheme="majorHAnsi" w:hAnsiTheme="majorHAnsi"/>
          <w:i/>
          <w:sz w:val="28"/>
          <w:szCs w:val="28"/>
        </w:rPr>
        <w:t>обзываний</w:t>
      </w:r>
      <w:proofErr w:type="spellEnd"/>
      <w:r w:rsidR="00541A46">
        <w:rPr>
          <w:rFonts w:asciiTheme="majorHAnsi" w:hAnsiTheme="majorHAnsi"/>
          <w:i/>
          <w:sz w:val="28"/>
          <w:szCs w:val="28"/>
        </w:rPr>
        <w:t xml:space="preserve"> и издевательств  друзей, тогда я себя успокаиваю и все равно пытаюсь быть вежливым, добрым, культурным.</w:t>
      </w:r>
      <w:r>
        <w:rPr>
          <w:rFonts w:asciiTheme="majorHAnsi" w:hAnsiTheme="majorHAnsi"/>
          <w:i/>
          <w:sz w:val="28"/>
          <w:szCs w:val="28"/>
        </w:rPr>
        <w:t>»</w:t>
      </w:r>
      <w:r w:rsidR="00541A46">
        <w:rPr>
          <w:rFonts w:asciiTheme="majorHAnsi" w:hAnsiTheme="majorHAnsi"/>
          <w:i/>
          <w:sz w:val="28"/>
          <w:szCs w:val="28"/>
        </w:rPr>
        <w:t xml:space="preserve"> (Мамедов А.)</w:t>
      </w:r>
    </w:p>
    <w:p w:rsidR="00541A46" w:rsidRDefault="00541A46" w:rsidP="0019214A">
      <w:pPr>
        <w:pStyle w:val="a3"/>
        <w:rPr>
          <w:rFonts w:asciiTheme="majorHAnsi" w:hAnsiTheme="majorHAnsi"/>
          <w:sz w:val="28"/>
          <w:szCs w:val="28"/>
        </w:rPr>
      </w:pPr>
      <w:r>
        <w:rPr>
          <w:rFonts w:asciiTheme="majorHAnsi" w:hAnsiTheme="majorHAnsi"/>
          <w:sz w:val="28"/>
          <w:szCs w:val="28"/>
        </w:rPr>
        <w:t>Много непонимания у учеников и в отношениях с родителями, а это, я думаю, страшнее, чем непонимание со стороны учителя</w:t>
      </w:r>
      <w:r w:rsidR="00151CE8">
        <w:rPr>
          <w:rFonts w:asciiTheme="majorHAnsi" w:hAnsiTheme="majorHAnsi"/>
          <w:sz w:val="28"/>
          <w:szCs w:val="28"/>
        </w:rPr>
        <w:t>:</w:t>
      </w:r>
    </w:p>
    <w:p w:rsidR="00151CE8" w:rsidRDefault="00151CE8" w:rsidP="0019214A">
      <w:pPr>
        <w:pStyle w:val="a3"/>
        <w:rPr>
          <w:rFonts w:asciiTheme="majorHAnsi" w:hAnsiTheme="majorHAnsi"/>
          <w:i/>
          <w:sz w:val="28"/>
          <w:szCs w:val="28"/>
        </w:rPr>
      </w:pPr>
      <w:r>
        <w:rPr>
          <w:rFonts w:asciiTheme="majorHAnsi" w:hAnsiTheme="majorHAnsi"/>
          <w:i/>
          <w:sz w:val="28"/>
          <w:szCs w:val="28"/>
        </w:rPr>
        <w:t>«Когда есть непонимание в семье – это очень плохо, и мы должны исправить эту ситуацию…» (Проскурина</w:t>
      </w:r>
      <w:r w:rsidR="002B4C54">
        <w:rPr>
          <w:rFonts w:asciiTheme="majorHAnsi" w:hAnsiTheme="majorHAnsi"/>
          <w:i/>
          <w:sz w:val="28"/>
          <w:szCs w:val="28"/>
        </w:rPr>
        <w:t xml:space="preserve"> </w:t>
      </w:r>
      <w:r>
        <w:rPr>
          <w:rFonts w:asciiTheme="majorHAnsi" w:hAnsiTheme="majorHAnsi"/>
          <w:i/>
          <w:sz w:val="28"/>
          <w:szCs w:val="28"/>
        </w:rPr>
        <w:t>К.)</w:t>
      </w:r>
    </w:p>
    <w:p w:rsidR="00151CE8" w:rsidRDefault="00151CE8" w:rsidP="0019214A">
      <w:pPr>
        <w:pStyle w:val="a3"/>
        <w:rPr>
          <w:rFonts w:asciiTheme="majorHAnsi" w:hAnsiTheme="majorHAnsi"/>
          <w:i/>
          <w:sz w:val="28"/>
          <w:szCs w:val="28"/>
        </w:rPr>
      </w:pPr>
      <w:r>
        <w:rPr>
          <w:rFonts w:asciiTheme="majorHAnsi" w:hAnsiTheme="majorHAnsi"/>
          <w:i/>
          <w:sz w:val="28"/>
          <w:szCs w:val="28"/>
        </w:rPr>
        <w:t>«Я бы очень хотела, чтобы мамы как можно чаще общались со своими детьми, а моя мама приходила бы домой пораньше</w:t>
      </w:r>
      <w:proofErr w:type="gramStart"/>
      <w:r>
        <w:rPr>
          <w:rFonts w:asciiTheme="majorHAnsi" w:hAnsiTheme="majorHAnsi"/>
          <w:i/>
          <w:sz w:val="28"/>
          <w:szCs w:val="28"/>
        </w:rPr>
        <w:t>.» (</w:t>
      </w:r>
      <w:proofErr w:type="spellStart"/>
      <w:proofErr w:type="gramEnd"/>
      <w:r>
        <w:rPr>
          <w:rFonts w:asciiTheme="majorHAnsi" w:hAnsiTheme="majorHAnsi"/>
          <w:i/>
          <w:sz w:val="28"/>
          <w:szCs w:val="28"/>
        </w:rPr>
        <w:t>Фахрисламова</w:t>
      </w:r>
      <w:proofErr w:type="spellEnd"/>
      <w:r>
        <w:rPr>
          <w:rFonts w:asciiTheme="majorHAnsi" w:hAnsiTheme="majorHAnsi"/>
          <w:i/>
          <w:sz w:val="28"/>
          <w:szCs w:val="28"/>
        </w:rPr>
        <w:t xml:space="preserve"> </w:t>
      </w:r>
      <w:r w:rsidR="002B4C54">
        <w:rPr>
          <w:rFonts w:asciiTheme="majorHAnsi" w:hAnsiTheme="majorHAnsi"/>
          <w:i/>
          <w:sz w:val="28"/>
          <w:szCs w:val="28"/>
        </w:rPr>
        <w:t xml:space="preserve"> </w:t>
      </w:r>
      <w:r>
        <w:rPr>
          <w:rFonts w:asciiTheme="majorHAnsi" w:hAnsiTheme="majorHAnsi"/>
          <w:i/>
          <w:sz w:val="28"/>
          <w:szCs w:val="28"/>
        </w:rPr>
        <w:t>Д.)</w:t>
      </w:r>
    </w:p>
    <w:p w:rsidR="00151CE8" w:rsidRDefault="00151CE8" w:rsidP="0019214A">
      <w:pPr>
        <w:pStyle w:val="a3"/>
        <w:rPr>
          <w:rFonts w:asciiTheme="majorHAnsi" w:hAnsiTheme="majorHAnsi"/>
          <w:i/>
          <w:sz w:val="28"/>
          <w:szCs w:val="28"/>
        </w:rPr>
      </w:pPr>
      <w:r>
        <w:rPr>
          <w:rFonts w:asciiTheme="majorHAnsi" w:hAnsiTheme="majorHAnsi"/>
          <w:i/>
          <w:sz w:val="28"/>
          <w:szCs w:val="28"/>
        </w:rPr>
        <w:t xml:space="preserve">«Я не могу выучить информатику, а мама вместо того, чтобы помочь начинает орать. Тогда мне обидно, начинаю психовать, выучить не могу» </w:t>
      </w:r>
      <w:r w:rsidRPr="00151CE8">
        <w:rPr>
          <w:rFonts w:asciiTheme="majorHAnsi" w:hAnsiTheme="majorHAnsi"/>
          <w:sz w:val="24"/>
          <w:szCs w:val="24"/>
        </w:rPr>
        <w:t xml:space="preserve">и приписка простым карандашом после сочинения </w:t>
      </w:r>
      <w:r>
        <w:rPr>
          <w:rFonts w:asciiTheme="majorHAnsi" w:hAnsiTheme="majorHAnsi"/>
          <w:i/>
          <w:sz w:val="28"/>
          <w:szCs w:val="28"/>
        </w:rPr>
        <w:t>«Покажите завтра маме на собрании</w:t>
      </w:r>
      <w:proofErr w:type="gramStart"/>
      <w:r>
        <w:rPr>
          <w:rFonts w:asciiTheme="majorHAnsi" w:hAnsiTheme="majorHAnsi"/>
          <w:i/>
          <w:sz w:val="28"/>
          <w:szCs w:val="28"/>
        </w:rPr>
        <w:t>»(</w:t>
      </w:r>
      <w:proofErr w:type="gramEnd"/>
      <w:r>
        <w:rPr>
          <w:rFonts w:asciiTheme="majorHAnsi" w:hAnsiTheme="majorHAnsi"/>
          <w:i/>
          <w:sz w:val="28"/>
          <w:szCs w:val="28"/>
        </w:rPr>
        <w:t xml:space="preserve"> </w:t>
      </w:r>
      <w:proofErr w:type="spellStart"/>
      <w:r>
        <w:rPr>
          <w:rFonts w:asciiTheme="majorHAnsi" w:hAnsiTheme="majorHAnsi"/>
          <w:i/>
          <w:sz w:val="28"/>
          <w:szCs w:val="28"/>
        </w:rPr>
        <w:t>Стрельникова</w:t>
      </w:r>
      <w:proofErr w:type="spellEnd"/>
      <w:r>
        <w:rPr>
          <w:rFonts w:asciiTheme="majorHAnsi" w:hAnsiTheme="majorHAnsi"/>
          <w:i/>
          <w:sz w:val="28"/>
          <w:szCs w:val="28"/>
        </w:rPr>
        <w:t xml:space="preserve"> В)</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Взаимоотношения учителя и детей должны быть деловыми. Учитель руководит приобретением знаний, прививает нормы и правила поведения, а ученик овладевает этими знаниями, нормами и правилами.</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Деловые взаимоотношения могут быть разными. Представим себе учителя, у которого все строго и точно запрограммировано, урок ведется сухо и официально. И представим себе другого учителя, который работает над тем же учебным материалом с теми же школьниками. В отличие от первого этот учитель сам захвачен процессом познания, он чутко реагирует на ответы учеников, внимательно выслушивает их вопросы и недоумения, побуждает к доказательству высказываемых ими суждений, сам с большим подъемом делится своими знаниями. Этот учитель зорко наблюдает за классом, выбирает момент, когда возбудить активность слабого ученика, когда дать простор </w:t>
      </w:r>
      <w:proofErr w:type="gramStart"/>
      <w:r w:rsidR="0019214A" w:rsidRPr="0056627A">
        <w:rPr>
          <w:rFonts w:asciiTheme="majorHAnsi" w:hAnsiTheme="majorHAnsi"/>
          <w:sz w:val="28"/>
          <w:szCs w:val="28"/>
        </w:rPr>
        <w:t>сильному</w:t>
      </w:r>
      <w:proofErr w:type="gramEnd"/>
      <w:r w:rsidR="0019214A" w:rsidRPr="0056627A">
        <w:rPr>
          <w:rFonts w:asciiTheme="majorHAnsi" w:hAnsiTheme="majorHAnsi"/>
          <w:sz w:val="28"/>
          <w:szCs w:val="28"/>
        </w:rPr>
        <w:t>. И не только словом, но и взглядом ободряет, поощряет стремление ученика доискаться истины. Он не противостоит классу, а сливается с ним, не теряя в то же время авторитета руководителя, старшего товарища.</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Здесь можно провести некоторую аналогию между общением учителя с учениками на уроке и беседой, которую ведут между собой люди, передавая свои знания друг другу, выясняя занимающие их вопросы, споря и доказывая. Ведь то, что говорит человек, возбуждает мысль и чувства не только своим содержанием. Одухотворенное лицо собеседника, глаза, то горящие блеском восхищения перед величием науки, то прищуренные, как будто сомневающиеся в истинности сделанных выводов, мимика, жесты…</w:t>
      </w:r>
    </w:p>
    <w:p w:rsidR="0019214A" w:rsidRPr="0056627A" w:rsidRDefault="00E46EE3" w:rsidP="0019214A">
      <w:pPr>
        <w:pStyle w:val="a3"/>
        <w:rPr>
          <w:rFonts w:asciiTheme="majorHAnsi" w:hAnsiTheme="majorHAnsi"/>
          <w:sz w:val="28"/>
          <w:szCs w:val="28"/>
        </w:rPr>
      </w:pPr>
      <w:r>
        <w:rPr>
          <w:rFonts w:asciiTheme="majorHAnsi" w:hAnsiTheme="majorHAnsi"/>
          <w:sz w:val="28"/>
          <w:szCs w:val="28"/>
        </w:rPr>
        <w:t xml:space="preserve">        </w:t>
      </w:r>
      <w:r w:rsidR="0019214A" w:rsidRPr="0056627A">
        <w:rPr>
          <w:rFonts w:asciiTheme="majorHAnsi" w:hAnsiTheme="majorHAnsi"/>
          <w:sz w:val="28"/>
          <w:szCs w:val="28"/>
        </w:rPr>
        <w:t xml:space="preserve">Речь идет о характере работы учителя на уроке, учителя, как и все люди, отличаются друг от друга по темпераменту, по складу ума, по силе чувств. У разных учителей увлеченность общением с учениками принимает неодинаковые формы. </w:t>
      </w:r>
      <w:r>
        <w:rPr>
          <w:rFonts w:asciiTheme="majorHAnsi" w:hAnsiTheme="majorHAnsi"/>
          <w:sz w:val="28"/>
          <w:szCs w:val="28"/>
        </w:rPr>
        <w:t xml:space="preserve">         </w:t>
      </w:r>
      <w:r w:rsidR="0019214A" w:rsidRPr="0056627A">
        <w:rPr>
          <w:rFonts w:asciiTheme="majorHAnsi" w:hAnsiTheme="majorHAnsi"/>
          <w:sz w:val="28"/>
          <w:szCs w:val="28"/>
        </w:rPr>
        <w:t xml:space="preserve">Но самое главное – увлеченность независимо от формы, в которой она проявляется. Это как бы один полюс. И другой полюс – учитель, у которого есть нечто общее с обучающей машиной. Между этими </w:t>
      </w:r>
      <w:r w:rsidR="0019214A" w:rsidRPr="0056627A">
        <w:rPr>
          <w:rFonts w:asciiTheme="majorHAnsi" w:hAnsiTheme="majorHAnsi"/>
          <w:sz w:val="28"/>
          <w:szCs w:val="28"/>
        </w:rPr>
        <w:lastRenderedPageBreak/>
        <w:t>двумя полюсами – множество своеобразных разновидностей общения учителя с учениками.</w:t>
      </w:r>
    </w:p>
    <w:p w:rsidR="0019214A" w:rsidRPr="0056627A" w:rsidRDefault="0019214A" w:rsidP="0019214A">
      <w:pPr>
        <w:pStyle w:val="a3"/>
        <w:rPr>
          <w:rFonts w:asciiTheme="majorHAnsi" w:hAnsiTheme="majorHAnsi"/>
          <w:sz w:val="28"/>
          <w:szCs w:val="28"/>
        </w:rPr>
      </w:pPr>
    </w:p>
    <w:p w:rsidR="0090436A" w:rsidRPr="0048493A" w:rsidRDefault="00E46EE3" w:rsidP="0056255C">
      <w:pPr>
        <w:pStyle w:val="a3"/>
        <w:rPr>
          <w:rFonts w:asciiTheme="majorHAnsi" w:hAnsiTheme="majorHAnsi"/>
        </w:rPr>
      </w:pPr>
      <w:r>
        <w:rPr>
          <w:rFonts w:asciiTheme="majorHAnsi" w:hAnsiTheme="majorHAnsi"/>
          <w:sz w:val="28"/>
          <w:szCs w:val="28"/>
        </w:rPr>
        <w:t xml:space="preserve">         </w:t>
      </w:r>
      <w:r w:rsidR="0019214A" w:rsidRPr="0056627A">
        <w:rPr>
          <w:rFonts w:asciiTheme="majorHAnsi" w:hAnsiTheme="majorHAnsi"/>
          <w:sz w:val="28"/>
          <w:szCs w:val="28"/>
        </w:rPr>
        <w:t>Есть разные критические мерки: одна идет от разума, д</w:t>
      </w:r>
      <w:r w:rsidR="0056627A" w:rsidRPr="0056627A">
        <w:rPr>
          <w:rFonts w:asciiTheme="majorHAnsi" w:hAnsiTheme="majorHAnsi"/>
          <w:sz w:val="28"/>
          <w:szCs w:val="28"/>
        </w:rPr>
        <w:t xml:space="preserve">ругая – от сердца. Школьники еще </w:t>
      </w:r>
      <w:r w:rsidR="0019214A" w:rsidRPr="0056627A">
        <w:rPr>
          <w:rFonts w:asciiTheme="majorHAnsi" w:hAnsiTheme="majorHAnsi"/>
          <w:sz w:val="28"/>
          <w:szCs w:val="28"/>
        </w:rPr>
        <w:t xml:space="preserve"> в начальных классах подмечают и определенным образом оценивают стиль работы учителя, его манеры. Вместе с тем школьники чувствуют, как учитель настроен, как относится к ним. Душевность, с одной </w:t>
      </w:r>
      <w:r w:rsidR="0019214A" w:rsidRPr="0048493A">
        <w:rPr>
          <w:rFonts w:asciiTheme="majorHAnsi" w:hAnsiTheme="majorHAnsi"/>
          <w:sz w:val="28"/>
          <w:szCs w:val="28"/>
        </w:rPr>
        <w:t>стороны, и сухость, формализм, с другой, чутко воспринимаются школьниками.</w:t>
      </w:r>
    </w:p>
    <w:p w:rsidR="0090436A" w:rsidRPr="0056255C" w:rsidRDefault="0090436A" w:rsidP="003C4237">
      <w:pPr>
        <w:pStyle w:val="a3"/>
        <w:rPr>
          <w:b/>
          <w:sz w:val="36"/>
          <w:szCs w:val="36"/>
        </w:rPr>
      </w:pPr>
      <w:r w:rsidRPr="0048493A">
        <w:rPr>
          <w:rFonts w:asciiTheme="majorHAnsi" w:hAnsiTheme="majorHAnsi"/>
        </w:rPr>
        <w:tab/>
      </w:r>
      <w:r w:rsidR="003C4237" w:rsidRPr="0048493A">
        <w:rPr>
          <w:rFonts w:asciiTheme="majorHAnsi" w:hAnsiTheme="majorHAnsi"/>
          <w:sz w:val="28"/>
          <w:szCs w:val="28"/>
        </w:rPr>
        <w:t xml:space="preserve">Закончить свое выступление я хочу словами </w:t>
      </w:r>
      <w:r w:rsidR="0056255C" w:rsidRPr="0048493A">
        <w:rPr>
          <w:rFonts w:asciiTheme="majorHAnsi" w:hAnsiTheme="majorHAnsi"/>
          <w:sz w:val="28"/>
          <w:szCs w:val="28"/>
        </w:rPr>
        <w:t xml:space="preserve">немецкого педагога </w:t>
      </w:r>
      <w:r w:rsidR="003C4237" w:rsidRPr="0048493A">
        <w:rPr>
          <w:rFonts w:asciiTheme="majorHAnsi" w:hAnsiTheme="majorHAnsi"/>
          <w:sz w:val="28"/>
          <w:szCs w:val="28"/>
        </w:rPr>
        <w:t xml:space="preserve">Адольфа </w:t>
      </w:r>
      <w:proofErr w:type="spellStart"/>
      <w:r w:rsidR="003C4237" w:rsidRPr="0048493A">
        <w:rPr>
          <w:rFonts w:asciiTheme="majorHAnsi" w:hAnsiTheme="majorHAnsi"/>
          <w:sz w:val="28"/>
          <w:szCs w:val="28"/>
        </w:rPr>
        <w:t>Дистервега</w:t>
      </w:r>
      <w:proofErr w:type="spellEnd"/>
      <w:r w:rsidR="0056255C" w:rsidRPr="0048493A">
        <w:rPr>
          <w:rFonts w:asciiTheme="majorHAnsi" w:hAnsiTheme="majorHAnsi"/>
          <w:sz w:val="28"/>
          <w:szCs w:val="28"/>
        </w:rPr>
        <w:t xml:space="preserve"> </w:t>
      </w:r>
      <w:r w:rsidR="003C4237" w:rsidRPr="0048493A">
        <w:rPr>
          <w:rFonts w:asciiTheme="majorHAnsi" w:hAnsiTheme="majorHAnsi"/>
          <w:b/>
        </w:rPr>
        <w:t xml:space="preserve"> </w:t>
      </w:r>
      <w:r w:rsidR="003C4237" w:rsidRPr="0056255C">
        <w:rPr>
          <w:b/>
          <w:sz w:val="36"/>
          <w:szCs w:val="36"/>
        </w:rPr>
        <w:t>«</w:t>
      </w:r>
      <w:r w:rsidRPr="0056255C">
        <w:rPr>
          <w:b/>
          <w:sz w:val="36"/>
          <w:szCs w:val="36"/>
        </w:rPr>
        <w:t>Самым важным явлением в школе, самым поучительным предметом, самым живым примером для ученика является сам учитель. Он — олицетворенный метод обучения, само</w:t>
      </w:r>
      <w:r w:rsidR="003C4237" w:rsidRPr="0056255C">
        <w:rPr>
          <w:b/>
          <w:sz w:val="36"/>
          <w:szCs w:val="36"/>
        </w:rPr>
        <w:t xml:space="preserve"> воплощение принципа воспитания».</w:t>
      </w:r>
    </w:p>
    <w:p w:rsidR="00FF3F1E" w:rsidRPr="0056255C" w:rsidRDefault="0090436A" w:rsidP="0090436A">
      <w:pPr>
        <w:tabs>
          <w:tab w:val="left" w:pos="2565"/>
        </w:tabs>
        <w:rPr>
          <w:sz w:val="36"/>
          <w:szCs w:val="36"/>
        </w:rPr>
      </w:pPr>
      <w:r w:rsidRPr="0056255C">
        <w:rPr>
          <w:sz w:val="36"/>
          <w:szCs w:val="36"/>
        </w:rPr>
        <w:tab/>
      </w:r>
    </w:p>
    <w:sectPr w:rsidR="00FF3F1E" w:rsidRPr="0056255C" w:rsidSect="004F63F8">
      <w:pgSz w:w="11906" w:h="16838"/>
      <w:pgMar w:top="851" w:right="907" w:bottom="851" w:left="851" w:header="709"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14A"/>
    <w:rsid w:val="00080548"/>
    <w:rsid w:val="00151CE8"/>
    <w:rsid w:val="001551A7"/>
    <w:rsid w:val="0019214A"/>
    <w:rsid w:val="002109CA"/>
    <w:rsid w:val="002B4C54"/>
    <w:rsid w:val="003C4237"/>
    <w:rsid w:val="00447517"/>
    <w:rsid w:val="0048493A"/>
    <w:rsid w:val="004F63F8"/>
    <w:rsid w:val="00536C50"/>
    <w:rsid w:val="00541A46"/>
    <w:rsid w:val="0056255C"/>
    <w:rsid w:val="0056627A"/>
    <w:rsid w:val="006B4C63"/>
    <w:rsid w:val="006C09A4"/>
    <w:rsid w:val="006E4A85"/>
    <w:rsid w:val="007E6C71"/>
    <w:rsid w:val="0090436A"/>
    <w:rsid w:val="009B2228"/>
    <w:rsid w:val="00BB796C"/>
    <w:rsid w:val="00BD1F3B"/>
    <w:rsid w:val="00D924E8"/>
    <w:rsid w:val="00E46EE3"/>
    <w:rsid w:val="00FC6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1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89FAB-2DE8-4A79-8F5E-8F258DBD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10</cp:revision>
  <cp:lastPrinted>2012-12-10T12:33:00Z</cp:lastPrinted>
  <dcterms:created xsi:type="dcterms:W3CDTF">2012-12-09T10:07:00Z</dcterms:created>
  <dcterms:modified xsi:type="dcterms:W3CDTF">2013-03-06T04:11:00Z</dcterms:modified>
</cp:coreProperties>
</file>