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F3" w:rsidRDefault="008C1CF3" w:rsidP="008C1CF3">
      <w:pPr>
        <w:spacing w:before="48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8"/>
          <w:szCs w:val="28"/>
          <w:lang w:eastAsia="ru-RU"/>
        </w:rPr>
      </w:pP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8C1CF3">
        <w:rPr>
          <w:rFonts w:ascii="Calibri" w:eastAsia="Times New Roman" w:hAnsi="Calibri" w:cs="Times New Roman"/>
          <w:sz w:val="32"/>
          <w:szCs w:val="32"/>
          <w:lang w:eastAsia="ru-RU"/>
        </w:rPr>
        <w:t>Муниципальное казённое учреждение социального обслуживания</w:t>
      </w: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8C1CF3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«Социально реабилитационный центр для несовершеннолетних»                                                 </w:t>
      </w: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8C1CF3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Увельского муниципального района</w:t>
      </w: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lang w:eastAsia="ru-RU"/>
        </w:rPr>
      </w:pP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lang w:eastAsia="ru-RU"/>
        </w:rPr>
      </w:pP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C1CF3">
        <w:rPr>
          <w:rFonts w:ascii="Calibri" w:eastAsia="Times New Roman" w:hAnsi="Calibri" w:cs="Times New Roman"/>
          <w:lang w:eastAsia="ru-RU"/>
        </w:rPr>
        <w:t xml:space="preserve"> </w:t>
      </w:r>
      <w:r w:rsidRPr="008C1CF3">
        <w:rPr>
          <w:rFonts w:ascii="Calibri" w:eastAsia="Times New Roman" w:hAnsi="Calibri" w:cs="Times New Roman"/>
          <w:sz w:val="28"/>
          <w:szCs w:val="28"/>
          <w:lang w:eastAsia="ru-RU"/>
        </w:rPr>
        <w:t>Утверждаю:</w:t>
      </w:r>
      <w:r w:rsidRPr="008C1CF3">
        <w:rPr>
          <w:rFonts w:ascii="Calibri" w:eastAsia="Times New Roman" w:hAnsi="Calibri" w:cs="Times New Roman"/>
          <w:lang w:eastAsia="ru-RU"/>
        </w:rPr>
        <w:t xml:space="preserve"> __________________                    </w:t>
      </w:r>
      <w:r w:rsidRPr="008C1CF3">
        <w:rPr>
          <w:rFonts w:ascii="Calibri" w:eastAsia="Times New Roman" w:hAnsi="Calibri" w:cs="Times New Roman"/>
          <w:sz w:val="28"/>
          <w:szCs w:val="28"/>
          <w:lang w:eastAsia="ru-RU"/>
        </w:rPr>
        <w:t>Программа утверждена на педсовете</w:t>
      </w: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C1CF3">
        <w:rPr>
          <w:rFonts w:ascii="Calibri" w:eastAsia="Times New Roman" w:hAnsi="Calibri" w:cs="Times New Roman"/>
          <w:sz w:val="28"/>
          <w:szCs w:val="28"/>
          <w:lang w:eastAsia="ru-RU"/>
        </w:rPr>
        <w:t>Директор МКУСО                                      Протокол № _______________</w:t>
      </w: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C1CF3">
        <w:rPr>
          <w:rFonts w:ascii="Calibri" w:eastAsia="Times New Roman" w:hAnsi="Calibri" w:cs="Times New Roman"/>
          <w:sz w:val="28"/>
          <w:szCs w:val="28"/>
          <w:lang w:eastAsia="ru-RU"/>
        </w:rPr>
        <w:t>«Реабилитационный центр»</w:t>
      </w: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C1CF3">
        <w:rPr>
          <w:rFonts w:ascii="Calibri" w:eastAsia="Times New Roman" w:hAnsi="Calibri" w:cs="Times New Roman"/>
          <w:sz w:val="28"/>
          <w:szCs w:val="28"/>
          <w:lang w:eastAsia="ru-RU"/>
        </w:rPr>
        <w:t>Сироткина И.В.</w:t>
      </w: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lang w:eastAsia="ru-RU"/>
        </w:rPr>
      </w:pPr>
      <w:r w:rsidRPr="008C1CF3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</w:t>
      </w: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lang w:eastAsia="ru-RU"/>
        </w:rPr>
      </w:pPr>
      <w:r w:rsidRPr="008C1CF3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</w:t>
      </w:r>
    </w:p>
    <w:p w:rsidR="008C1CF3" w:rsidRPr="008C1CF3" w:rsidRDefault="008C1CF3" w:rsidP="008C1CF3">
      <w:pPr>
        <w:spacing w:after="0"/>
        <w:rPr>
          <w:rFonts w:ascii="Calibri" w:eastAsia="Times New Roman" w:hAnsi="Calibri" w:cs="Times New Roman"/>
          <w:lang w:eastAsia="ru-RU"/>
        </w:rPr>
      </w:pPr>
      <w:r w:rsidRPr="008C1CF3">
        <w:rPr>
          <w:rFonts w:ascii="Calibri" w:eastAsia="Times New Roman" w:hAnsi="Calibri" w:cs="Times New Roman"/>
          <w:lang w:eastAsia="ru-RU"/>
        </w:rPr>
        <w:t xml:space="preserve">             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C1CF3" w:rsidRPr="008C1CF3" w:rsidTr="002C6DC7">
        <w:trPr>
          <w:tblCellSpacing w:w="15" w:type="dxa"/>
        </w:trPr>
        <w:tc>
          <w:tcPr>
            <w:tcW w:w="4968" w:type="pct"/>
            <w:vAlign w:val="center"/>
            <w:hideMark/>
          </w:tcPr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8C1CF3" w:rsidRPr="008C1CF3" w:rsidRDefault="008C1CF3" w:rsidP="008C1CF3">
            <w:pPr>
              <w:tabs>
                <w:tab w:val="left" w:pos="5235"/>
              </w:tabs>
              <w:spacing w:after="0"/>
              <w:jc w:val="center"/>
              <w:rPr>
                <w:rFonts w:ascii="Calibri" w:eastAsia="Times New Roman" w:hAnsi="Calibri" w:cs="Times New Roman"/>
                <w:sz w:val="40"/>
                <w:szCs w:val="40"/>
                <w:lang w:eastAsia="ru-RU"/>
              </w:rPr>
            </w:pPr>
            <w:r w:rsidRPr="008C1CF3">
              <w:rPr>
                <w:rFonts w:ascii="Calibri" w:eastAsia="Times New Roman" w:hAnsi="Calibri" w:cs="Times New Roman"/>
                <w:sz w:val="40"/>
                <w:szCs w:val="40"/>
                <w:lang w:eastAsia="ru-RU"/>
              </w:rPr>
              <w:t>Психолого-педагогическая программа</w:t>
            </w:r>
          </w:p>
          <w:p w:rsidR="008C1CF3" w:rsidRPr="008C1CF3" w:rsidRDefault="008C1CF3" w:rsidP="008C1CF3">
            <w:pPr>
              <w:tabs>
                <w:tab w:val="left" w:pos="5235"/>
              </w:tabs>
              <w:spacing w:after="0"/>
              <w:jc w:val="center"/>
              <w:rPr>
                <w:rFonts w:ascii="Calibri" w:eastAsia="Times New Roman" w:hAnsi="Calibri" w:cs="Times New Roman"/>
                <w:sz w:val="40"/>
                <w:szCs w:val="40"/>
                <w:lang w:eastAsia="ru-RU"/>
              </w:rPr>
            </w:pPr>
            <w:r w:rsidRPr="008C1CF3">
              <w:rPr>
                <w:rFonts w:ascii="Calibri" w:eastAsia="Times New Roman" w:hAnsi="Calibri" w:cs="Times New Roman"/>
                <w:sz w:val="40"/>
                <w:szCs w:val="40"/>
                <w:lang w:eastAsia="ru-RU"/>
              </w:rPr>
              <w:t>"Коррекция страхов и тревожности у детей дошкольного возраста"</w:t>
            </w:r>
          </w:p>
          <w:p w:rsidR="008C1CF3" w:rsidRPr="008C1CF3" w:rsidRDefault="008C1CF3" w:rsidP="008C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Программа составлена</w:t>
            </w: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психологом МКУСО</w:t>
            </w: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«Реабилитационный центр»</w:t>
            </w: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</w:t>
            </w:r>
            <w:proofErr w:type="spellStart"/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Резепиной</w:t>
            </w:r>
            <w:proofErr w:type="spellEnd"/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Н.Л.</w:t>
            </w: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Рецензент программы:</w:t>
            </w: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Зам. директора МКУСО</w:t>
            </w: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«Реабилитационный центр»</w:t>
            </w: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Коровина Е.В.</w:t>
            </w: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2012</w:t>
            </w: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C1CF3" w:rsidRPr="008C1CF3" w:rsidRDefault="008C1CF3" w:rsidP="008C1CF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C1CF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      </w:t>
            </w:r>
          </w:p>
        </w:tc>
      </w:tr>
    </w:tbl>
    <w:p w:rsidR="008C1CF3" w:rsidRDefault="008C1CF3" w:rsidP="008C1CF3">
      <w:pPr>
        <w:spacing w:before="48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8"/>
          <w:szCs w:val="28"/>
          <w:lang w:eastAsia="ru-RU"/>
        </w:rPr>
      </w:pPr>
      <w:bookmarkStart w:id="0" w:name="_GoBack"/>
      <w:bookmarkEnd w:id="0"/>
    </w:p>
    <w:p w:rsidR="008C1CF3" w:rsidRDefault="008C1CF3" w:rsidP="008C1CF3">
      <w:pPr>
        <w:spacing w:before="48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8"/>
          <w:szCs w:val="28"/>
          <w:lang w:eastAsia="ru-RU"/>
        </w:rPr>
      </w:pPr>
    </w:p>
    <w:p w:rsidR="008C1CF3" w:rsidRPr="00570893" w:rsidRDefault="008C1CF3" w:rsidP="008C1CF3">
      <w:pPr>
        <w:spacing w:before="48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2D6186"/>
          <w:sz w:val="28"/>
          <w:szCs w:val="28"/>
          <w:lang w:eastAsia="ru-RU"/>
        </w:rPr>
        <w:t xml:space="preserve">Программа "Коррекция страхов и тревожности у детей дошкольного возраста". 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8C1CF3" w:rsidRPr="00570893" w:rsidTr="002C6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1CF3" w:rsidRPr="00570893" w:rsidRDefault="008C1CF3" w:rsidP="002C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C1CF3" w:rsidRPr="00570893" w:rsidRDefault="008C1CF3" w:rsidP="008C1CF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9264" behindDoc="0" locked="0" layoutInCell="1" allowOverlap="0" wp14:anchorId="41464710" wp14:editId="4021058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1762125"/>
            <wp:effectExtent l="0" t="0" r="0" b="9525"/>
            <wp:wrapSquare wrapText="bothSides"/>
            <wp:docPr id="1" name="Рисунок 1" descr="коррекция страхов и тревожности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ррекция страхов и тревожности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время диктует новые вопросы. И, пожалуй, чаще всего люди задают сегодня вопрос: "Почему?" Многочисленные реформаторы дошкольных учреждений как будто не слышат этого вопроса и активно спорят по поводу того, сколько и какими знаниями должен обладать ребёнок. Но разве не всё равно, какими и в каком количестве знаниями будет владеть ребенок на выходе из дошкольного учреждения, если в душе у него не будет мира. Если он не будет способен жить счастливо и развиваться, принося радость окружающим и стране в целом. На самом деле все прекрасно понимают, что общество пребывает в состоянии глубокого социально- экономического, духовно-нравственного кризиса. Современная медицина утверждает, что 30-40 % хронических заболеваний имеет психогенную основу. Поэтому с особой остротой встаёт вопрос о том, что позволяет человеку в современных условиях сохранить здоровье и душевный комфорт.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Психологическое здоровье детей долгое время оставалось вне внимания взрослого. Модель психологически здоровой личности должна включать следующие компоненты: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наличие позитивного образа "Я", т.е. абсолютного принятия человеком самого себя и других людей;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•владение рефлексией</w:t>
      </w:r>
      <w:proofErr w:type="gram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средством познания себя;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наличие у человека потребности в саморазвитии, </w:t>
      </w:r>
      <w:proofErr w:type="spell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самоизменении</w:t>
      </w:r>
      <w:proofErr w:type="spell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личностном росте.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Основываясь на результатах современных исследований, можно говорить о сильной зависимости между нарушениями психологического здоровья и учебной успешности детей. Нарушениям психологического здоровья соответствует выраженное повышение тревожности, которое может привести к существенному снижению внимания, в особенности произвольного. У детей с защитной агрессивностью внутреннее напряжение может обусловить повышенную двигательную активность, склонность к нарушениям дисциплины. Учащиеся с наличием выраженных страхов будут, как правило,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пребывать в состоянии постоянного напряжения, что обусловит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повышенную утомляемость и снижение работоспособности. У дошкольников с деструктивной агрессивностью и социальными страхами можно наблюдать трудности при ответах у доски, в общении. Учащиеся с демонстративной агрессивностью вырабатывают стереотип поведения, направленный на получение негативного внимания. Они мешают проводить занятия.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Каждый, родитель и педагог хочет, чтобы ребёнок в будущем был счастливым. Именно поэтому делается упор на хорошее здоровье, высокую успеваемость, адекватное поведение.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результатам публикаций и </w:t>
      </w:r>
      <w:proofErr w:type="gram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опросов населения, проведённых за десятилетний период следует</w:t>
      </w:r>
      <w:proofErr w:type="gram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на протяжении последних лет число неудовлетворённых жизнью устойчиво удерживается на уровне 73-75 %, в то время как прекрасное настроение отмечают только 3 % опрошенных. По мнению исследователей, формирование способности быть счастливым, как черты характера должно начинаться ещё в детстве. Для этого родителям необходимо воспитывать у детей, прежде всего, установку для радостного восприятия жизни, учить находить разнообразные источники нахождения положительных эмоций. У ребёнка, выросшего среди счастливых родителей, на 10-20% больше шансов самому стать счастливым.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психологическое здоровье необходимо ребёнку и в настоящем и в будущем. Поэтому важно особым способом организовать работу, направленную на профилактику нарушений психологического здоровья детей и коррекцию уже имеющихся. Составленная нами программа по укреплению психологического здоровья детей дошкольного возраста ориентирована на решение некоторых проблем в развитии.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Поводом для написания программы занятий послужило увеличение обращений педагогов и родителей тех детей, которые проявляют различные нарушения: повышенная тревожность, страхи, повышенная напряжённость, агрессивность, неуверенность, двигательная расторможенность, замкнутость, нарушения в общении и т. д.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Беспокойство, тревога, страх - такие же неотъемлемые, эмоциональные проявления нашей психической жизни</w:t>
      </w:r>
      <w:proofErr w:type="gram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радость , восхищение, гнев, удивление , печаль. Мир детства полон всевозможных тайн, загадок, тревог. Разве не внушает страх незнакомое пространство, в которое внезапно попадает ребенок, и даже его собственная комната? А какие опасности таит в себе темное время суток – вечер и ночь, когда страшным представляется то, что днем никакого испуга не вызывает. Плоды детских страхов, возникающие вдруг в воображении ребенка, нереальны, однако страх, испытываемый дошкольником, переживается им по-настоящему. Детские страхи - это обычное явление для детского развития. Они имеют разное значение для ребенка. Каждый страх или вид страхов появляется только в определенном возрасте, т.е. у каждого возраста есть "свои" страхи, которые в случае нормального развития со временем исчезают. Появление определенных страхов совпадает во временном отношении со скачком в психомоторном развитии ребенка. Детские страхи в случае нормального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являются важным звеном в регуляции поведения ребенка и в целом имеют положительный адаптационный смысл. Страх, как любое переживание, является полезным, когда точно выполняет свои функции, а потом исчезает.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Необходимо определять патологический страх, требующей коррекции, от нормального, возрастного, с </w:t>
      </w:r>
      <w:proofErr w:type="gram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gram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нарушить развития ребенка.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Детские страхи</w:t>
      </w:r>
      <w:proofErr w:type="gram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к ним правильно относиться ,понимать причины их появления, чаще всего исчезают бесследно. Если же они сохраняются длительное время, то это служит признаком неблагополучия</w:t>
      </w:r>
      <w:proofErr w:type="gram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говорит о нервной </w:t>
      </w:r>
      <w:proofErr w:type="spell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ослабленности</w:t>
      </w:r>
      <w:proofErr w:type="spell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неправильном поведении родителей, незнании ими психических особенностей ребёнка , наличии у них самих страхов , конфликтных отношений в семье. К сожаленью, в большинстве случаев страхи возникают по вине самих родителей, и идея разработанной мной программы - предупредить возможность проявления страхов и тревожности и устранить проблемы у детей уже имеющихся нарушений, вызванных семейными неурядицами, душевной чёрствостью или, наоборот, чрезмерной опекой, или же просто родительской невнимательностью. Не последнюю роль в воспитании детей играют и специалисты образовательного дошкольного учреждения, в которое попадает ребёнок. В силах педагога, психолога - создание благоприятного психологического климата в группе, формирование у ребёнка чувства защищённости, уверенности в себе адекватной самооценки. По данным психологического исследования, почти у 50% -60 % детей детских садов города имеются нарушения психологического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здоровья. Актуальной становится проблема по коррекции страхов и тревожности у детей дошкольного возраста.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Созданная программа ориентирована на коррекционную работу с детьми, имеющими различные страхи. В настоящее время психологи разрабатывают и реализуют программы, которые направлены на коррекцию эмоциональной сферы детей, где включаются упражнения по коррекции страхов или даже целые занятия.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программа полностью направлена на работу с различными страхами, возникающими у детей дошкольного возраста. Работа по устранению страхов и тревожности у детей, ведется по нескольким направлениям: работа с детьми, работа с педагогами, работа с родителями и составлена на основе реализующих задач в дошкольном учреждении, одной из которых является создание условий для своевременного и полноценного психического развития каждого ребенка.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программы –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преодоления страхов у детей дошкольного возраста.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достижения цели решаются следующие задачи:</w:t>
      </w:r>
    </w:p>
    <w:p w:rsidR="008C1CF3" w:rsidRPr="00570893" w:rsidRDefault="008C1CF3" w:rsidP="008C1CF3">
      <w:pPr>
        <w:numPr>
          <w:ilvl w:val="0"/>
          <w:numId w:val="1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Совершенствовать умения у детей передачи своего эмоционального состояния. </w:t>
      </w:r>
    </w:p>
    <w:p w:rsidR="008C1CF3" w:rsidRPr="00570893" w:rsidRDefault="008C1CF3" w:rsidP="008C1CF3">
      <w:pPr>
        <w:numPr>
          <w:ilvl w:val="0"/>
          <w:numId w:val="1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Нейтрализовать страхи и эмоционально-отрицательные переживания. </w:t>
      </w:r>
    </w:p>
    <w:p w:rsidR="008C1CF3" w:rsidRPr="00570893" w:rsidRDefault="008C1CF3" w:rsidP="008C1CF3">
      <w:pPr>
        <w:numPr>
          <w:ilvl w:val="0"/>
          <w:numId w:val="1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lastRenderedPageBreak/>
        <w:t xml:space="preserve">Формировать навыки общения, контроля своего поведения. </w:t>
      </w:r>
    </w:p>
    <w:p w:rsidR="008C1CF3" w:rsidRPr="00570893" w:rsidRDefault="008C1CF3" w:rsidP="008C1CF3">
      <w:pPr>
        <w:numPr>
          <w:ilvl w:val="0"/>
          <w:numId w:val="1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Содействовать развитию творческих задатков. 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 программы:</w:t>
      </w:r>
    </w:p>
    <w:p w:rsidR="008C1CF3" w:rsidRPr="00570893" w:rsidRDefault="008C1CF3" w:rsidP="008C1CF3">
      <w:pPr>
        <w:numPr>
          <w:ilvl w:val="0"/>
          <w:numId w:val="2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повышение уверенности в себе; </w:t>
      </w:r>
    </w:p>
    <w:p w:rsidR="008C1CF3" w:rsidRPr="00570893" w:rsidRDefault="008C1CF3" w:rsidP="008C1CF3">
      <w:pPr>
        <w:numPr>
          <w:ilvl w:val="0"/>
          <w:numId w:val="2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снижение тревожности; </w:t>
      </w:r>
    </w:p>
    <w:p w:rsidR="008C1CF3" w:rsidRPr="00570893" w:rsidRDefault="008C1CF3" w:rsidP="008C1CF3">
      <w:pPr>
        <w:numPr>
          <w:ilvl w:val="0"/>
          <w:numId w:val="2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снижение количества страхов; </w:t>
      </w:r>
    </w:p>
    <w:p w:rsidR="008C1CF3" w:rsidRPr="00570893" w:rsidRDefault="008C1CF3" w:rsidP="008C1CF3">
      <w:pPr>
        <w:numPr>
          <w:ilvl w:val="0"/>
          <w:numId w:val="2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>улучшение взаимоотношений родител</w:t>
      </w:r>
      <w:proofErr w:type="gramStart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>ь-</w:t>
      </w:r>
      <w:proofErr w:type="gramEnd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 ребёнок 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— диагностический.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изучение нарушений психологического здоровья у детей.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Диагностика:</w:t>
      </w:r>
    </w:p>
    <w:p w:rsidR="008C1CF3" w:rsidRPr="00570893" w:rsidRDefault="008C1CF3" w:rsidP="008C1CF3">
      <w:pPr>
        <w:numPr>
          <w:ilvl w:val="0"/>
          <w:numId w:val="3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Тест "Страхи в домиках" </w:t>
      </w:r>
    </w:p>
    <w:p w:rsidR="008C1CF3" w:rsidRPr="00570893" w:rsidRDefault="008C1CF3" w:rsidP="008C1CF3">
      <w:pPr>
        <w:numPr>
          <w:ilvl w:val="0"/>
          <w:numId w:val="3"/>
        </w:numPr>
        <w:spacing w:before="48" w:after="0" w:line="288" w:lineRule="atLeast"/>
        <w:ind w:left="480"/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Тест " Тревожности" </w:t>
      </w:r>
      <w:proofErr w:type="gramStart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( </w:t>
      </w:r>
      <w:proofErr w:type="gramEnd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Р. </w:t>
      </w:r>
      <w:proofErr w:type="spellStart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>Тэмлл</w:t>
      </w:r>
      <w:proofErr w:type="spellEnd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, М. </w:t>
      </w:r>
      <w:proofErr w:type="spellStart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>Дорки</w:t>
      </w:r>
      <w:proofErr w:type="spellEnd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, В. </w:t>
      </w:r>
      <w:proofErr w:type="spellStart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>Амен</w:t>
      </w:r>
      <w:proofErr w:type="spellEnd"/>
      <w:r w:rsidRPr="00570893"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 xml:space="preserve">.) </w:t>
      </w:r>
      <w:r>
        <w:rPr>
          <w:rFonts w:ascii="Times New Roman" w:eastAsia="Times New Roman" w:hAnsi="Times New Roman" w:cs="Times New Roman"/>
          <w:color w:val="2D6186"/>
          <w:sz w:val="28"/>
          <w:szCs w:val="28"/>
          <w:lang w:eastAsia="ru-RU"/>
        </w:rPr>
        <w:t>/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- информационный.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информирование родителей и педагогов о имеющихся нарушениях в развитии детей.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- практический.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профилактика и коррекция нарушений психологического здоровья детей.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 - контрольный.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Цель: определение эффективности коррекционной работы.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техники, используемые в программе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тела и психики к деятельности, сосредоточение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своём внутреннем мире, освобождение от излишнего и нервного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напряжения.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Концентрация.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Сосредоточение на своих зрительных</w:t>
      </w:r>
      <w:proofErr w:type="gram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звуковых и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телесных ощущениях, на эмоциях, чувствах и переживаниях.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Функциональная музыка.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Успокаивающая и восстанавливающая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музыка способствует уменьшению эмоциональной напряжённости,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переключает внимание.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Игротерапия</w:t>
      </w:r>
      <w:proofErr w:type="spellEnd"/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Используется для снижения напряженности, мышечных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зажимов. Тревожности. Повышения уверенности в себе, снижения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страхов.</w:t>
      </w: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Телесная терапия.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снижению мышечных зажимов,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напряжения, тревожности.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Арт-терапия.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Актуализация страхов, повышение уверенности, развитие 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мелкой моторики снижение тревожности.</w:t>
      </w: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C1CF3" w:rsidRPr="00570893" w:rsidRDefault="008C1CF3" w:rsidP="008C1C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8C1CF3" w:rsidRPr="00570893" w:rsidRDefault="008C1CF3" w:rsidP="008C1C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8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Нестабильные социально — экономические условия жизнедеятельности человека привели к резкому увеличению нарушений нервно - психического характера. Одним из таких нарушений является повышенный уровень тревожности, который представляет собой наиболее значимый риск-фактор, ведущий к нервно-психическим заболеваниям человека. По данным Всемирной организации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здравоохранения число тревожных людей в 80-е годы составляло 15% от общей выборки, в настоящее время их количество возросло в 5 раз. При этом изменяется и уровень тревожности.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в психологической практике имеется достаточно большой набор техник и приемов, непосредственно направленных на преодоление различных видов тревожности, но в большей степени они предназначены для работы с детьми и подростками, для развития их эмоциональной сферы.</w:t>
      </w:r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Особое значение в связи с этим имеет работа по </w:t>
      </w:r>
      <w:proofErr w:type="spell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психопрофилактике</w:t>
      </w:r>
      <w:proofErr w:type="spell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регуляции тревожности личности, которые должны носить не </w:t>
      </w:r>
      <w:proofErr w:type="gramStart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 функциональный</w:t>
      </w:r>
      <w:proofErr w:type="gramEnd"/>
      <w:r w:rsidRPr="00570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общий, личностно-ориентированный характер, сфокусированный на всех структурных компонентах тревожности.</w:t>
      </w:r>
    </w:p>
    <w:p w:rsidR="00A6300F" w:rsidRDefault="00A6300F"/>
    <w:sectPr w:rsidR="00A6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62854"/>
    <w:multiLevelType w:val="multilevel"/>
    <w:tmpl w:val="BAF6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602FB"/>
    <w:multiLevelType w:val="multilevel"/>
    <w:tmpl w:val="0AEAE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F300C"/>
    <w:multiLevelType w:val="multilevel"/>
    <w:tmpl w:val="E516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BE"/>
    <w:rsid w:val="008C1CF3"/>
    <w:rsid w:val="009A66BE"/>
    <w:rsid w:val="00A6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1728</Words>
  <Characters>9851</Characters>
  <Application>Microsoft Office Word</Application>
  <DocSecurity>0</DocSecurity>
  <Lines>82</Lines>
  <Paragraphs>23</Paragraphs>
  <ScaleCrop>false</ScaleCrop>
  <Company>Home</Company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2013-03-13T05:28:00Z</dcterms:created>
  <dcterms:modified xsi:type="dcterms:W3CDTF">2013-03-13T05:39:00Z</dcterms:modified>
</cp:coreProperties>
</file>