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97" w:rsidRPr="00AA7D97" w:rsidRDefault="00AA7D97" w:rsidP="00AA7D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A7D97">
        <w:rPr>
          <w:rFonts w:ascii="Century" w:eastAsia="Times New Roman" w:hAnsi="Century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AA7D97" w:rsidRPr="00AA7D97" w:rsidRDefault="00AA7D97" w:rsidP="00AA7D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A7D97">
        <w:rPr>
          <w:rFonts w:ascii="Century" w:eastAsia="Times New Roman" w:hAnsi="Century" w:cs="Times New Roman"/>
          <w:sz w:val="24"/>
          <w:szCs w:val="24"/>
          <w:lang w:eastAsia="ru-RU"/>
        </w:rPr>
        <w:t>«БОЛЬШЕЕЛХОВСКАЯ СРЕДНЯЯ ОБЩЕОБРАЗОВАТЕЛЬНАЯ ШКОЛА»</w:t>
      </w:r>
    </w:p>
    <w:p w:rsidR="00AA7D97" w:rsidRPr="00AA7D97" w:rsidRDefault="00AA7D97" w:rsidP="00AA7D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AA7D97">
        <w:rPr>
          <w:rFonts w:ascii="Century" w:eastAsia="Times New Roman" w:hAnsi="Century" w:cs="Times New Roman"/>
          <w:sz w:val="24"/>
          <w:szCs w:val="24"/>
          <w:lang w:eastAsia="ru-RU"/>
        </w:rPr>
        <w:t>ЛЯМБИРСКОГО МУНИЦИПАЛЬНОГО РАЙОНА</w:t>
      </w:r>
      <w:r w:rsidRPr="00AA7D97">
        <w:rPr>
          <w:rFonts w:ascii="Century" w:eastAsia="Times New Roman" w:hAnsi="Century" w:cs="Times New Roman"/>
          <w:sz w:val="24"/>
          <w:szCs w:val="24"/>
          <w:lang w:eastAsia="ru-RU"/>
        </w:rPr>
        <w:br/>
        <w:t>РЕСПУБЛИКИ МОРДОВИЯ</w:t>
      </w:r>
    </w:p>
    <w:p w:rsidR="00AA7D97" w:rsidRPr="00AA7D97" w:rsidRDefault="00AA7D97" w:rsidP="00AA7D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tbl>
      <w:tblPr>
        <w:tblpPr w:leftFromText="180" w:rightFromText="180" w:vertAnchor="text" w:horzAnchor="margin" w:tblpY="-364"/>
        <w:tblW w:w="47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67"/>
        <w:gridCol w:w="4568"/>
      </w:tblGrid>
      <w:tr w:rsidR="00AA7D97" w:rsidRPr="00AA7D97" w:rsidTr="008B1928">
        <w:trPr>
          <w:trHeight w:val="3513"/>
          <w:tblCellSpacing w:w="15" w:type="dxa"/>
        </w:trPr>
        <w:tc>
          <w:tcPr>
            <w:tcW w:w="2475" w:type="pct"/>
          </w:tcPr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 РМО учителей технологии</w:t>
            </w: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AA7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30.08.201</w:t>
            </w:r>
            <w:r w:rsidR="006814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AA7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г.№1</w:t>
            </w: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А.Б. Карабанова</w:t>
            </w:r>
          </w:p>
          <w:p w:rsidR="00AA7D97" w:rsidRPr="00AA7D97" w:rsidRDefault="00AA7D97" w:rsidP="00AA7D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AA7D97" w:rsidRDefault="00AA7D97" w:rsidP="00AA7D97">
            <w:pPr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pct"/>
          </w:tcPr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«Большеелховская средняя общеобразовательная школа»</w:t>
            </w:r>
          </w:p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А.М. </w:t>
            </w:r>
            <w:proofErr w:type="spellStart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Афроськин</w:t>
            </w:r>
            <w:proofErr w:type="spellEnd"/>
          </w:p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AA7D97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№36/4-Д от 3</w:t>
            </w:r>
            <w:r w:rsidR="0068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 w:rsidR="0068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97" w:rsidRPr="00AA7D97" w:rsidRDefault="00AA7D97" w:rsidP="00AA7D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РАБОЧАЯ ПРОГРАММА</w:t>
      </w:r>
    </w:p>
    <w:p w:rsidR="00AA7D97" w:rsidRPr="00AA7D97" w:rsidRDefault="00DE52E3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учебного курса «Т</w:t>
      </w:r>
      <w:r w:rsidR="00AA7D97" w:rsidRPr="00AA7D97">
        <w:rPr>
          <w:rFonts w:ascii="Times New Roman" w:eastAsia="Times New Roman" w:hAnsi="Times New Roman" w:cs="Times New Roman"/>
          <w:sz w:val="40"/>
          <w:szCs w:val="40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я»</w:t>
      </w:r>
      <w:r w:rsidR="00AA7D97" w:rsidRPr="00AA7D9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 7 классе</w:t>
      </w:r>
      <w:r w:rsidR="00AA7D97" w:rsidRPr="00AA7D97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A7D97" w:rsidRPr="00AA7D97" w:rsidRDefault="00AA7D97" w:rsidP="00AA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7D97" w:rsidRPr="00AA7D97" w:rsidRDefault="00AA7D97" w:rsidP="00AA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DE5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A7D97" w:rsidRPr="00AA7D97" w:rsidRDefault="00AA7D97" w:rsidP="00DE5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технологии</w:t>
      </w:r>
    </w:p>
    <w:p w:rsidR="00AA7D97" w:rsidRPr="00AA7D97" w:rsidRDefault="00AA7D97" w:rsidP="00DE5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«Большеелховская СОШ»</w:t>
      </w:r>
    </w:p>
    <w:p w:rsidR="00AA7D97" w:rsidRPr="00AA7D97" w:rsidRDefault="00AA7D97" w:rsidP="00DE5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Паршина</w:t>
      </w:r>
    </w:p>
    <w:p w:rsidR="00AA7D97" w:rsidRPr="00AA7D97" w:rsidRDefault="00AA7D97" w:rsidP="00AA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A7D97" w:rsidRPr="00AA7D97" w:rsidRDefault="00AA7D97" w:rsidP="00AA7D97">
      <w:p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97" w:rsidRPr="00AA7D97" w:rsidRDefault="00AA7D97" w:rsidP="00AA7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28" w:rsidRDefault="008B192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28" w:rsidRDefault="008B192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97" w:rsidRPr="00AA7D97" w:rsidRDefault="00AA7D97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14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AA7D97" w:rsidRPr="00474DF8" w:rsidRDefault="00AA7D97" w:rsidP="00AA7D97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74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AA7D97" w:rsidRPr="00AA7D97" w:rsidRDefault="00AA7D97" w:rsidP="008B1928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Изучение технологии на ступени основного общего образования направлено на достижение следующих </w:t>
      </w:r>
      <w:r w:rsidRPr="00AA7D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целей: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AA7D97" w:rsidRPr="00AA7D97" w:rsidRDefault="00AA7D97" w:rsidP="008B1928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процессе преподавания предмета «Технология» решаются</w:t>
      </w:r>
      <w:r w:rsidRPr="00AA7D97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следующие задачи: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before="2"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AA7D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политехнических знаний и экологической </w:t>
      </w:r>
      <w:r w:rsidRPr="00AA7D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культуры;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before="2"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</w:t>
      </w:r>
      <w:r w:rsidRPr="00AA7D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привитие элементарных знаний и умений по ведению до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машнего хозяйства и расчету бюджета семьи;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AA7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основами современного производства и </w:t>
      </w:r>
      <w:r w:rsidRPr="00AA7D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сферы услуг;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before="2"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г)</w:t>
      </w:r>
      <w:r w:rsidRPr="00AA7D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самостоятельности и способности учащихся ре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шать творческие и изобретательские задачи;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AA7D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учащимся возможности самопознания, изу</w:t>
      </w:r>
      <w:r w:rsidRPr="00AA7D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чения мира профессий, выполнения профессиональных проб с </w:t>
      </w:r>
      <w:r w:rsidRPr="00AA7D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целью профессионального самоопределения;</w:t>
      </w:r>
    </w:p>
    <w:p w:rsidR="00AA7D97" w:rsidRPr="00AA7D97" w:rsidRDefault="00AA7D97" w:rsidP="008B1928">
      <w:pPr>
        <w:shd w:val="clear" w:color="auto" w:fill="FFFFFF"/>
        <w:tabs>
          <w:tab w:val="left" w:pos="528"/>
        </w:tabs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е</w:t>
      </w:r>
      <w:proofErr w:type="gramStart"/>
      <w:r w:rsidRPr="00AA7D9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)</w:t>
      </w:r>
      <w:r w:rsidRPr="00AA7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proofErr w:type="gramEnd"/>
      <w:r w:rsidRPr="00AA7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оспитание трудолюбия, предприимчивости, коллекти</w:t>
      </w:r>
      <w:r w:rsidRPr="00AA7D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AA7D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дения и бесконфликтного общения;</w:t>
      </w:r>
    </w:p>
    <w:p w:rsidR="00AA7D97" w:rsidRPr="00AA7D97" w:rsidRDefault="00AA7D97" w:rsidP="008B1928">
      <w:pPr>
        <w:shd w:val="clear" w:color="auto" w:fill="FFFFFF"/>
        <w:tabs>
          <w:tab w:val="left" w:pos="588"/>
        </w:tabs>
        <w:spacing w:before="2"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ж)</w:t>
      </w:r>
      <w:r w:rsidRPr="00AA7D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овладение основными понятиями рыночной экономики, 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менеджмента и маркетинга и умением применять их при реали</w:t>
      </w:r>
      <w:r w:rsidRPr="00AA7D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зации собственной продукции и услуг;</w:t>
      </w:r>
    </w:p>
    <w:p w:rsidR="00AA7D97" w:rsidRPr="00AA7D97" w:rsidRDefault="00AA7D97" w:rsidP="008B1928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з)</w:t>
      </w:r>
      <w:r w:rsidRPr="00AA7D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использование в качестве объектов труда потребительских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 оформление их с учетом требований дизайна и деко</w:t>
      </w:r>
      <w:r w:rsidRPr="00AA7D9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ративно-прикладного искусства для повышения конкуренто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при реализации. Развитие эстетического чувства и </w:t>
      </w:r>
      <w:r w:rsidRPr="00AA7D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художественной инициативы ребенка.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2008).</w:t>
      </w:r>
    </w:p>
    <w:p w:rsidR="00AA7D97" w:rsidRPr="00AA7D97" w:rsidRDefault="00AA7D97" w:rsidP="008B19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Решение задач творческого развития личности учащихся обеспечивается включением в программу творческих заданий, которые </w:t>
      </w:r>
      <w:r w:rsidRPr="00AA7D9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выполняются методом проектов как индивидуально, </w:t>
      </w:r>
      <w:r w:rsidRPr="00AA7D9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так и коллек</w:t>
      </w:r>
      <w:r w:rsidRPr="00AA7D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тивно. Ряд заданий направлен на решение задач эстетического воспитания учащихся, раскрытие их творческих способностей.</w:t>
      </w:r>
    </w:p>
    <w:p w:rsidR="00AA7D97" w:rsidRPr="00AA7D97" w:rsidRDefault="00AA7D97" w:rsidP="00AA7D97">
      <w:pPr>
        <w:shd w:val="clear" w:color="auto" w:fill="FFFFFF"/>
        <w:spacing w:before="5" w:after="0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ня. При изготовлении изделий, наряду с технологическими требова</w:t>
      </w:r>
      <w:r w:rsidRPr="00AA7D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ниями, уделяется большое внимание требованиям эстетическим, эко</w:t>
      </w:r>
      <w:r w:rsidRPr="00AA7D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логическим и эргономическим.</w:t>
      </w:r>
    </w:p>
    <w:p w:rsidR="00AA7D97" w:rsidRPr="00AA7D97" w:rsidRDefault="00AA7D97" w:rsidP="00AA7D97">
      <w:pPr>
        <w:shd w:val="clear" w:color="auto" w:fill="FFFFFF"/>
        <w:spacing w:before="10" w:after="0"/>
        <w:ind w:right="5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Основной формой организации учебного процесса является сдво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енный урок, который позволяет организовать практическую творче</w:t>
      </w:r>
      <w:r w:rsidRPr="00AA7D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скую и проектную деятельность, причем проекты могут выполняться </w:t>
      </w:r>
      <w:r w:rsidRPr="00AA7D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учащимися как в специально выделенное в программе время, так и </w:t>
      </w:r>
      <w:r w:rsidRPr="00AA7D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интегрироваться с другими разделами программы.</w:t>
      </w:r>
    </w:p>
    <w:p w:rsidR="00AA7D97" w:rsidRPr="00AA7D97" w:rsidRDefault="00AA7D97" w:rsidP="00AA7D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ОБУП на изучение курса «Технология» в 7 классах  выделяется 68 часов</w:t>
      </w:r>
      <w:r w:rsidR="008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(по 2 часа в неделю)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7D97" w:rsidRPr="00AA7D97" w:rsidRDefault="00AA7D97" w:rsidP="00AA7D97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рабочей программы для 7классов являются разделы «Кулинария», «Создание изделий из текстильных и поделочных материалов», «Технология выращивания растений».</w:t>
      </w:r>
    </w:p>
    <w:p w:rsidR="00AA7D97" w:rsidRPr="00AA7D97" w:rsidRDefault="00AA7D97" w:rsidP="00AA7D97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AA7D97" w:rsidRPr="00AA7D97" w:rsidRDefault="00AA7D97" w:rsidP="00AA7D97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организациизанятий по технологии является комбинированный урок. </w:t>
      </w:r>
    </w:p>
    <w:p w:rsidR="00AA7D97" w:rsidRDefault="00AA7D97" w:rsidP="00AA7D97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F82F43" w:rsidRPr="00F82F43" w:rsidRDefault="00F82F43" w:rsidP="00AA7D97">
      <w:pPr>
        <w:spacing w:after="0"/>
        <w:ind w:right="-5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</w:pPr>
      <w:r w:rsidRPr="00F8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</w:t>
      </w:r>
    </w:p>
    <w:p w:rsidR="00AA7D97" w:rsidRPr="009C72ED" w:rsidRDefault="009C72ED" w:rsidP="00F82F43">
      <w:pPr>
        <w:pStyle w:val="a3"/>
        <w:spacing w:line="276" w:lineRule="auto"/>
        <w:rPr>
          <w:i/>
          <w:iCs/>
          <w:sz w:val="24"/>
          <w:szCs w:val="24"/>
        </w:rPr>
      </w:pPr>
      <w:proofErr w:type="gramStart"/>
      <w:r w:rsidRPr="00DE52E3">
        <w:rPr>
          <w:b/>
          <w:iCs/>
          <w:sz w:val="24"/>
          <w:szCs w:val="24"/>
        </w:rPr>
        <w:t xml:space="preserve">Личностными </w:t>
      </w:r>
      <w:r w:rsidRPr="009C72ED">
        <w:rPr>
          <w:sz w:val="24"/>
          <w:szCs w:val="24"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9C72ED">
        <w:rPr>
          <w:sz w:val="24"/>
          <w:szCs w:val="24"/>
        </w:rPr>
        <w:t>эмпатия</w:t>
      </w:r>
      <w:proofErr w:type="spellEnd"/>
      <w:r w:rsidRPr="009C72ED">
        <w:rPr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</w:t>
      </w:r>
      <w:proofErr w:type="gramEnd"/>
      <w:r w:rsidRPr="009C72ED">
        <w:rPr>
          <w:sz w:val="24"/>
          <w:szCs w:val="24"/>
        </w:rPr>
        <w:t>).</w:t>
      </w:r>
      <w:r w:rsidRPr="009C72ED">
        <w:rPr>
          <w:sz w:val="24"/>
          <w:szCs w:val="24"/>
        </w:rPr>
        <w:br/>
      </w:r>
      <w:proofErr w:type="spellStart"/>
      <w:proofErr w:type="gramStart"/>
      <w:r w:rsidRPr="00DE52E3">
        <w:rPr>
          <w:b/>
          <w:iCs/>
          <w:sz w:val="24"/>
          <w:szCs w:val="24"/>
        </w:rPr>
        <w:t>Метапредметными</w:t>
      </w:r>
      <w:r w:rsidRPr="009C72ED">
        <w:rPr>
          <w:sz w:val="24"/>
          <w:szCs w:val="24"/>
        </w:rPr>
        <w:t>результатами</w:t>
      </w:r>
      <w:proofErr w:type="spellEnd"/>
      <w:r w:rsidRPr="009C72ED">
        <w:rPr>
          <w:sz w:val="24"/>
          <w:szCs w:val="24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  <w:r w:rsidRPr="009C72ED">
        <w:rPr>
          <w:sz w:val="24"/>
          <w:szCs w:val="24"/>
        </w:rPr>
        <w:br/>
      </w:r>
      <w:r w:rsidRPr="00DE52E3">
        <w:rPr>
          <w:b/>
          <w:iCs/>
          <w:sz w:val="24"/>
          <w:szCs w:val="24"/>
        </w:rPr>
        <w:t xml:space="preserve">Предметными </w:t>
      </w:r>
      <w:r w:rsidRPr="009C72ED">
        <w:rPr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473210" w:rsidRDefault="00473210" w:rsidP="004732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D97" w:rsidRPr="00AA7D97" w:rsidRDefault="00AA7D97" w:rsidP="0047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курса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5568"/>
        <w:gridCol w:w="1499"/>
        <w:gridCol w:w="1788"/>
      </w:tblGrid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растений</w:t>
            </w:r>
            <w:r w:rsidR="008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текстильных материалов (материаловедение, машиноведение, технология обработки ткани)</w:t>
            </w:r>
            <w:r w:rsidR="008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творчество.</w:t>
            </w:r>
          </w:p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</w:t>
            </w:r>
            <w:r w:rsidR="008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дома. Интерьер жилого дома.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проектирование</w:t>
            </w:r>
            <w:r w:rsidR="008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AA7D97" w:rsidTr="008B1928"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  <w:r w:rsidR="008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AA7D97" w:rsidTr="008B1928">
        <w:trPr>
          <w:trHeight w:val="537"/>
        </w:trPr>
        <w:tc>
          <w:tcPr>
            <w:tcW w:w="9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8" w:type="dxa"/>
          </w:tcPr>
          <w:p w:rsidR="00AA7D97" w:rsidRPr="00AA7D97" w:rsidRDefault="00AA7D97" w:rsidP="00AA7D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AA7D97" w:rsidRPr="00474DF8" w:rsidRDefault="00AA7D97" w:rsidP="00AA7D97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4D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программы</w:t>
      </w: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Раздел. Технология выращивания растений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качества плодов и ягод. Группы плодовых и ягодных культур, основные плодовые культуры России. Характеристика ягодных культур.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понятие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семечковые, косточковые, ягодные, орехоплодные, субтропические, тропические; сроки созревания плодов.</w:t>
      </w:r>
      <w:proofErr w:type="gramEnd"/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корней плодовых растений. Корневая шейка. Составные части ствола плодового дерева, их характеристика. Крона плодового дерева. Различие ветвей в кроне. Плодоносные образования семечковых, косточковых и ягодных культур.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корневая система, крона, ствол, штамб, корневая шейка.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под сад. Защитные полосы. Подготовка почвы под сад. Разметка территории для сада. Сроки посадки сада. Инструменты для разбивки сада. Подготовка посадочных ям. Посадка плодовых деревьев.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сада, разметка территории, вешки, посадка сада, экер.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обрезки и формирования кроны плодовых и ягодных растений. Основные приемы обрезки. Прищипка. Правила обрезки малины, смородины, крыжовника.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обрезка, укорачивание, прореживание, прищипка.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хорошейсохраняемости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плодов. Температура хранения корнеплодов, плодов и овощей. Признаки товарных и нетоварных плодов. Средняя урожайность сортов.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хранения, температура, влажность, газовый состав, товарность, нестандартная продукция, сорта продукции.</w:t>
      </w:r>
      <w:proofErr w:type="gramEnd"/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корнеплодов по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Удаление ботвы. Укладка корнеплодов на хранение. Режимы и способы хранения корнеплодов.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ботва,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лёжкость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режимы и способы хранения.</w:t>
      </w:r>
    </w:p>
    <w:p w:rsidR="00AA7D97" w:rsidRPr="00AA7D97" w:rsidRDefault="00AA7D97" w:rsidP="00AA7D97">
      <w:pPr>
        <w:keepNext/>
        <w:tabs>
          <w:tab w:val="left" w:pos="8280"/>
        </w:tabs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Раздел</w:t>
      </w:r>
      <w:proofErr w:type="gramStart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Создание изделий из текстильных материалов 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волокон. Технология производства и свойства искусственных волокон. Свойства тканей из химических волокон. Сравнительная характеристика волокон. Использование тканей при производстве одежды. Краткие сведения об ассортименте тканей из искусственных волокон.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ацетат, триацетат, нейлон, хлорин, нитрон, капрон.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нетканых материалов из искусственных волокон. Виды: прокладочные и утепляющие</w:t>
      </w:r>
      <w:r w:rsidR="00205354"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войства нетканых материалов. Применение нетканых материалов. 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синтепон.</w:t>
      </w:r>
    </w:p>
    <w:p w:rsidR="00AA7D97" w:rsidRPr="00AA7D97" w:rsidRDefault="00205354" w:rsidP="00473210">
      <w:pPr>
        <w:tabs>
          <w:tab w:val="left" w:pos="399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изделиями из химических волокон. Удаление загрязнений с одежды разными способами. Подбор режима стирки и утюжки в зависимости от сырьевого состава ткани. Чтение ярлыков на одежде. Условные обозначения.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стиральный порошок, сушка, глажка, химическая чистка.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приспособления к современным универсальным швейным машинам. 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понятие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 для потайного стежка, лапка для штопки, лапка для петель.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принцип получения простой и сложной зигзагообразной строчки. Обработка петель. Обметывание срезов. Крепление аппликации. Зависимость частоты зигзагообразной строчки от свойств материала.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 ширины зигзагообразной строчки, аппликация.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швов стачных (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запошивочного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двойного, накладного с закрытыми срезами) и краевых (окантовочного с открытым и закрытым срезами, окантовочного тесьмой). Конструкция швов, их условные графические обозначения и технология выполнения.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запошивочный, двойной, окантовочный швы.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моды. Понятие силуэта и стиля в одежде. Виды женского легкого платья и бельевых изделий. Краткие сведения об ассортименте, тканях, отделках, применяемых для их изготовления. Эксплуатационные, гигиенические и эстетические требования к легкому женскому платью и бельевым швейным изделиям.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стиль, силуэт, требования к одежде.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снятия мерок, необходимых для построения чертежа ночной сорочки, их условные обозначения. Прибавки на свободу облегания, учитываемые при построении чертежа. 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мерки, сантиметровая лента.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построения чертежа основы ночной сорочки в тетради в масштабе 1:4. Формулы для расчета конструкции ночной сорочки. Чтение чертежа основы плечевого изделия с цельнокроеным рукавом.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 цельнокроеным рукавом.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женского платья. Особенности моделирования плечевых изделий. Моделирование путем изменения формы выреза горловины, формы и длины рукава, длины изделия.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моделирование, изменение формы горловины, изменение длины.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ткани к раскрою. Декатировка ткани. Раскладка выкройки на ткани с направленным рисунком. Технология раскроя. Выкраивание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обтачки.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раскладка,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припуски на обработку,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подкройная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обтачка.</w:t>
      </w:r>
    </w:p>
    <w:p w:rsidR="00AA7D97" w:rsidRPr="00AA7D97" w:rsidRDefault="00AA7D97" w:rsidP="004732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контурных и контрольных линий выкройки на ткань. Подготовка деталей кроя к обработке.  Обработка деталей кроя.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и контрольные линии и точки.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Скалывание и сметывание деталей. Порядок проведения примерки, выявление и исправление дефектов изделия.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сметывание, примерка, выявление дефектов, устранение дефектов.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стачивания вытачек, плечевых  срезов. Заутюживание горизонтальных и вертикальных вытачек. Текущий контроль качества.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вытачки, контроль качества, ВТО.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горловины и пройм. Назначение виды прокладочных материалов. Зависимость вида обработки от фасона изделия и  свой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ани. Способ обработки горловины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обтачкой.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подкройная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обтачка, прокладочные материалы.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боковых швов. Стачивание, обметывание, заутюживание. Контроль качества. ВТО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 шов.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способа обработки горловины от формы, толщины ткани, вида отделки. Обработка застежки 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цельнокроеными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отрезными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подбортами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качества. ВТО.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цельнокроеные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отрезные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проведения второй примерки.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Осноровка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низа изделия. Выбор способа обработки нижнего среза изделия в зависимости от фасона и свой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ани. Контроль качества. ВТО. Петли и пуговицы. </w:t>
      </w:r>
    </w:p>
    <w:p w:rsidR="00AA7D97" w:rsidRDefault="00AA7D97" w:rsidP="00AC7B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примерка,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осноровка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 качества.</w:t>
      </w:r>
    </w:p>
    <w:p w:rsidR="00205354" w:rsidRPr="00205354" w:rsidRDefault="00205354" w:rsidP="00AC7B52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205354" w:rsidRPr="00AA7D97" w:rsidRDefault="00205354" w:rsidP="00AC7B52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от вида переплетения.</w:t>
      </w:r>
    </w:p>
    <w:p w:rsidR="00205354" w:rsidRPr="00AA7D97" w:rsidRDefault="00205354" w:rsidP="00AC7B52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соединений деталей в узлах механизмов и машин, их условные обозначения на кинематических схемах.</w:t>
      </w:r>
    </w:p>
    <w:p w:rsidR="00205354" w:rsidRPr="00AA7D97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качающегося челнока универсальной швейной машины, принцип образования двухниточного машинного стежка, назначение и принцип получения зигзагообразной строчки.</w:t>
      </w:r>
    </w:p>
    <w:p w:rsidR="00205354" w:rsidRPr="00AA7D97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фигуры человека, условные обозначения мерок для построения чертежа основы строчки и трусов, особенности моделирования плечевых изделий на основе чертежа ночной сорочки, способы моделирования купальников.</w:t>
      </w:r>
    </w:p>
    <w:p w:rsidR="00205354" w:rsidRPr="00AA7D97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краевых (окантовочного с закрытым и открытым срезами, окантовочного  тесьмой)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технологическую последовательность обработки проймы и горловины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косой обтачкой, кружевом, обработки ластовицы и соединения ее с изделием, обработки застежки планкой, притачивания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кулиски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354" w:rsidRPr="00AA7D97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Экономную раскладку выкройки на ткани с направлением рисунка, с симметричными и асимметричными полосами, технологическую последовательность раскроя ткани, правила подготовки и проведения примерки, выявлении и исправление дефектов изделия, способы отделки и влажно-тепловой обработки, требования к качеству готового изделия.     </w:t>
      </w:r>
    </w:p>
    <w:p w:rsidR="00205354" w:rsidRPr="00AA7D97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бельевыми изделиями, применение швейной машины для ремонта швейных изделий, способы поднятия петель на трикотажных изделиях.</w:t>
      </w:r>
    </w:p>
    <w:p w:rsidR="00205354" w:rsidRDefault="00205354" w:rsidP="00473210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стиля костюма, прически, косметики, интерьера.  </w:t>
      </w:r>
    </w:p>
    <w:p w:rsidR="00205354" w:rsidRPr="00AA7D97" w:rsidRDefault="00205354" w:rsidP="00473210">
      <w:pPr>
        <w:tabs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ткани из искусственных волокон в швейных изделиях.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соединений деталей в узлах механизмов и машин; читать кинематические схемы.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и собирать челнок, закреплять строчку обратным ходом швейной машины, обметывать срезы деталей и обрабатывать петли зигзагообразной строчкой.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журналами мод, читать и  строить чертеж, снимать и записывать мерки, моделировать выбранные фасоны платья и купальника.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машинные швы: стачные и краевые, обрабатывать пройму и горловину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обтачкой, кружевом, тесьмой, обрабатывать ластовицу и соединить ее с изделием, обрабатывать застежку планкой, притачивать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кулиску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354" w:rsidRPr="00AA7D97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раскрой ткани с направленным рисунком, с симметричными и симметричными полосами, заготавливать косые обтачки, обрабатывать срезы рукавов, низа платья и выреза трусов косой обтачкой или тесьмой, обрабатывать край  купальника под резинку, проводить примерку и исправлять дефекты, оценивать качество готового изделия.</w:t>
      </w:r>
    </w:p>
    <w:p w:rsidR="00205354" w:rsidRPr="00205354" w:rsidRDefault="00205354" w:rsidP="00473210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142" w:hanging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штопку швейных изделий с помощью швейной машины, поднимать петли на трикотажных изделиях.</w:t>
      </w: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Раздел. Создание изделий из поделочных  материалов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старинного рукоделия. </w:t>
      </w:r>
      <w:r w:rsidR="00AB3DA0"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крючком в современной моде. Инструменты и материалы для вязания крючком. Подготовка материалов к работе. Условные обозначения, при вязании крючком. Приемы работы. Правильное положение рук. Выбор крючка в зависимости от узора и толщины ниток.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крючок, условные обозначения.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петель крючком. Технология выполнения петель с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условных схем. Вязание полотна.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воздушная петля, петля подъема,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полустолбик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выполнения петель с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Вязание ажурного полотна. Чтение схем вязания.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петли с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по кругу. </w:t>
      </w:r>
    </w:p>
    <w:p w:rsidR="00205354" w:rsidRPr="00205354" w:rsidRDefault="00205354" w:rsidP="00AB3DA0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205354" w:rsidRPr="00AA7D97" w:rsidRDefault="00205354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применения техники вязания крючком различных петель и узоров, их условные обозначения.</w:t>
      </w:r>
    </w:p>
    <w:p w:rsidR="00205354" w:rsidRPr="00AA7D97" w:rsidRDefault="00205354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вязания изделий по кругу. Чтение схем вязания. Раппорт вязания и его запись. Работа с журналами мод.</w:t>
      </w:r>
    </w:p>
    <w:p w:rsidR="00205354" w:rsidRPr="00205354" w:rsidRDefault="00205354" w:rsidP="00AB3DA0">
      <w:pPr>
        <w:pStyle w:val="ab"/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</w:t>
      </w:r>
      <w:r w:rsidRPr="0020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5354" w:rsidRPr="00AA7D97" w:rsidRDefault="00205354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Приготавливать материалы к вязанию, подбирать крючок в зависимости от толщины нити, выполнять раппорт узора по записи.</w:t>
      </w:r>
    </w:p>
    <w:p w:rsidR="00205354" w:rsidRPr="00AA7D97" w:rsidRDefault="00205354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санитарии, гигиены, безопасной работы в мастерской.</w:t>
      </w:r>
    </w:p>
    <w:p w:rsidR="00205354" w:rsidRPr="00AA7D97" w:rsidRDefault="00205354" w:rsidP="00AB3DA0">
      <w:pPr>
        <w:spacing w:after="0"/>
        <w:ind w:right="-5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</w:p>
    <w:p w:rsidR="00205354" w:rsidRPr="00AA7D97" w:rsidRDefault="00205354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Раздел. Творческое проектирование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изделия. Рекламный проспект. Экологическая и экономическая оценка. Презентация проекта.</w:t>
      </w:r>
    </w:p>
    <w:p w:rsidR="008B1928" w:rsidRPr="00AA7D97" w:rsidRDefault="00AA7D97" w:rsidP="008B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проспект.</w:t>
      </w:r>
    </w:p>
    <w:p w:rsidR="008B1928" w:rsidRPr="00AA7D97" w:rsidRDefault="008B1928" w:rsidP="008B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творческих проектов. Критерии выбора изделий. Содержание проекта. Последовательность выполнения проекта. Оформление 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дизайн-папки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проекта. Критерии оценивания проекта.</w:t>
      </w:r>
    </w:p>
    <w:p w:rsidR="008B1928" w:rsidRPr="00AA7D97" w:rsidRDefault="008B1928" w:rsidP="008B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дизайн-папка, последовательность выполнения.</w:t>
      </w: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</w:t>
      </w:r>
      <w:proofErr w:type="gramStart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Кулинария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передающиеся через пищу. Профилактика инфекций. Первая помощь при пищевых отравлениях.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микроорганизмы, пищевые инфекции, профилактика, первая помощь.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место мясных блюд в питании. Виды мясного сырья, его краткая характеристика. Пищевая ценность мяса. Схема разделки туш. Кулинарное  использование частей туши. Способы и сроки хранения мяса и мясных продуктов. Первичная обработка мяса. Приготовление полуфабрикатов. Оборудование и инвентарь для первичной обработки. Приготовление котлетной массы.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ценность, разделка туш, полуфабрикаты, мясорубка.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варки мяса для вторых блюд. Способы жаренья мяса и мясных полуфабрикатов. Блюда из рубленого мяса и котлетной массы. Время жаренья и способы определения готовности. Посуда и инвентарь для приготовления мясных блюд. Подбор гарниров и соусов. Простые и сложные гарниры. Требования к качеству готовых блюд. Подача готовых блюд к столу.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варка, жаренье, гарниры, соусы.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пресного теста и способы его приготовления. Виды пресного теста. Раскатывание пресного теста. Инструменты для раскатки пресного теста. Технология приготовления блюд из пресного теста. Изменение вкусовых качеств кулинарных изделий из пресного теста путем внесения в него различных добавок (ржаной, рисовой или картофельной муки, сметаны, сыворотки, овощного или фруктового сока).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пресное тесто, разрыхлители, добавки.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защипки краев пельменей, вареников, чебуреков. Основные условия плотной защипки теста. Приготовление начинок. Правила варки пельменей, вареников. Способы определения готовности. Оформление готовых блюд и подача их к столу.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пельмени, вареники, начинка.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кисломолочных продуктов в питании человека. 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кисломолочных продуктов (простокваша, кефир, творог, сметана, варенец, ряженка, кумыс, йогурт, мацони).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бактериальных культур для приготовления кисломолочных продуктов. Условия и сроки хранения простокваши. Технология приготовления творога. Кулинарные блюда из творога, технология их приготовления.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кисломолочные продукты, бактериальные культуры, сырники.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Пищевая ценность фруктов и ягод. Виды фруктов и ягод. Свежие, сушеные и свежемороженые фрукты и ягоды. Условия хранения. Методы определения качества ягод и фруктов. Первичная обработка фруктов и ягод. Продукты необходимые для приготовления муссов и желе.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Желирующие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Технология приготовления желе и муссов. Оформление готовых блюд и подача их к столу.</w:t>
      </w:r>
    </w:p>
    <w:p w:rsidR="00DE52E3" w:rsidRDefault="00AA7D97" w:rsidP="00DE5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желирующие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желе, мусс.</w:t>
      </w:r>
    </w:p>
    <w:p w:rsidR="00DE52E3" w:rsidRPr="00AA7D97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на качество пищевых продуктов  отходов промышленного производства, ядохимикатов, пестицидов, радионуклидов и т.п.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системы автоматического проектирования при конструировании и моделировании одежды.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заболеваниях, передающихся через пищу, о профилактике инфекций.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 при ожогах, поражении электрическим током, пищевых отравлениях.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мясного сырья, понятие о пищевой ценности мяса, способы определения качества мяса, сроки и способы разделки мяса в зависимости от его сорта и кулинарного использования.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первичной обработки мяса и приготовления ясных полуфабрикатов, условия и сроки хранения полуфабрикатов из мяса и котлетной массы.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варки мяса для вторых блюд, способы жаренья мяса и мясных полуфабрикатов, способы определения готовности блюда, посуду и инвентарь, применяемые дл приготовления мясных блюд, принципы подбора гарниров и соусов к мясным блюдам, требования к качеств готовых блюд к столу.</w:t>
      </w:r>
      <w:proofErr w:type="gramEnd"/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роли кисломолочных продуктов в питании человека, об ассортименте кисломолочных продуктов, способы заквашивания молока для получения простокваши, кефира, технологию получения творога в домашних условиях, кулинарные блюда из творога, технологию их приготовления, особенности приготовления сырой и отварной пасхи.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 столовый инвентарь, посуду, природные источники воды, способы обеззараживания воды, разогрева и приготовления пищи в походных условиях.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приготовления пресного теста, раскатки теста, технологии приготовления блюд из пресного теста, способы защипки краев пельменей, вареников, чебуреков, правила варки пельменей, вареников и других изделий из пресного теста, способы определения готовности.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сведения о пищевой ценности фруктов и ягод, о содержании в них минеральных веществ, углеводов, витаминов, о сохранности этих веще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хранения и кулинарной обработки, методы определения  качества ягод и фруктов, сроков сбора ягод и фруктов в домашнем хозяйстве.</w:t>
      </w:r>
    </w:p>
    <w:p w:rsidR="00DE52E3" w:rsidRPr="00AA7D97" w:rsidRDefault="00DE52E3" w:rsidP="00DE52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правила первичной обработки фруктов и ягод, технологию приготовления пюре, сиропов из ягод и фруктов, горячих и холодных фруктовых супов, желе и муссов.</w:t>
      </w:r>
    </w:p>
    <w:p w:rsidR="00DE52E3" w:rsidRPr="00AA7D97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ожогах и поражении электрическим током, пищевых отравлениях.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мяса, оттаивать мороженое мясо, приготавливать полуфабрикаты из мяса, котлеты и натуральную рубленую массу и полуфабрикаты из нее, выбирать и формировать полуфабрикаты из котлетной массы, готовить блюда из мяса и мясных полуфабрикатов, определять готовность блюд и подавать их к столу.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простоквашу, кефир, творог и другие  кисломолочные продукты в домашних условиях, блюда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творога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количество и состав продуктов для похода, обеспечить сохранность продуктов, соблюдать правила санитарии и гигиены в походных условиях, готовить пищу и обеззараживать воду в походных условиях, соблюдать меры противопожарной безопасности.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Приготавливать пресное тесто и блюда из него, защипывать края пельменей, вареников, чебурек.  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первичную обработку фруктов и ягод, приготавливать из них пюре, сиропы, фруктовые супы, желе и муссы. </w:t>
      </w:r>
    </w:p>
    <w:p w:rsidR="00DE52E3" w:rsidRPr="00AA7D97" w:rsidRDefault="00DE52E3" w:rsidP="00DE5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 варенье, повидло, джем, мармелад, цукаты, определять готовность варенья, перекла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дывать варенье на хранение. </w:t>
      </w: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</w:t>
      </w:r>
      <w:proofErr w:type="gramStart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Технология ведения дома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комнатных растений в интерьере. Размещение комнатных растений в интерьере. Солнцелюбивые и теневыносливые растения. Огород на подоконнике. Влияние комнатных растений на микроклимат помещений. Декоративное цветоводство.</w:t>
      </w:r>
    </w:p>
    <w:p w:rsid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растения, микроклимат, декоративное цветоводство.</w:t>
      </w:r>
    </w:p>
    <w:p w:rsidR="00DE52E3" w:rsidRPr="00DE52E3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DE52E3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комнатных растений и способы их размещения в интерьере, влияние комнатных растений на микроклимат помещения, правила  составления букета, искусство дарить цветы.</w:t>
      </w:r>
    </w:p>
    <w:p w:rsidR="00DE52E3" w:rsidRPr="00AA7D97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52E3" w:rsidRPr="00AA7D97" w:rsidRDefault="00DE52E3" w:rsidP="00DE5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комнатные растения и размещать их.</w:t>
      </w:r>
    </w:p>
    <w:p w:rsidR="00DE52E3" w:rsidRPr="00AA7D97" w:rsidRDefault="00DE52E3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97" w:rsidRPr="00AA7D97" w:rsidRDefault="00AA7D97" w:rsidP="00AA7D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Раздел. Технология выращивания растений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агротехнических мероприятий по уходу за садом. Индивидуальный уход за плодовыми деревьями. Обработка почвы в саду. Отвары и настои для борьбы с вредителями и болезнями. Обработка ран на стволе дерева. Обрезка поврежденных ветвей. Причины повреждения коры на деревьях.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агротехнических мероприятий,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сидеральные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– зелёные удобрения, побелка штамбов, ловчие пояса, индивидуальный уход за деревом, защита от морозобоин, чистый пар.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вегетативного размножения растений. Укоренение черенков. Размножение горизонтальными отводками. Размножение вертикальными отводками. Размножение укоренением розеток листьев.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gram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черенки</w:t>
      </w:r>
      <w:proofErr w:type="gram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одревесневшие и зеленые, отводки горизонтальные и вертикальные, прививка, подвой, привой.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прививки. Условия для хорошего срастания подвоя и привоя. Способы прививки черенком. Понятие окулировки. Виды окулировки.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прививка черенком, улучшенная копулировка, прививка в боковой зарез, прививка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врасщеп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глазок, щиток, окулировка.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побегов для черенкования. Хранение однолетних побегов. Заготовка побегов для зеленого черенкования. Технология нарезки зеленых черенков. Условия для укоренения черенков. Подготовка рассадника к посадке черенков.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маточные кусты,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однопочковые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двупочковые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черенки.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плодового питомника. Отделы плодового питомника. Поля в отделе формирования. Стратификация. Условия стратификации семян плодовых культур. 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плодовый питомник, маточно-семенной и маточно-сортовой сады, отделение размножения, школа сеянцев, участок вегетативного размножения, отделение формирования, система трех полей.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ягодных культур. Виды ягодных культур. Схема посадки ягодных культур. Основной уход за ягодными растениями. Сорта земляники, черной смородины, малины.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Послепосадочная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обрезка черной смородины и крыжовника. Обрезка молодого саженца. Ранневесенние рыхление почвы на ягодном участке.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ягодные культуры.</w:t>
      </w:r>
    </w:p>
    <w:p w:rsidR="00AA7D97" w:rsidRPr="00AA7D97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10" w:rsidRDefault="0047321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B3DA0" w:rsidRDefault="00AA7D97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A7D97" w:rsidRPr="005068DE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282"/>
        <w:gridCol w:w="1537"/>
        <w:gridCol w:w="709"/>
        <w:gridCol w:w="1534"/>
        <w:gridCol w:w="1080"/>
        <w:gridCol w:w="932"/>
      </w:tblGrid>
      <w:tr w:rsidR="00AA7D97" w:rsidRPr="005068DE" w:rsidTr="005068DE">
        <w:tc>
          <w:tcPr>
            <w:tcW w:w="786" w:type="dxa"/>
            <w:vMerge w:val="restart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vMerge w:val="restart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AA7D97" w:rsidRPr="005068DE" w:rsidRDefault="00AA7D97" w:rsidP="005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самостоятельной работы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AA7D97" w:rsidRPr="005068DE" w:rsidTr="005068DE">
        <w:tc>
          <w:tcPr>
            <w:tcW w:w="786" w:type="dxa"/>
            <w:vMerge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План. </w:t>
            </w: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Факт. </w:t>
            </w:r>
          </w:p>
        </w:tc>
      </w:tr>
      <w:tr w:rsidR="00AA7D97" w:rsidRPr="005068DE" w:rsidTr="005068DE">
        <w:trPr>
          <w:trHeight w:val="968"/>
        </w:trPr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выращивания растений.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осенний перио</w:t>
            </w:r>
            <w:r w:rsidRPr="00F2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плодовых растений. Классификация и характеристика плодовых </w:t>
            </w:r>
            <w:r w:rsidR="009A6042"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растений.</w:t>
            </w:r>
            <w:r w:rsidR="009A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безопасности .</w:t>
            </w: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/р№1 «Знакомство с группами плодово-ягодных </w:t>
            </w:r>
            <w:proofErr w:type="spell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культур»Пр</w:t>
            </w:r>
            <w:proofErr w:type="spell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№2 «Изучение плодоносных образований семечковых и косточковых культур»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плодовых деревьев и ягодных кустарников.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№3 «Обрезка смородины»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плодов и овощей.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№4 «Сбор урожая и закладка на хранение плодов»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корнеплодов.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№5 «Сбор урожая корнеплодов и закладка на хранение»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химических волокон. Свойства химических волокон.</w:t>
            </w:r>
          </w:p>
          <w:p w:rsidR="00AA7D97" w:rsidRPr="005068DE" w:rsidRDefault="00AA7D97" w:rsidP="005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Нетканые материалы из химических волокон.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№9 «Определение состава тканей и изучение их свойств» 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 из химических волокон.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 10 «Изучение символов по </w:t>
            </w: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уходу за текстильными изделиями»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Машиноведение 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044" w:rsidRPr="005068DE" w:rsidRDefault="00E06044" w:rsidP="00E0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Зигзагообразная строчка и её применение</w:t>
            </w:r>
          </w:p>
          <w:p w:rsidR="00AA7D97" w:rsidRPr="005068DE" w:rsidRDefault="00AA7D97" w:rsidP="00E0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  11 «Применение зигзагообразной строчки» 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044" w:rsidRPr="005068DE" w:rsidRDefault="00E06044" w:rsidP="00E0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швейной машине.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 №12 «Применение приспособлений к швейной машине» 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швы.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№13 «Изготовление образцов машинных швов»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474DF8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и стиль в одежде.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№14 «Снятие мерок для построения чертежа основы плечевого изделия»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плечевого изделия.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15 «Построение чертежа основы плечевого изделия»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плечевого изделия.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16 «Разработка модели плечевого изделия»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Раскрой изделия.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18 «Выполнение раскроя изделия»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 20 «Подготовка </w:t>
            </w: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к примерке»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первой примерки.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 21«Проведение примерки и устранение дефектов»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плечевых  срезов.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горловины и пройм.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22 «Обработка вытачек, плечевых срезов»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 23 «Обработка срезов </w:t>
            </w:r>
            <w:proofErr w:type="spell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обтачкой»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24 «Обработка срезов косой бейкой»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примерка.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25 «Обработка боковых срезов»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26 «Обработка нижнего среза изделия»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27 «Окончательная отделка»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Декоративно-прикладное творчество.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Вязание крючком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вязания крючком. Основанные виды петель.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выполнении петель без </w:t>
            </w:r>
            <w:proofErr w:type="spell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№28 «Вывязывание столбиков без </w:t>
            </w:r>
            <w:proofErr w:type="spell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выполнении петель с </w:t>
            </w:r>
            <w:proofErr w:type="spell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накидом</w:t>
            </w:r>
            <w:proofErr w:type="spell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Вязание полотна.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кругу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№29 «Выполнение плотного </w:t>
            </w: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вязания по кругу»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проектная деятельность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обоснование проекта.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конструкции изделия и технологической карты</w:t>
            </w:r>
          </w:p>
        </w:tc>
        <w:tc>
          <w:tcPr>
            <w:tcW w:w="1537" w:type="dxa"/>
            <w:shd w:val="clear" w:color="auto" w:fill="auto"/>
          </w:tcPr>
          <w:p w:rsidR="00A03660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A7D97" w:rsidRPr="005068DE" w:rsidRDefault="00A03660" w:rsidP="00A03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выполнением изделия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экологическая оценка.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F3">
              <w:rPr>
                <w:rFonts w:ascii="Times New Roman" w:hAnsi="Times New Roman"/>
                <w:sz w:val="24"/>
                <w:szCs w:val="24"/>
              </w:rPr>
              <w:t>Выполнение расчётов стоимости проекта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Кулинария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питания.</w:t>
            </w:r>
          </w:p>
          <w:p w:rsidR="00AA7D97" w:rsidRPr="005068DE" w:rsidRDefault="00DF0389" w:rsidP="00DF0389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мясные продукты Первичная обработка мяса.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обработка мяса.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9F3">
              <w:rPr>
                <w:rFonts w:ascii="Times New Roman" w:hAnsi="Times New Roman"/>
                <w:sz w:val="24"/>
                <w:szCs w:val="24"/>
              </w:rPr>
              <w:t>Работа с инструкционными картами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Кисломолочные продукты и блюда из них. 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 изделия.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пресного теста.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ягоды. §7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F25554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комнатных растений в жизни человека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исследовательского типа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30«Пересадка (перевалка) комнатных растений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выращивания растений (весна)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садом.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   «Технология ухода за плодовыми деревьями»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плодовых и ягодных культур.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 плодовых культур.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№2 «Технология размножения отводками и черенками»</w:t>
            </w:r>
          </w:p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№3  «Прививка плодовых культур»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ягодных кустарников черенками.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/р4 «Подготовка и посадка черенков чёрной смородины»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Ягодные культуры, посадка и уход.</w:t>
            </w: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0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/р№5  «Весенняя обрезка саженцев ягодных культур»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7D97" w:rsidRPr="005068DE" w:rsidTr="005068DE">
        <w:tc>
          <w:tcPr>
            <w:tcW w:w="786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7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4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AA7D97" w:rsidRPr="005068DE" w:rsidRDefault="00AA7D97" w:rsidP="00A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7D97" w:rsidRDefault="00AA7D97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DF8" w:rsidRDefault="00474DF8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28" w:rsidRPr="00474DF8" w:rsidRDefault="00493928" w:rsidP="0049392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4D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Материально-техническое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6454"/>
        <w:gridCol w:w="2009"/>
      </w:tblGrid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Швейная машина </w:t>
            </w: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Janome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раскройные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928" w:rsidRPr="00493928" w:rsidTr="00DE52E3">
        <w:tc>
          <w:tcPr>
            <w:tcW w:w="1108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4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лекал</w:t>
            </w:r>
          </w:p>
        </w:tc>
        <w:tc>
          <w:tcPr>
            <w:tcW w:w="2009" w:type="dxa"/>
          </w:tcPr>
          <w:p w:rsidR="00493928" w:rsidRPr="00493928" w:rsidRDefault="00493928" w:rsidP="0049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7D97" w:rsidRPr="005068DE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650" w:rsidRPr="00B40392" w:rsidRDefault="00470650" w:rsidP="0047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онструированию и моделированию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К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улинари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, « Вязание крючком», « Вышивка».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 по технологии.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энциклопедия. Секреты красоты.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ООО «Руссобит </w:t>
      </w:r>
      <w:proofErr w:type="spellStart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Паблишинг</w:t>
      </w:r>
      <w:proofErr w:type="spellEnd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Текстильное творчество.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«Терра», Новосибирск, 2005.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композиции.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«Студия компас», 2005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Кулинарная энциклопедия Кирилла и </w:t>
      </w:r>
      <w:proofErr w:type="spellStart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«Кирилл и Мефодий», 2004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схем для вышивки крестом.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«Новый диск», 2005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Самоучитель. Дизайн интерьеров.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«Бизнес софт», 2006.</w:t>
      </w:r>
    </w:p>
    <w:p w:rsidR="00470650" w:rsidRPr="00B40392" w:rsidRDefault="00470650" w:rsidP="00470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здорового питания. 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="004732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«Медиа-сервис», 2010.</w:t>
      </w:r>
    </w:p>
    <w:p w:rsidR="00470650" w:rsidRPr="00B40392" w:rsidRDefault="00470650" w:rsidP="00470650">
      <w:pPr>
        <w:spacing w:after="0"/>
        <w:ind w:right="-5" w:firstLine="3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A7D97" w:rsidRPr="005068DE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5068DE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97" w:rsidRPr="005068DE" w:rsidRDefault="00AA7D97" w:rsidP="00AA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660" w:rsidRDefault="00A0366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0" w:rsidRDefault="00A0366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0" w:rsidRDefault="00A0366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0" w:rsidRDefault="00A0366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DE" w:rsidRDefault="005068DE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DA0" w:rsidRDefault="00AB3DA0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97" w:rsidRPr="00AB3DA0" w:rsidRDefault="00AA7D97" w:rsidP="00AA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AA7D97" w:rsidRPr="00AA7D97" w:rsidRDefault="00AA7D97" w:rsidP="00AB3DA0">
      <w:pPr>
        <w:spacing w:after="0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программы 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Pr="00AA7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Хотунцева</w:t>
      </w:r>
      <w:proofErr w:type="spellEnd"/>
      <w:r w:rsidRPr="00AA7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 Л. М.: Просвещение, 2007.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Технология. Учебник для учащихся 7 класса общеобразовательных учреждений. – 2-е изд.,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Под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ред.В.Д.Симоненко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Вентана-Графф,2011.-208с.4.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1.Старикова Е. В. Корчагина Г. А. Дидактический материал по трудовому обучению: Кулинарные работы, Обработка ткани: 5 Класс: Книга для учителя М.: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Просвщение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2.Творческий проект по технологии обработки ткани 5-9 класс</w:t>
      </w:r>
      <w:r w:rsidR="00AB3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3.Бровина Е.В. Швея, портной. Комплект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-технологических карт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В.Д. Симоненко. Основы потребительской культуры</w:t>
      </w:r>
      <w:r w:rsidR="00AB3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Технология.5 класс (девочки): поурочные планы по учебнику под редакцией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-составитель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О.В.Павлова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Волгоград: Учитель, 2008-281с.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Предметные недели в школе 5-11 класс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Журнал «Школа и производство»</w:t>
      </w:r>
    </w:p>
    <w:p w:rsidR="00AA7D97" w:rsidRPr="00AA7D97" w:rsidRDefault="00AA7D97" w:rsidP="00AB3D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Технология.7 класс (девочки): поурочные планы по учебнику под редакцией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-составитель </w:t>
      </w:r>
      <w:proofErr w:type="spellStart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О.В.Павлова</w:t>
      </w:r>
      <w:proofErr w:type="spellEnd"/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Волгоград: Учитель, 2010-281с.</w:t>
      </w:r>
    </w:p>
    <w:p w:rsidR="00AA7D97" w:rsidRPr="00AA7D97" w:rsidRDefault="00AA7D97" w:rsidP="00AA7D9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AA7D9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Литература для учителя</w:t>
      </w:r>
    </w:p>
    <w:p w:rsidR="00AA7D97" w:rsidRPr="00AA7D97" w:rsidRDefault="00AA7D97" w:rsidP="00AA7D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И.П. Занимательные уроки технологии для девочек. 7 класс: Пособие для учителей. – М.: Школьная пресса, 2010. – 64с.</w:t>
      </w: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http://yandex.ru каталог цифровых образовательных ресурсов. 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проект кафедры технологии лицея № 8 «Олимпия» г. Волгограда //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http://master-class.narod.ru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институт развития образования. Раздел «Технология» // www.ipk.yar.ru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экономики // www.besh.websib.ru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задачи на развитие творческого мышления // www.rozmisel.ru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 стиле и моде // www.shpilka.ru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 технологическими описаниями изготовления праздничных поделок //</w:t>
      </w:r>
    </w:p>
    <w:p w:rsidR="00AA7D97" w:rsidRPr="00AA7D97" w:rsidRDefault="00AA7D97" w:rsidP="00AA7D97">
      <w:pPr>
        <w:numPr>
          <w:ilvl w:val="1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97">
        <w:rPr>
          <w:rFonts w:ascii="Times New Roman" w:eastAsia="Times New Roman" w:hAnsi="Times New Roman" w:cs="Times New Roman"/>
          <w:sz w:val="24"/>
          <w:szCs w:val="24"/>
          <w:lang w:eastAsia="ru-RU"/>
        </w:rPr>
        <w:t>www.sneg.by.ru</w:t>
      </w: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97" w:rsidRPr="00AA7D97" w:rsidRDefault="00AA7D97" w:rsidP="00AA7D97">
      <w:pPr>
        <w:autoSpaceDE w:val="0"/>
        <w:autoSpaceDN w:val="0"/>
        <w:adjustRightInd w:val="0"/>
        <w:spacing w:after="0" w:line="2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D97" w:rsidRPr="00AA7D97" w:rsidSect="00AB3D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9F2"/>
    <w:multiLevelType w:val="hybridMultilevel"/>
    <w:tmpl w:val="4E54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7377"/>
    <w:multiLevelType w:val="hybridMultilevel"/>
    <w:tmpl w:val="22C4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4FC4"/>
    <w:multiLevelType w:val="hybridMultilevel"/>
    <w:tmpl w:val="90C0BC0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FF7645"/>
    <w:multiLevelType w:val="hybridMultilevel"/>
    <w:tmpl w:val="D39C88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40D20007"/>
    <w:multiLevelType w:val="hybridMultilevel"/>
    <w:tmpl w:val="5CF0F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F4326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404"/>
    <w:multiLevelType w:val="multilevel"/>
    <w:tmpl w:val="1AB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2500B"/>
    <w:multiLevelType w:val="multilevel"/>
    <w:tmpl w:val="1DB2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17345"/>
    <w:multiLevelType w:val="hybridMultilevel"/>
    <w:tmpl w:val="C1D45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055C96"/>
    <w:multiLevelType w:val="hybridMultilevel"/>
    <w:tmpl w:val="CDDAA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22D47"/>
    <w:multiLevelType w:val="hybridMultilevel"/>
    <w:tmpl w:val="7E76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A60248"/>
    <w:multiLevelType w:val="hybridMultilevel"/>
    <w:tmpl w:val="4E54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53CA4"/>
    <w:multiLevelType w:val="hybridMultilevel"/>
    <w:tmpl w:val="3BAA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365"/>
    <w:rsid w:val="000E50EB"/>
    <w:rsid w:val="00205354"/>
    <w:rsid w:val="002068F8"/>
    <w:rsid w:val="00470650"/>
    <w:rsid w:val="00473210"/>
    <w:rsid w:val="00474DF8"/>
    <w:rsid w:val="00493928"/>
    <w:rsid w:val="005068DE"/>
    <w:rsid w:val="005B471D"/>
    <w:rsid w:val="00681495"/>
    <w:rsid w:val="0072619C"/>
    <w:rsid w:val="007812A0"/>
    <w:rsid w:val="008B1928"/>
    <w:rsid w:val="0097664F"/>
    <w:rsid w:val="009A6042"/>
    <w:rsid w:val="009C72ED"/>
    <w:rsid w:val="00A03660"/>
    <w:rsid w:val="00A62365"/>
    <w:rsid w:val="00AA7D97"/>
    <w:rsid w:val="00AB3DA0"/>
    <w:rsid w:val="00AC7B52"/>
    <w:rsid w:val="00BD114B"/>
    <w:rsid w:val="00DE52E3"/>
    <w:rsid w:val="00DF0389"/>
    <w:rsid w:val="00E06044"/>
    <w:rsid w:val="00F25554"/>
    <w:rsid w:val="00F510F9"/>
    <w:rsid w:val="00F8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3"/>
  </w:style>
  <w:style w:type="paragraph" w:styleId="1">
    <w:name w:val="heading 1"/>
    <w:basedOn w:val="a"/>
    <w:next w:val="a"/>
    <w:link w:val="10"/>
    <w:qFormat/>
    <w:rsid w:val="00AA7D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7D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7D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A7D97"/>
  </w:style>
  <w:style w:type="paragraph" w:styleId="a3">
    <w:name w:val="No Spacing"/>
    <w:qFormat/>
    <w:rsid w:val="00AA7D9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Normal (Web)"/>
    <w:basedOn w:val="a"/>
    <w:rsid w:val="00A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A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A7D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A7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A7D97"/>
    <w:rPr>
      <w:color w:val="0000FF"/>
      <w:u w:val="single"/>
    </w:rPr>
  </w:style>
  <w:style w:type="paragraph" w:styleId="a9">
    <w:name w:val="Balloon Text"/>
    <w:basedOn w:val="a"/>
    <w:link w:val="aa"/>
    <w:rsid w:val="00AA7D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A7D97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DE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D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7D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7D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A7D97"/>
  </w:style>
  <w:style w:type="paragraph" w:styleId="a3">
    <w:name w:val="No Spacing"/>
    <w:qFormat/>
    <w:rsid w:val="00AA7D9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Normal (Web)"/>
    <w:basedOn w:val="a"/>
    <w:rsid w:val="00A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A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A7D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A7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A7D97"/>
    <w:rPr>
      <w:color w:val="0000FF"/>
      <w:u w:val="single"/>
    </w:rPr>
  </w:style>
  <w:style w:type="paragraph" w:styleId="a9">
    <w:name w:val="Balloon Text"/>
    <w:basedOn w:val="a"/>
    <w:link w:val="aa"/>
    <w:rsid w:val="00AA7D9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A7D9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15</cp:revision>
  <cp:lastPrinted>2013-10-21T05:30:00Z</cp:lastPrinted>
  <dcterms:created xsi:type="dcterms:W3CDTF">2013-09-20T17:13:00Z</dcterms:created>
  <dcterms:modified xsi:type="dcterms:W3CDTF">2014-09-09T16:26:00Z</dcterms:modified>
</cp:coreProperties>
</file>