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BB" w:rsidRDefault="00F25ED2" w:rsidP="00240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г. Владимира «Средняя общеобразовательная школа № 46»</w:t>
      </w:r>
    </w:p>
    <w:p w:rsidR="002409BB" w:rsidRDefault="008D02A3" w:rsidP="002409BB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8.2pt;margin-top:8.1pt;width:171.95pt;height:135.8pt;z-index:251664384;mso-width-relative:margin;mso-height-relative:margin">
            <v:textbox>
              <w:txbxContent>
                <w:p w:rsidR="001C7D21" w:rsidRDefault="001C7D21" w:rsidP="003672FC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1C7D21" w:rsidRDefault="001C7D21" w:rsidP="003672FC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Директор </w:t>
                  </w:r>
                </w:p>
                <w:p w:rsidR="001C7D21" w:rsidRDefault="001C7D21" w:rsidP="003672FC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СОШ № 46</w:t>
                  </w:r>
                </w:p>
                <w:p w:rsidR="001C7D21" w:rsidRDefault="001C7D21" w:rsidP="003672FC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7D21" w:rsidRDefault="001C7D21" w:rsidP="003672FC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  А.В. Лебедев</w:t>
                  </w:r>
                </w:p>
                <w:p w:rsidR="001C7D21" w:rsidRDefault="00E377B9" w:rsidP="003672FC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«_____»__________ 2013</w:t>
                  </w:r>
                  <w:r w:rsidR="001C7D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n-US"/>
        </w:rPr>
        <w:pict>
          <v:shape id="_x0000_s1027" type="#_x0000_t202" style="position:absolute;left:0;text-align:left;margin-left:127.2pt;margin-top:7.65pt;width:186.25pt;height:136.25pt;z-index:251662336;mso-width-percent:400;mso-width-percent:400;mso-width-relative:margin;mso-height-relative:margin">
            <v:textbox>
              <w:txbxContent>
                <w:p w:rsidR="001C7D21" w:rsidRDefault="001C7D21" w:rsidP="00F86855">
                  <w:pPr>
                    <w:tabs>
                      <w:tab w:val="left" w:pos="9288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«Согласовано»</w:t>
                  </w:r>
                </w:p>
                <w:p w:rsidR="001C7D21" w:rsidRDefault="001C7D21" w:rsidP="00F86855">
                  <w:pPr>
                    <w:tabs>
                      <w:tab w:val="left" w:pos="928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УВР МБОУ СОШ № 46</w:t>
                  </w:r>
                </w:p>
                <w:p w:rsidR="001C7D21" w:rsidRDefault="001C7D21" w:rsidP="00F86855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7D21" w:rsidRDefault="001C7D21" w:rsidP="00F86855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 С.Д. Пименова</w:t>
                  </w:r>
                </w:p>
                <w:p w:rsidR="001C7D21" w:rsidRDefault="00E377B9" w:rsidP="00F86855"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«____»____________2013</w:t>
                  </w:r>
                  <w:r w:rsidR="001C7D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202" style="position:absolute;left:0;text-align:left;margin-left:-50.55pt;margin-top:7.65pt;width:160.5pt;height:136.25pt;z-index:251660288;mso-width-relative:margin;mso-height-relative:margin">
            <v:textbox>
              <w:txbxContent>
                <w:p w:rsidR="001C7D21" w:rsidRDefault="001C7D21" w:rsidP="006D0D54">
                  <w:pPr>
                    <w:tabs>
                      <w:tab w:val="left" w:pos="9288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«Рассмотрено»</w:t>
                  </w:r>
                </w:p>
                <w:p w:rsidR="001C7D21" w:rsidRDefault="001C7D21" w:rsidP="006D0D54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методического совета </w:t>
                  </w:r>
                </w:p>
                <w:p w:rsidR="001C7D21" w:rsidRDefault="001C7D21" w:rsidP="006D0D54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СОШ № 46</w:t>
                  </w:r>
                </w:p>
                <w:p w:rsidR="001C7D21" w:rsidRDefault="001C7D21" w:rsidP="006D0D54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№___</w:t>
                  </w:r>
                </w:p>
                <w:p w:rsidR="001C7D21" w:rsidRDefault="00E377B9" w:rsidP="006D0D54">
                  <w:pP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«_____»_________ 2013</w:t>
                  </w:r>
                  <w:r w:rsidR="001C7D2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</w:t>
                  </w:r>
                </w:p>
                <w:p w:rsidR="001C7D21" w:rsidRDefault="001C7D21"/>
              </w:txbxContent>
            </v:textbox>
          </v:shape>
        </w:pict>
      </w:r>
    </w:p>
    <w:p w:rsidR="002409BB" w:rsidRDefault="002409BB" w:rsidP="002409BB">
      <w:pPr>
        <w:ind w:firstLine="708"/>
        <w:jc w:val="center"/>
        <w:rPr>
          <w:b/>
          <w:sz w:val="28"/>
          <w:szCs w:val="28"/>
        </w:rPr>
      </w:pPr>
    </w:p>
    <w:p w:rsidR="002409BB" w:rsidRDefault="002409BB" w:rsidP="002409BB">
      <w:pPr>
        <w:ind w:firstLine="708"/>
        <w:jc w:val="center"/>
        <w:rPr>
          <w:b/>
          <w:sz w:val="28"/>
          <w:szCs w:val="28"/>
        </w:rPr>
      </w:pPr>
    </w:p>
    <w:p w:rsidR="00F25ED2" w:rsidRDefault="00F25ED2" w:rsidP="002409BB">
      <w:pPr>
        <w:ind w:firstLine="708"/>
        <w:jc w:val="center"/>
        <w:rPr>
          <w:b/>
          <w:sz w:val="28"/>
          <w:szCs w:val="28"/>
        </w:rPr>
      </w:pPr>
    </w:p>
    <w:p w:rsidR="00F25ED2" w:rsidRDefault="00F25ED2" w:rsidP="002409BB">
      <w:pPr>
        <w:ind w:firstLine="708"/>
        <w:jc w:val="center"/>
        <w:rPr>
          <w:b/>
          <w:sz w:val="28"/>
          <w:szCs w:val="28"/>
        </w:rPr>
      </w:pPr>
    </w:p>
    <w:p w:rsidR="00F25ED2" w:rsidRDefault="00F25ED2" w:rsidP="002409BB">
      <w:pPr>
        <w:ind w:firstLine="708"/>
        <w:jc w:val="center"/>
        <w:rPr>
          <w:b/>
          <w:sz w:val="28"/>
          <w:szCs w:val="28"/>
        </w:rPr>
      </w:pPr>
    </w:p>
    <w:p w:rsidR="002409BB" w:rsidRDefault="002409BB" w:rsidP="002409BB">
      <w:pPr>
        <w:ind w:left="708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Образовательная область  «ТЕХНОЛОГИЯ»</w:t>
      </w:r>
    </w:p>
    <w:p w:rsidR="002409BB" w:rsidRDefault="002409BB" w:rsidP="002409B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BB" w:rsidRPr="00F25ED2" w:rsidRDefault="002409BB" w:rsidP="002409BB">
      <w:pPr>
        <w:ind w:left="-851"/>
        <w:jc w:val="center"/>
        <w:rPr>
          <w:rFonts w:ascii="Arial Black" w:hAnsi="Arial Black" w:cs="Arial"/>
          <w:sz w:val="40"/>
          <w:szCs w:val="40"/>
        </w:rPr>
      </w:pPr>
      <w:r w:rsidRPr="00F25ED2">
        <w:rPr>
          <w:rFonts w:ascii="Arial Black" w:hAnsi="Arial Black" w:cs="Arial"/>
          <w:sz w:val="40"/>
          <w:szCs w:val="40"/>
        </w:rPr>
        <w:t xml:space="preserve"> РАБОЧАЯ ПРОГРАММА </w:t>
      </w:r>
    </w:p>
    <w:p w:rsidR="00F25ED2" w:rsidRPr="00F25ED2" w:rsidRDefault="00F25ED2" w:rsidP="002409BB">
      <w:pPr>
        <w:ind w:left="-851"/>
        <w:jc w:val="center"/>
        <w:rPr>
          <w:rFonts w:ascii="Arial Black" w:hAnsi="Arial Black" w:cs="Arial"/>
          <w:sz w:val="40"/>
          <w:szCs w:val="40"/>
        </w:rPr>
      </w:pPr>
      <w:r w:rsidRPr="00F25ED2">
        <w:rPr>
          <w:rFonts w:ascii="Arial Black" w:hAnsi="Arial Black" w:cs="Arial"/>
          <w:sz w:val="40"/>
          <w:szCs w:val="40"/>
        </w:rPr>
        <w:t>по предмету «технология»</w:t>
      </w:r>
    </w:p>
    <w:p w:rsidR="002409BB" w:rsidRDefault="002409BB" w:rsidP="002409BB">
      <w:pPr>
        <w:ind w:left="-851"/>
        <w:jc w:val="center"/>
        <w:rPr>
          <w:rFonts w:ascii="Arial Black" w:hAnsi="Arial Black" w:cs="Arial"/>
          <w:b/>
          <w:sz w:val="40"/>
          <w:szCs w:val="40"/>
        </w:rPr>
      </w:pPr>
      <w:r>
        <w:rPr>
          <w:rFonts w:ascii="Arial Black" w:hAnsi="Arial Black" w:cs="Arial"/>
          <w:b/>
          <w:sz w:val="40"/>
          <w:szCs w:val="40"/>
        </w:rPr>
        <w:t xml:space="preserve">   </w:t>
      </w:r>
    </w:p>
    <w:p w:rsidR="002409BB" w:rsidRDefault="002409BB" w:rsidP="002409BB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09BB" w:rsidRDefault="002409BB" w:rsidP="002409BB">
      <w:pPr>
        <w:ind w:left="-85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для учащихся 10</w:t>
      </w:r>
      <w:r w:rsidR="00EA7E18">
        <w:rPr>
          <w:rFonts w:ascii="Arial" w:hAnsi="Arial" w:cs="Arial"/>
          <w:b/>
          <w:sz w:val="36"/>
          <w:szCs w:val="36"/>
        </w:rPr>
        <w:t>-11</w:t>
      </w:r>
      <w:r>
        <w:rPr>
          <w:rFonts w:ascii="Arial" w:hAnsi="Arial" w:cs="Arial"/>
          <w:b/>
          <w:sz w:val="36"/>
          <w:szCs w:val="36"/>
        </w:rPr>
        <w:t xml:space="preserve"> класса</w:t>
      </w:r>
    </w:p>
    <w:p w:rsidR="002409BB" w:rsidRDefault="002409BB" w:rsidP="002409BB">
      <w:pPr>
        <w:ind w:left="-85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F25ED2">
        <w:rPr>
          <w:rFonts w:ascii="Arial" w:hAnsi="Arial" w:cs="Arial"/>
          <w:b/>
          <w:sz w:val="36"/>
          <w:szCs w:val="36"/>
        </w:rPr>
        <w:t>(базовый уровень)</w:t>
      </w:r>
    </w:p>
    <w:p w:rsidR="002409BB" w:rsidRDefault="002409BB" w:rsidP="002409BB">
      <w:pPr>
        <w:ind w:left="-851"/>
        <w:jc w:val="center"/>
        <w:rPr>
          <w:rFonts w:ascii="Arial" w:hAnsi="Arial" w:cs="Arial"/>
          <w:b/>
          <w:sz w:val="36"/>
          <w:szCs w:val="36"/>
        </w:rPr>
      </w:pPr>
    </w:p>
    <w:p w:rsidR="002409BB" w:rsidRDefault="002409BB" w:rsidP="002409B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2409BB" w:rsidRDefault="00F25ED2" w:rsidP="00F25ED2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</w:p>
    <w:p w:rsidR="00F25ED2" w:rsidRDefault="00F25ED2" w:rsidP="00F25ED2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</w:p>
    <w:p w:rsidR="00F25ED2" w:rsidRDefault="00F25ED2" w:rsidP="00F25ED2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Пименова С.Д.</w:t>
      </w:r>
    </w:p>
    <w:p w:rsidR="002409BB" w:rsidRDefault="002409BB" w:rsidP="002409BB">
      <w:pPr>
        <w:ind w:firstLine="708"/>
        <w:jc w:val="center"/>
        <w:rPr>
          <w:b/>
          <w:sz w:val="28"/>
          <w:szCs w:val="28"/>
        </w:rPr>
      </w:pPr>
    </w:p>
    <w:p w:rsidR="002409BB" w:rsidRDefault="002409BB" w:rsidP="002409BB">
      <w:pPr>
        <w:ind w:firstLine="708"/>
        <w:jc w:val="center"/>
        <w:rPr>
          <w:b/>
          <w:sz w:val="28"/>
          <w:szCs w:val="28"/>
        </w:rPr>
      </w:pPr>
    </w:p>
    <w:p w:rsidR="002409BB" w:rsidRDefault="002409BB" w:rsidP="002409BB">
      <w:pPr>
        <w:ind w:firstLine="708"/>
        <w:jc w:val="center"/>
        <w:rPr>
          <w:b/>
          <w:sz w:val="28"/>
          <w:szCs w:val="28"/>
        </w:rPr>
      </w:pPr>
    </w:p>
    <w:p w:rsidR="002409BB" w:rsidRDefault="00E377B9" w:rsidP="002409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Г.Владимир 2013</w:t>
      </w:r>
    </w:p>
    <w:p w:rsidR="002409BB" w:rsidRDefault="00F25ED2" w:rsidP="00240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2409BB">
        <w:rPr>
          <w:b/>
          <w:sz w:val="28"/>
          <w:szCs w:val="28"/>
        </w:rPr>
        <w:t>ОЯСНИТЕЛЬНАЯ ЗАПИСКА</w:t>
      </w:r>
    </w:p>
    <w:p w:rsidR="002409BB" w:rsidRPr="00EA7E18" w:rsidRDefault="002409BB" w:rsidP="002409BB">
      <w:pPr>
        <w:jc w:val="both"/>
        <w:rPr>
          <w:sz w:val="28"/>
          <w:szCs w:val="28"/>
        </w:rPr>
      </w:pPr>
      <w:r>
        <w:t xml:space="preserve">            </w:t>
      </w:r>
      <w:proofErr w:type="gramStart"/>
      <w:r w:rsidRPr="00EA7E18">
        <w:rPr>
          <w:sz w:val="28"/>
          <w:szCs w:val="28"/>
        </w:rPr>
        <w:t>Рабочая программа разработана на основе примерной программы среднего (полного) общего образования по технологии (базовый уровень</w:t>
      </w:r>
      <w:r w:rsidR="00F25ED2" w:rsidRPr="00EA7E18">
        <w:rPr>
          <w:sz w:val="28"/>
          <w:szCs w:val="28"/>
        </w:rPr>
        <w:t xml:space="preserve">  рассчитана на 68 часов (2 </w:t>
      </w:r>
      <w:r w:rsidRPr="00EA7E18">
        <w:rPr>
          <w:sz w:val="28"/>
          <w:szCs w:val="28"/>
        </w:rPr>
        <w:t xml:space="preserve"> час</w:t>
      </w:r>
      <w:r w:rsidR="00F25ED2" w:rsidRPr="00EA7E18">
        <w:rPr>
          <w:sz w:val="28"/>
          <w:szCs w:val="28"/>
        </w:rPr>
        <w:t>а в нед</w:t>
      </w:r>
      <w:r w:rsidRPr="00EA7E18">
        <w:rPr>
          <w:sz w:val="28"/>
          <w:szCs w:val="28"/>
        </w:rPr>
        <w:t xml:space="preserve">елю). </w:t>
      </w:r>
      <w:proofErr w:type="gramEnd"/>
    </w:p>
    <w:p w:rsidR="003211F6" w:rsidRPr="00EA7E18" w:rsidRDefault="002409BB" w:rsidP="003211F6">
      <w:pPr>
        <w:jc w:val="both"/>
        <w:rPr>
          <w:sz w:val="28"/>
          <w:szCs w:val="28"/>
        </w:rPr>
      </w:pPr>
      <w:r w:rsidRPr="00EA7E18">
        <w:rPr>
          <w:sz w:val="28"/>
          <w:szCs w:val="28"/>
        </w:rPr>
        <w:t xml:space="preserve">            </w:t>
      </w:r>
      <w:r w:rsidR="003211F6" w:rsidRPr="00EA7E18">
        <w:rPr>
          <w:sz w:val="28"/>
          <w:szCs w:val="28"/>
        </w:rPr>
        <w:t xml:space="preserve">            Изучение технологии на базовом уровне направлено на достижение следующих целей:</w:t>
      </w:r>
    </w:p>
    <w:p w:rsidR="003211F6" w:rsidRPr="00EA7E18" w:rsidRDefault="003211F6" w:rsidP="00321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A7E18">
        <w:rPr>
          <w:b/>
          <w:sz w:val="28"/>
          <w:szCs w:val="28"/>
        </w:rPr>
        <w:t>освоение</w:t>
      </w:r>
      <w:r w:rsidRPr="00EA7E18">
        <w:rPr>
          <w:sz w:val="28"/>
          <w:szCs w:val="28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3211F6" w:rsidRPr="00EA7E18" w:rsidRDefault="003211F6" w:rsidP="00321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A7E18">
        <w:rPr>
          <w:b/>
          <w:sz w:val="28"/>
          <w:szCs w:val="28"/>
        </w:rPr>
        <w:t>овладение</w:t>
      </w:r>
      <w:r w:rsidRPr="00EA7E18">
        <w:rPr>
          <w:sz w:val="28"/>
          <w:szCs w:val="28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3211F6" w:rsidRPr="00EA7E18" w:rsidRDefault="003211F6" w:rsidP="00321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A7E18">
        <w:rPr>
          <w:b/>
          <w:sz w:val="28"/>
          <w:szCs w:val="28"/>
        </w:rPr>
        <w:t>развитие</w:t>
      </w:r>
      <w:r w:rsidRPr="00EA7E18">
        <w:rPr>
          <w:sz w:val="28"/>
          <w:szCs w:val="28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3211F6" w:rsidRPr="00EA7E18" w:rsidRDefault="003211F6" w:rsidP="00321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A7E18">
        <w:rPr>
          <w:b/>
          <w:sz w:val="28"/>
          <w:szCs w:val="28"/>
        </w:rPr>
        <w:t xml:space="preserve">воспитание </w:t>
      </w:r>
      <w:r w:rsidRPr="00EA7E18">
        <w:rPr>
          <w:sz w:val="28"/>
          <w:szCs w:val="28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3211F6" w:rsidRPr="00EA7E18" w:rsidRDefault="003211F6" w:rsidP="00321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A7E18">
        <w:rPr>
          <w:b/>
          <w:sz w:val="28"/>
          <w:szCs w:val="28"/>
        </w:rPr>
        <w:t>формирование готовности и способности</w:t>
      </w:r>
      <w:r w:rsidRPr="00EA7E18">
        <w:rPr>
          <w:sz w:val="28"/>
          <w:szCs w:val="28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5F691D" w:rsidRPr="00EA7E18" w:rsidRDefault="005F691D" w:rsidP="005F691D">
      <w:pPr>
        <w:ind w:firstLine="708"/>
        <w:jc w:val="both"/>
        <w:rPr>
          <w:sz w:val="28"/>
          <w:szCs w:val="28"/>
        </w:rPr>
      </w:pPr>
      <w:r w:rsidRPr="00EA7E18">
        <w:rPr>
          <w:sz w:val="28"/>
          <w:szCs w:val="28"/>
        </w:rPr>
        <w:t xml:space="preserve">Одной из сложных задач школы является осуществление </w:t>
      </w:r>
      <w:proofErr w:type="spellStart"/>
      <w:proofErr w:type="gramStart"/>
      <w:r w:rsidRPr="00EA7E18">
        <w:rPr>
          <w:sz w:val="28"/>
          <w:szCs w:val="28"/>
        </w:rPr>
        <w:t>психолого</w:t>
      </w:r>
      <w:proofErr w:type="spellEnd"/>
      <w:r w:rsidRPr="00EA7E18">
        <w:rPr>
          <w:sz w:val="28"/>
          <w:szCs w:val="28"/>
        </w:rPr>
        <w:t>- педагогического</w:t>
      </w:r>
      <w:proofErr w:type="gramEnd"/>
      <w:r w:rsidRPr="00EA7E18">
        <w:rPr>
          <w:sz w:val="28"/>
          <w:szCs w:val="28"/>
        </w:rPr>
        <w:t xml:space="preserve"> сопровождения профессионального самоопределения учащихся старших классов. Для этого выбран рекомендованный учебник «Технология профессионального успеха», учебник под ред. С.Н. Чистяковой</w:t>
      </w:r>
    </w:p>
    <w:p w:rsidR="005F691D" w:rsidRPr="00EA7E18" w:rsidRDefault="005F691D" w:rsidP="003211F6">
      <w:pPr>
        <w:jc w:val="both"/>
        <w:rPr>
          <w:sz w:val="28"/>
          <w:szCs w:val="28"/>
        </w:rPr>
      </w:pPr>
      <w:r w:rsidRPr="00EA7E18">
        <w:rPr>
          <w:sz w:val="28"/>
          <w:szCs w:val="28"/>
        </w:rPr>
        <w:t xml:space="preserve">Учебник также рекомендован кафедрой трудового и профессионального обучения ВИПКРО г. Владимира и предложено несколько вариантов изучения. </w:t>
      </w:r>
    </w:p>
    <w:p w:rsidR="003211F6" w:rsidRPr="00EA7E18" w:rsidRDefault="003211F6" w:rsidP="003211F6">
      <w:pPr>
        <w:jc w:val="both"/>
        <w:rPr>
          <w:sz w:val="28"/>
          <w:szCs w:val="28"/>
        </w:rPr>
      </w:pPr>
      <w:r w:rsidRPr="00EA7E18">
        <w:rPr>
          <w:sz w:val="28"/>
          <w:szCs w:val="28"/>
        </w:rPr>
        <w:lastRenderedPageBreak/>
        <w:t>Программа включает в себя следующие разделы: «Производство, труд и технологии», «Технология проектирования и создания материальных объектов», 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3211F6" w:rsidRPr="00EA7E18" w:rsidRDefault="003211F6" w:rsidP="003211F6">
      <w:pPr>
        <w:jc w:val="both"/>
        <w:rPr>
          <w:sz w:val="28"/>
          <w:szCs w:val="28"/>
        </w:rPr>
      </w:pPr>
      <w:r w:rsidRPr="00EA7E18">
        <w:rPr>
          <w:sz w:val="28"/>
          <w:szCs w:val="28"/>
        </w:rPr>
        <w:t xml:space="preserve">             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работы, </w:t>
      </w:r>
      <w:r w:rsidR="005F691D" w:rsidRPr="00EA7E18">
        <w:rPr>
          <w:sz w:val="28"/>
          <w:szCs w:val="28"/>
        </w:rPr>
        <w:t>деловые и ролевые игры, моделирование процессов, диагностические, аналитические и развивающие процедуры</w:t>
      </w:r>
      <w:r w:rsidR="00C87C1B" w:rsidRPr="00EA7E18">
        <w:rPr>
          <w:sz w:val="28"/>
          <w:szCs w:val="28"/>
        </w:rPr>
        <w:t>, экскурсии.</w:t>
      </w:r>
      <w:r w:rsidRPr="00EA7E18">
        <w:rPr>
          <w:sz w:val="28"/>
          <w:szCs w:val="28"/>
        </w:rPr>
        <w:t xml:space="preserve">  В программе предусмотрено выполнение школьниками творческих или проектных работ. </w:t>
      </w:r>
    </w:p>
    <w:p w:rsidR="00C87C1B" w:rsidRPr="00EA7E18" w:rsidRDefault="00C87C1B" w:rsidP="00C87C1B">
      <w:pPr>
        <w:ind w:right="-5" w:firstLine="567"/>
        <w:rPr>
          <w:sz w:val="28"/>
          <w:szCs w:val="28"/>
        </w:rPr>
      </w:pPr>
      <w:r w:rsidRPr="00EA7E18">
        <w:rPr>
          <w:sz w:val="28"/>
          <w:szCs w:val="28"/>
        </w:rPr>
        <w:t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отбирался с учетом следующих положений, изложенных в примерной программе по технологии:</w:t>
      </w:r>
    </w:p>
    <w:p w:rsidR="00C87C1B" w:rsidRPr="00EA7E18" w:rsidRDefault="00C87C1B" w:rsidP="00C87C1B">
      <w:pPr>
        <w:ind w:right="-5" w:firstLine="567"/>
        <w:rPr>
          <w:sz w:val="28"/>
          <w:szCs w:val="28"/>
        </w:rPr>
      </w:pPr>
      <w:r w:rsidRPr="00EA7E18">
        <w:rPr>
          <w:sz w:val="28"/>
          <w:szCs w:val="28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C87C1B" w:rsidRPr="00EA7E18" w:rsidRDefault="00C87C1B" w:rsidP="00C87C1B">
      <w:pPr>
        <w:ind w:right="-5" w:firstLine="567"/>
        <w:rPr>
          <w:sz w:val="28"/>
          <w:szCs w:val="28"/>
        </w:rPr>
      </w:pPr>
      <w:r w:rsidRPr="00EA7E18">
        <w:rPr>
          <w:sz w:val="28"/>
          <w:szCs w:val="28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C87C1B" w:rsidRPr="00EA7E18" w:rsidRDefault="00C87C1B" w:rsidP="00C87C1B">
      <w:pPr>
        <w:ind w:right="-5" w:firstLine="567"/>
        <w:rPr>
          <w:sz w:val="28"/>
          <w:szCs w:val="28"/>
        </w:rPr>
      </w:pPr>
      <w:r w:rsidRPr="00EA7E18">
        <w:rPr>
          <w:sz w:val="28"/>
          <w:szCs w:val="28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C87C1B" w:rsidRPr="00EA7E18" w:rsidRDefault="00C87C1B" w:rsidP="00C87C1B">
      <w:pPr>
        <w:ind w:right="-5" w:firstLine="567"/>
        <w:rPr>
          <w:sz w:val="28"/>
          <w:szCs w:val="28"/>
        </w:rPr>
      </w:pPr>
      <w:r w:rsidRPr="00EA7E18">
        <w:rPr>
          <w:sz w:val="28"/>
          <w:szCs w:val="28"/>
        </w:rPr>
        <w:t xml:space="preserve">• возможность реализации </w:t>
      </w:r>
      <w:proofErr w:type="spellStart"/>
      <w:r w:rsidRPr="00EA7E18">
        <w:rPr>
          <w:sz w:val="28"/>
          <w:szCs w:val="28"/>
        </w:rPr>
        <w:t>общетрудовой</w:t>
      </w:r>
      <w:proofErr w:type="spellEnd"/>
      <w:r w:rsidRPr="00EA7E18">
        <w:rPr>
          <w:sz w:val="28"/>
          <w:szCs w:val="28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C87C1B" w:rsidRPr="00EA7E18" w:rsidRDefault="00C87C1B" w:rsidP="00C87C1B">
      <w:pPr>
        <w:ind w:right="-5" w:firstLine="567"/>
        <w:rPr>
          <w:sz w:val="28"/>
          <w:szCs w:val="28"/>
        </w:rPr>
      </w:pPr>
      <w:r w:rsidRPr="00EA7E18">
        <w:rPr>
          <w:sz w:val="28"/>
          <w:szCs w:val="28"/>
        </w:rPr>
        <w:lastRenderedPageBreak/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054B37" w:rsidRPr="00EA7E18" w:rsidRDefault="00054B37" w:rsidP="00054B37">
      <w:pPr>
        <w:shd w:val="clear" w:color="auto" w:fill="FFFFFF"/>
        <w:spacing w:before="274"/>
        <w:ind w:left="581"/>
        <w:rPr>
          <w:sz w:val="28"/>
          <w:szCs w:val="28"/>
        </w:rPr>
      </w:pPr>
      <w:r w:rsidRPr="00EA7E18">
        <w:rPr>
          <w:b/>
          <w:color w:val="000000"/>
          <w:sz w:val="28"/>
          <w:szCs w:val="28"/>
        </w:rPr>
        <w:t>Место предмета в базисном учебном плане</w:t>
      </w:r>
    </w:p>
    <w:p w:rsidR="00054B37" w:rsidRPr="00EA7E18" w:rsidRDefault="00054B37" w:rsidP="00054B37">
      <w:pPr>
        <w:ind w:right="-5" w:firstLine="567"/>
        <w:rPr>
          <w:sz w:val="28"/>
          <w:szCs w:val="28"/>
        </w:rPr>
      </w:pPr>
      <w:r w:rsidRPr="00EA7E18">
        <w:rPr>
          <w:sz w:val="28"/>
          <w:szCs w:val="28"/>
        </w:rPr>
        <w:t xml:space="preserve"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Она входит в учебные предметы по выбору на базовом и профильном уровне, где на ее изучение в </w:t>
      </w:r>
      <w:r w:rsidRPr="00EA7E18">
        <w:rPr>
          <w:sz w:val="28"/>
          <w:szCs w:val="28"/>
          <w:lang w:val="en-US"/>
        </w:rPr>
        <w:t>X</w:t>
      </w:r>
      <w:r w:rsidRPr="00EA7E18">
        <w:rPr>
          <w:sz w:val="28"/>
          <w:szCs w:val="28"/>
        </w:rPr>
        <w:t xml:space="preserve"> и </w:t>
      </w:r>
      <w:r w:rsidRPr="00EA7E18">
        <w:rPr>
          <w:sz w:val="28"/>
          <w:szCs w:val="28"/>
          <w:lang w:val="en-US"/>
        </w:rPr>
        <w:t>XI</w:t>
      </w:r>
      <w:r w:rsidRPr="00EA7E18">
        <w:rPr>
          <w:sz w:val="28"/>
          <w:szCs w:val="28"/>
        </w:rPr>
        <w:t xml:space="preserve"> классах отводится 68 (70) часов. 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профессионального образования школа дополнительно выделила  из компонента образовательного учреждения дополнительно 1 час в неделю в </w:t>
      </w:r>
      <w:r w:rsidRPr="00EA7E18">
        <w:rPr>
          <w:sz w:val="28"/>
          <w:szCs w:val="28"/>
          <w:lang w:val="en-US"/>
        </w:rPr>
        <w:t>X</w:t>
      </w:r>
      <w:r w:rsidRPr="00EA7E18">
        <w:rPr>
          <w:sz w:val="28"/>
          <w:szCs w:val="28"/>
        </w:rPr>
        <w:t xml:space="preserve"> и </w:t>
      </w:r>
      <w:r w:rsidRPr="00EA7E18">
        <w:rPr>
          <w:sz w:val="28"/>
          <w:szCs w:val="28"/>
          <w:lang w:val="en-US"/>
        </w:rPr>
        <w:t>XI</w:t>
      </w:r>
      <w:r w:rsidRPr="00EA7E18">
        <w:rPr>
          <w:sz w:val="28"/>
          <w:szCs w:val="28"/>
        </w:rPr>
        <w:t xml:space="preserve"> классах. </w:t>
      </w:r>
    </w:p>
    <w:p w:rsidR="00054B37" w:rsidRPr="00EA7E18" w:rsidRDefault="00054B37" w:rsidP="00054B37">
      <w:pPr>
        <w:shd w:val="clear" w:color="auto" w:fill="FFFFFF"/>
        <w:spacing w:before="278"/>
        <w:ind w:left="600"/>
        <w:rPr>
          <w:sz w:val="28"/>
          <w:szCs w:val="28"/>
        </w:rPr>
      </w:pPr>
      <w:proofErr w:type="spellStart"/>
      <w:r w:rsidRPr="00EA7E18">
        <w:rPr>
          <w:b/>
          <w:color w:val="000000"/>
          <w:sz w:val="28"/>
          <w:szCs w:val="28"/>
        </w:rPr>
        <w:t>Общеучебные</w:t>
      </w:r>
      <w:proofErr w:type="spellEnd"/>
      <w:r w:rsidRPr="00EA7E18">
        <w:rPr>
          <w:b/>
          <w:color w:val="000000"/>
          <w:sz w:val="28"/>
          <w:szCs w:val="28"/>
        </w:rPr>
        <w:t xml:space="preserve"> умения, навыки и способы деятельности</w:t>
      </w:r>
    </w:p>
    <w:p w:rsidR="00054B37" w:rsidRPr="00EA7E18" w:rsidRDefault="00054B37" w:rsidP="00054B37">
      <w:pPr>
        <w:shd w:val="clear" w:color="auto" w:fill="FFFFFF"/>
        <w:spacing w:before="5"/>
        <w:ind w:left="38" w:right="24" w:firstLine="562"/>
        <w:rPr>
          <w:sz w:val="28"/>
          <w:szCs w:val="28"/>
        </w:rPr>
      </w:pPr>
      <w:r w:rsidRPr="00EA7E18">
        <w:rPr>
          <w:color w:val="000000"/>
          <w:sz w:val="28"/>
          <w:szCs w:val="28"/>
        </w:rPr>
        <w:t>Данная рабочая программа основывается на Примерной</w:t>
      </w:r>
      <w:proofErr w:type="gramStart"/>
      <w:r w:rsidRPr="00EA7E18">
        <w:rPr>
          <w:color w:val="000000"/>
          <w:sz w:val="28"/>
          <w:szCs w:val="28"/>
        </w:rPr>
        <w:t xml:space="preserve"> ,</w:t>
      </w:r>
      <w:proofErr w:type="gramEnd"/>
      <w:r w:rsidRPr="00EA7E18">
        <w:rPr>
          <w:color w:val="000000"/>
          <w:sz w:val="28"/>
          <w:szCs w:val="28"/>
        </w:rPr>
        <w:t xml:space="preserve"> которая  предусматривает формирование у учащихся </w:t>
      </w:r>
      <w:proofErr w:type="spellStart"/>
      <w:r w:rsidRPr="00EA7E18">
        <w:rPr>
          <w:color w:val="000000"/>
          <w:sz w:val="28"/>
          <w:szCs w:val="28"/>
        </w:rPr>
        <w:t>общеучебных</w:t>
      </w:r>
      <w:proofErr w:type="spellEnd"/>
      <w:r w:rsidRPr="00EA7E18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EA7E18">
        <w:rPr>
          <w:color w:val="000000"/>
          <w:sz w:val="28"/>
          <w:szCs w:val="28"/>
        </w:rPr>
        <w:t>общеучебной</w:t>
      </w:r>
      <w:proofErr w:type="spellEnd"/>
      <w:r w:rsidRPr="00EA7E18">
        <w:rPr>
          <w:color w:val="000000"/>
          <w:sz w:val="28"/>
          <w:szCs w:val="28"/>
        </w:rPr>
        <w:t xml:space="preserve"> деятельности для всех направлений образовательной области «Технология» на этапе среднего полного</w:t>
      </w:r>
      <w:r w:rsidRPr="00EA7E18">
        <w:rPr>
          <w:i/>
          <w:color w:val="000000"/>
          <w:sz w:val="28"/>
          <w:szCs w:val="28"/>
        </w:rPr>
        <w:t xml:space="preserve"> </w:t>
      </w:r>
      <w:r w:rsidRPr="00EA7E18">
        <w:rPr>
          <w:color w:val="000000"/>
          <w:sz w:val="28"/>
          <w:szCs w:val="28"/>
        </w:rPr>
        <w:t>общего образования являются:</w:t>
      </w:r>
    </w:p>
    <w:p w:rsidR="00054B37" w:rsidRPr="00EA7E18" w:rsidRDefault="00054B37" w:rsidP="00054B37">
      <w:pPr>
        <w:ind w:right="-5" w:firstLine="851"/>
        <w:rPr>
          <w:sz w:val="28"/>
          <w:szCs w:val="28"/>
        </w:rPr>
      </w:pPr>
      <w:r w:rsidRPr="00EA7E18">
        <w:rPr>
          <w:sz w:val="28"/>
          <w:szCs w:val="28"/>
        </w:rPr>
        <w:t>-Определение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054B37" w:rsidRPr="00EA7E18" w:rsidRDefault="00054B37" w:rsidP="00054B37">
      <w:pPr>
        <w:ind w:right="-5" w:firstLine="851"/>
        <w:rPr>
          <w:sz w:val="28"/>
          <w:szCs w:val="28"/>
        </w:rPr>
      </w:pPr>
      <w:r w:rsidRPr="00EA7E18">
        <w:rPr>
          <w:sz w:val="28"/>
          <w:szCs w:val="28"/>
        </w:rPr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054B37" w:rsidRPr="00EA7E18" w:rsidRDefault="00054B37" w:rsidP="00054B37">
      <w:pPr>
        <w:ind w:right="-5" w:firstLine="851"/>
        <w:rPr>
          <w:sz w:val="28"/>
          <w:szCs w:val="28"/>
        </w:rPr>
      </w:pPr>
      <w:r w:rsidRPr="00EA7E18">
        <w:rPr>
          <w:sz w:val="28"/>
          <w:szCs w:val="28"/>
        </w:rPr>
        <w:t>-Приведение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054B37" w:rsidRPr="00EA7E18" w:rsidRDefault="00054B37" w:rsidP="00054B37">
      <w:pPr>
        <w:ind w:right="-5" w:firstLine="851"/>
        <w:rPr>
          <w:sz w:val="28"/>
          <w:szCs w:val="28"/>
        </w:rPr>
      </w:pPr>
      <w:r w:rsidRPr="00EA7E18">
        <w:rPr>
          <w:sz w:val="28"/>
          <w:szCs w:val="28"/>
        </w:rPr>
        <w:t>-Выбор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054B37" w:rsidRPr="00EA7E18" w:rsidRDefault="00054B37" w:rsidP="00054B37">
      <w:pPr>
        <w:ind w:right="-5" w:firstLine="851"/>
        <w:rPr>
          <w:sz w:val="28"/>
          <w:szCs w:val="28"/>
        </w:rPr>
      </w:pPr>
      <w:r w:rsidRPr="00EA7E18">
        <w:rPr>
          <w:sz w:val="28"/>
          <w:szCs w:val="28"/>
        </w:rPr>
        <w:lastRenderedPageBreak/>
        <w:t>-Использование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054B37" w:rsidRPr="00EA7E18" w:rsidRDefault="00054B37" w:rsidP="00054B37">
      <w:pPr>
        <w:ind w:right="-5" w:firstLine="851"/>
        <w:rPr>
          <w:sz w:val="28"/>
          <w:szCs w:val="28"/>
        </w:rPr>
      </w:pPr>
      <w:r w:rsidRPr="00EA7E18">
        <w:rPr>
          <w:sz w:val="28"/>
          <w:szCs w:val="28"/>
        </w:rPr>
        <w:t xml:space="preserve">-Владение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054B37" w:rsidRPr="00EA7E18" w:rsidRDefault="00054B37" w:rsidP="00054B37">
      <w:pPr>
        <w:ind w:right="-5" w:firstLine="851"/>
        <w:rPr>
          <w:sz w:val="28"/>
          <w:szCs w:val="28"/>
        </w:rPr>
      </w:pPr>
      <w:r w:rsidRPr="00EA7E18">
        <w:rPr>
          <w:sz w:val="28"/>
          <w:szCs w:val="28"/>
        </w:rPr>
        <w:t>-Оценивание своей деятельности с точки зрения нравственных, правовых норм, эстетических ценностей.</w:t>
      </w:r>
    </w:p>
    <w:p w:rsidR="00054B37" w:rsidRPr="00EA7E18" w:rsidRDefault="00054B37" w:rsidP="00EA7E18">
      <w:pPr>
        <w:shd w:val="clear" w:color="auto" w:fill="FFFFFF"/>
        <w:spacing w:before="278"/>
        <w:ind w:left="619"/>
        <w:jc w:val="center"/>
        <w:rPr>
          <w:sz w:val="28"/>
          <w:szCs w:val="28"/>
        </w:rPr>
      </w:pPr>
      <w:r w:rsidRPr="00EA7E18">
        <w:rPr>
          <w:b/>
          <w:color w:val="000000"/>
          <w:sz w:val="28"/>
          <w:szCs w:val="28"/>
        </w:rPr>
        <w:t>Результаты обучения</w:t>
      </w:r>
    </w:p>
    <w:p w:rsidR="00054B37" w:rsidRPr="00EA7E18" w:rsidRDefault="00054B37" w:rsidP="00054B37">
      <w:pPr>
        <w:ind w:right="-5"/>
        <w:rPr>
          <w:sz w:val="28"/>
          <w:szCs w:val="28"/>
        </w:rPr>
      </w:pPr>
      <w:r w:rsidRPr="00EA7E18">
        <w:rPr>
          <w:sz w:val="28"/>
          <w:szCs w:val="28"/>
        </w:rPr>
        <w:tab/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054B37" w:rsidRDefault="00054B37" w:rsidP="00054B37">
      <w:pPr>
        <w:jc w:val="both"/>
        <w:rPr>
          <w:rFonts w:ascii="Times New Roman CYR" w:hAnsi="Times New Roman CYR"/>
          <w:sz w:val="28"/>
          <w:szCs w:val="28"/>
        </w:rPr>
      </w:pPr>
      <w:r w:rsidRPr="00EA7E18">
        <w:rPr>
          <w:sz w:val="28"/>
          <w:szCs w:val="28"/>
        </w:rPr>
        <w:t xml:space="preserve">Ожидаемые результаты </w:t>
      </w:r>
      <w:proofErr w:type="gramStart"/>
      <w:r w:rsidRPr="00EA7E18">
        <w:rPr>
          <w:sz w:val="28"/>
          <w:szCs w:val="28"/>
        </w:rPr>
        <w:t>обучения</w:t>
      </w:r>
      <w:proofErr w:type="gramEnd"/>
      <w:r w:rsidRPr="00EA7E18">
        <w:rPr>
          <w:sz w:val="28"/>
          <w:szCs w:val="28"/>
        </w:rPr>
        <w:t xml:space="preserve"> по данной примерной программе в наиболее обобщенном виде могут быть сформулированы как</w:t>
      </w:r>
      <w:r w:rsidRPr="00EA7E18">
        <w:rPr>
          <w:rFonts w:ascii="Times New Roman CYR" w:hAnsi="Times New Roman CYR"/>
          <w:sz w:val="28"/>
          <w:szCs w:val="28"/>
        </w:rPr>
        <w:t xml:space="preserve"> 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труда; трудовыми и технол</w:t>
      </w:r>
      <w:r w:rsidR="00F06382" w:rsidRPr="00EA7E18">
        <w:rPr>
          <w:rFonts w:ascii="Times New Roman CYR" w:hAnsi="Times New Roman CYR"/>
          <w:sz w:val="28"/>
          <w:szCs w:val="28"/>
        </w:rPr>
        <w:t>огическими знаниями и умениями</w:t>
      </w:r>
      <w:r w:rsidRPr="00EA7E18">
        <w:rPr>
          <w:rFonts w:ascii="Times New Roman CYR" w:hAnsi="Times New Roman CYR"/>
          <w:sz w:val="28"/>
          <w:szCs w:val="28"/>
        </w:rPr>
        <w:t xml:space="preserve">; </w:t>
      </w:r>
      <w:proofErr w:type="gramStart"/>
      <w:r w:rsidRPr="00EA7E18">
        <w:rPr>
          <w:rFonts w:ascii="Times New Roman CYR" w:hAnsi="Times New Roman CYR"/>
          <w:sz w:val="28"/>
          <w:szCs w:val="28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  <w:proofErr w:type="gramEnd"/>
    </w:p>
    <w:p w:rsidR="004479D4" w:rsidRDefault="004479D4" w:rsidP="00054B37">
      <w:pPr>
        <w:jc w:val="both"/>
        <w:rPr>
          <w:rFonts w:ascii="Times New Roman CYR" w:hAnsi="Times New Roman CYR"/>
          <w:sz w:val="28"/>
          <w:szCs w:val="28"/>
        </w:rPr>
      </w:pPr>
    </w:p>
    <w:p w:rsidR="004479D4" w:rsidRDefault="004479D4" w:rsidP="00054B37">
      <w:pPr>
        <w:jc w:val="both"/>
        <w:rPr>
          <w:rFonts w:ascii="Times New Roman CYR" w:hAnsi="Times New Roman CYR"/>
          <w:sz w:val="28"/>
          <w:szCs w:val="28"/>
        </w:rPr>
      </w:pPr>
    </w:p>
    <w:p w:rsidR="004479D4" w:rsidRDefault="004479D4" w:rsidP="00054B37">
      <w:pPr>
        <w:jc w:val="both"/>
        <w:rPr>
          <w:rFonts w:ascii="Times New Roman CYR" w:hAnsi="Times New Roman CYR"/>
          <w:sz w:val="28"/>
          <w:szCs w:val="28"/>
        </w:rPr>
      </w:pPr>
    </w:p>
    <w:p w:rsidR="004479D4" w:rsidRPr="00EA7E18" w:rsidRDefault="004479D4" w:rsidP="00054B37">
      <w:pPr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1511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12"/>
        <w:gridCol w:w="1337"/>
        <w:gridCol w:w="6490"/>
        <w:gridCol w:w="1275"/>
        <w:gridCol w:w="1758"/>
        <w:gridCol w:w="617"/>
        <w:gridCol w:w="331"/>
        <w:gridCol w:w="679"/>
        <w:gridCol w:w="1270"/>
        <w:gridCol w:w="679"/>
      </w:tblGrid>
      <w:tr w:rsidR="00D92ECE" w:rsidTr="00D92ECE">
        <w:trPr>
          <w:gridBefore w:val="2"/>
          <w:wBefore w:w="679" w:type="dxa"/>
          <w:trHeight w:val="30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79D4" w:rsidRDefault="00447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79D4" w:rsidRDefault="00447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79D4" w:rsidRDefault="00447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9D4" w:rsidRDefault="00D92ECE" w:rsidP="0044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479D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ТЕМАТИЧЕСКОЕ ПЛАНИРОВАНИЕ УРОКОВ ПО ПРЕДМЕТУ</w:t>
            </w:r>
          </w:p>
          <w:p w:rsidR="00D92ECE" w:rsidRPr="004479D4" w:rsidRDefault="00D92ECE" w:rsidP="0044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479D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"ТЕХНОЛОГИЯ"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2ECE" w:rsidTr="00D92ECE">
        <w:trPr>
          <w:gridBefore w:val="2"/>
          <w:wBefore w:w="679" w:type="dxa"/>
          <w:trHeight w:val="30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92ECE" w:rsidRDefault="00D92ECE" w:rsidP="0044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ECE" w:rsidRPr="004479D4" w:rsidRDefault="00D92ECE" w:rsidP="0015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479D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10 класс 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2ECE" w:rsidTr="00D92ECE">
        <w:trPr>
          <w:gridAfter w:val="1"/>
          <w:wAfter w:w="679" w:type="dxa"/>
          <w:trHeight w:val="2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9D4" w:rsidRDefault="00447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тем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,у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кол-во час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Дата</w:t>
            </w: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Океан профессий. Какие профессии Вас привлекают.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Введение. Правила безопасной работы в кабинете.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Профессия и человек. Профессия и время.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Классификации профессий.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Где и как можно приобрести профессию.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абота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"Работа с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профессиограммами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профессий"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Профессиональный успех и здоровье.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работа "Работа с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профессиограммами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профессий"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Познай себя.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Ваши интересы и склонности.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Внимательны ли Вы?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 раб. Проверьте Вашу память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Что помогает нам познавать мир?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 раб. Каков Ваш характер?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Зачем нужно уметь контролировать свое поведение?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Ваши ценности в жизни.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Как Ваши чувства влияют на Вашу жизнь?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Общительны ли Вы?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 Раб. "Коммуникабельны ли Вы?"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 работа " Личный профессиональный план"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7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Погружение в практику - лучший способ принятия верного решения.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7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Первые шаги в выборе профессии. Понятие "профессиональная проба"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7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Проверьте себя в сфер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е"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человек-человек" и "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человек-знаковая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система"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7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Раб. Знакомство с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професиями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"секретарь", "делопроизводитель", "архивист"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,"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менеджер офиса".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Информационные технологии (машинное делопроизводство)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33 час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3.41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Практические работы по освоению навыка быстрого набора текста.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Основной ряд клавиатуры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Верхний ряд клавиатуры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Нижний ряд клавиатуры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Верхний          числовой  ряд клавиатуры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Слитное письмо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3.42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Основы делопроизводства на ПЭВМ. Практические работы.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Документы. Реквизиты документов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Оформление заявлений. Расписка.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Письмо. Справка.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Докладная записка.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Приказ. Выписка из приказа. Акт.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Резюме. Электронное письмо.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Телефонограмма.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Коммуникационные технологии.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6час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Правила делового этикета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 Работа "Ведение телефонных переговоров"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 Работа "Прием посетителей"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Заключительный урок-конференция.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2 час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92ECE" w:rsidTr="00D92ECE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 w:rsidP="00D9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CE" w:rsidRDefault="00D92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ТЕМАТИЧЕСКОЕ ПЛАНИРОВАНИЕ УРОКОВ ПО ПРЕДМЕТУ "ТЕХНОЛОГИЯ"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152D02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52D0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52D0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тем</w:t>
            </w:r>
            <w:proofErr w:type="gramStart"/>
            <w:r w:rsidRPr="00152D0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,у</w:t>
            </w:r>
            <w:proofErr w:type="gramEnd"/>
            <w:r w:rsidRPr="00152D0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152D02" w:rsidRDefault="004E4C10" w:rsidP="0015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52D0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кол-во час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Дата</w:t>
            </w: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152D02" w:rsidRDefault="004E4C10" w:rsidP="0015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152D0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Профессиональные пробы.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Введение. Профессиональная проб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а"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человек-человек" и "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человек-знаковая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система"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Профессиональные требования к человеку. Планирование деятельности.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4.3-4.4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Технология трудоустройства. Собеседование.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4.5-4.8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Проба 1.Практ. Раб. Деловая ролевая игра "Трудоустройство 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4.9-4.10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Выводы. Оценка.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Самооценка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рофессии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"секретарь", "инспектор по кадрам", "экономист", "кассир-оператор банка".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Проба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 Комплексная работа "Собственный корреспондент"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Профессия "журналист"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4.12-4.14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Проведение пробы "интервью"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D21" w:rsidRDefault="001C7D21" w:rsidP="001C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4.15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-</w:t>
            </w:r>
          </w:p>
          <w:p w:rsidR="004E4C10" w:rsidRDefault="001C7D21" w:rsidP="001C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</w:t>
            </w:r>
            <w:r w:rsidR="004E4C10"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Проведение пробы "горячие новости"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4.21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Выводы о возможности выбора профессии "журналист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"и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ли других в сфере "человек-человек". Оценка. Самооценка.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Проба 3. Графический дизайн.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4.22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Знакомство с графическими программами, «Компас».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4.23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EA7E18" w:rsidRDefault="00EA7E18" w:rsidP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Знакомство с видами выполняемых чертежей на плоскости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Упражнения.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4.24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EA7E18" w:rsidP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Знакомство с видами выполняемых чертежей в пространстве (3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). Упражнения.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4.25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EA7E18" w:rsidRDefault="00EA7E18" w:rsidP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Подготовка презентации в графическом редакторе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Power</w:t>
            </w:r>
            <w:r w:rsidRPr="00EA7E1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AE13CB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E13C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Творческий  проект.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Технология проектирования.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Выбор темы и обоснование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Работа с первоисточниками.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Исследование проекта. Поиск альтернативных вариантов.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Составление технологической документации или подробного плана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Выполнение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Реклама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Оценка проекта.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AE13CB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E13C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Готовность к выбору направления дальнейшего образования и выбора профессии.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Сопоставление образов "идеальной" и реальных  профессий.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Самостоятельный поиск информации о путях приобретения профессии.</w:t>
            </w:r>
            <w:r w:rsidR="001C7D2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Анализ  рынка труда и образовательных услуг.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Анализ материалов СМИ о выбранной профессии и проблем продолжения образования.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Анализ достижения профессионального успеха.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Интервью с носителями интересующих профессий.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Экскурсия на предприятие.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Анализ собранной информации.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Тестирование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Оформление учебного отчета.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6.10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Заключительный урок-конференция.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4E4C10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E4C10" w:rsidTr="004E4C10">
        <w:trPr>
          <w:gridAfter w:val="4"/>
          <w:wAfter w:w="2959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 w:rsidP="004E4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C10" w:rsidRPr="004E4C10" w:rsidRDefault="004E4C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054B37" w:rsidRDefault="00054B37" w:rsidP="00054B37">
      <w:pPr>
        <w:ind w:firstLine="567"/>
        <w:jc w:val="center"/>
        <w:rPr>
          <w:rFonts w:ascii="Times New Roman CYR" w:hAnsi="Times New Roman CYR"/>
          <w:b/>
        </w:rPr>
      </w:pPr>
    </w:p>
    <w:p w:rsidR="00054B37" w:rsidRDefault="00054B37" w:rsidP="00054B37">
      <w:pPr>
        <w:ind w:right="-765"/>
        <w:jc w:val="center"/>
        <w:rPr>
          <w:b/>
          <w:smallCaps/>
        </w:rPr>
      </w:pPr>
    </w:p>
    <w:p w:rsidR="003211F6" w:rsidRDefault="003211F6" w:rsidP="003211F6">
      <w:pPr>
        <w:widowControl w:val="0"/>
        <w:autoSpaceDE w:val="0"/>
        <w:autoSpaceDN w:val="0"/>
        <w:adjustRightInd w:val="0"/>
        <w:jc w:val="both"/>
      </w:pPr>
    </w:p>
    <w:p w:rsidR="00C87C1B" w:rsidRDefault="00EA7E18" w:rsidP="00EA7E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7E18">
        <w:rPr>
          <w:b/>
          <w:sz w:val="28"/>
          <w:szCs w:val="28"/>
        </w:rPr>
        <w:lastRenderedPageBreak/>
        <w:t>СОДЕРЖАНИЕ  ПРОГРАММЫ</w:t>
      </w:r>
    </w:p>
    <w:p w:rsidR="00EA7E18" w:rsidRPr="00EA7E18" w:rsidRDefault="00EA7E18" w:rsidP="00EA7E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257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257"/>
      </w:tblGrid>
      <w:tr w:rsidR="00AE13CB" w:rsidTr="00670061">
        <w:trPr>
          <w:trHeight w:val="362"/>
        </w:trPr>
        <w:tc>
          <w:tcPr>
            <w:tcW w:w="15257" w:type="dxa"/>
          </w:tcPr>
          <w:p w:rsidR="00AE13CB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1.Океан профессий. Какие профессии Вас привлекают.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Введение. </w:t>
            </w:r>
            <w:r w:rsidR="00E110FF">
              <w:rPr>
                <w:rFonts w:ascii="Times New Roman" w:hAnsi="Times New Roman"/>
                <w:sz w:val="28"/>
                <w:szCs w:val="28"/>
              </w:rPr>
              <w:t xml:space="preserve">      Цели и задачи курса.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Правила безопасной работы в кабинете.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3D38D7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Профессия и человек. Профессия и время. </w:t>
            </w:r>
            <w:r w:rsidR="003D38D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Выбор профессии: </w:t>
            </w:r>
            <w:r w:rsidR="003D38D7">
              <w:rPr>
                <w:rFonts w:ascii="Times New Roman" w:hAnsi="Times New Roman"/>
                <w:sz w:val="28"/>
                <w:szCs w:val="28"/>
              </w:rPr>
              <w:t>«Хочу» — склонности,</w:t>
            </w:r>
          </w:p>
          <w:p w:rsidR="003D38D7" w:rsidRDefault="003D38D7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желания, интересы личности; «могу» — человеческие возможности </w:t>
            </w:r>
          </w:p>
          <w:p w:rsidR="003D38D7" w:rsidRDefault="003D38D7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(физиологические и психологические ресурсы личности); «надо» — потребности </w:t>
            </w:r>
          </w:p>
          <w:p w:rsidR="00AE13CB" w:rsidRDefault="003D38D7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рынка труда в кадрах. Типичные ошибки при выборе профессии.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Pr="003D38D7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Классификации профессий</w:t>
            </w:r>
            <w:r w:rsidR="00E110FF"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Климову</w:t>
            </w:r>
            <w:r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110FF"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Виды классификаций. 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1C7D21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и как можно приобрести профессию. Профессиональный успех и здоровье.</w:t>
            </w:r>
            <w:r w:rsidR="001C7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</w:t>
            </w:r>
          </w:p>
          <w:p w:rsidR="00AE13CB" w:rsidRPr="003D38D7" w:rsidRDefault="001C7D2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Pr="003D38D7" w:rsidRDefault="00E110FF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</w:t>
            </w:r>
            <w:proofErr w:type="spellEnd"/>
            <w:r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AE13CB"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</w:t>
            </w:r>
            <w:proofErr w:type="spellStart"/>
            <w:r w:rsidR="00AE13CB"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профессиограммами</w:t>
            </w:r>
            <w:proofErr w:type="spellEnd"/>
            <w:r w:rsidR="00AE13CB"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профессий"</w:t>
            </w:r>
            <w:r w:rsidRPr="003D3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E13CB" w:rsidTr="00670061">
        <w:trPr>
          <w:trHeight w:val="189"/>
        </w:trPr>
        <w:tc>
          <w:tcPr>
            <w:tcW w:w="15257" w:type="dxa"/>
          </w:tcPr>
          <w:p w:rsidR="00AE13CB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Default="00E110FF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2.Познай себя.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670061" w:rsidRDefault="0067006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 интересах и склонностях</w:t>
            </w:r>
            <w:r w:rsidR="00AE13CB" w:rsidRPr="0067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Способности человека. Профессионально- важные </w:t>
            </w:r>
          </w:p>
          <w:p w:rsidR="00670061" w:rsidRDefault="0067006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качества.</w:t>
            </w:r>
          </w:p>
          <w:p w:rsidR="00AE13CB" w:rsidRPr="00670061" w:rsidRDefault="0067006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Внимание</w:t>
            </w:r>
            <w:r w:rsidRPr="002338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Диагностическая процедура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7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Внимательны ли Вы?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670061" w:rsidRP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внимании (объем, устойчивость, распределение, избирательность).</w:t>
            </w:r>
          </w:p>
          <w:p w:rsidR="00670061" w:rsidRP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Наблюдательность как профессионально важное качество. Условия развития внимания.</w:t>
            </w:r>
          </w:p>
          <w:p w:rsidR="00670061" w:rsidRP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8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Диагностические процедуры</w:t>
            </w: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 xml:space="preserve">. Методики «Перепутанные линии», «Отыскание чисел», </w:t>
            </w:r>
          </w:p>
          <w:p w:rsidR="00670061" w:rsidRP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>«Корректурная проба».</w:t>
            </w:r>
          </w:p>
          <w:p w:rsid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 xml:space="preserve">       Общее представление о памяти. Основные процессы памяти (запоминание, сохранение, забывание, узнавание и воспроизведение). Виды памяти и их роль в различных видах профессиональной </w:t>
            </w:r>
          </w:p>
          <w:p w:rsidR="00670061" w:rsidRP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>деятельности. Условия развития памяти.</w:t>
            </w:r>
          </w:p>
          <w:p w:rsid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338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Диагностические процедуры</w:t>
            </w: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>. Методики «Воспроизведение рядов цифр»</w:t>
            </w:r>
          </w:p>
          <w:p w:rsid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 xml:space="preserve"> (выявление объема кратковременной слуховой памяти); </w:t>
            </w:r>
          </w:p>
          <w:p w:rsid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>«Ассоциативное воспроизведение содержания понятий»</w:t>
            </w:r>
          </w:p>
          <w:p w:rsidR="00670061" w:rsidRPr="00440EB8" w:rsidRDefault="00670061" w:rsidP="006700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sz w:val="28"/>
                <w:szCs w:val="28"/>
              </w:rPr>
              <w:t xml:space="preserve"> (выявление объема долговременной словесной памяти).</w:t>
            </w:r>
          </w:p>
          <w:p w:rsidR="00AE13CB" w:rsidRPr="00440EB8" w:rsidRDefault="00440EB8" w:rsidP="00670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38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Практ</w:t>
            </w:r>
            <w:proofErr w:type="spellEnd"/>
            <w:r w:rsidRPr="002338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раб</w:t>
            </w:r>
            <w:r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Проверьте Вашу память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Pr="00440EB8" w:rsidRDefault="00440EB8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помогает нам познавать мир?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1C7D21" w:rsidRDefault="001C7D2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Общее представление о нервной системе и ее свойствах (сила, подвижность, </w:t>
            </w:r>
            <w:proofErr w:type="gramEnd"/>
          </w:p>
          <w:p w:rsidR="00AE13CB" w:rsidRPr="00440EB8" w:rsidRDefault="001C7D21" w:rsidP="001C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уравновешенность). Ограничения при выборе некоторых профессий,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обусловленные свойствами нервной системы. Темперамент и характер человека.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1C7D21" w:rsidRDefault="001C7D2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Психологическая характеристика основных типов темперамента, особенности их </w:t>
            </w:r>
          </w:p>
          <w:p w:rsidR="001C7D21" w:rsidRDefault="001C7D21" w:rsidP="001C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проявления в учебной и профессиональной деятельности. Характер. Виды черт</w:t>
            </w:r>
          </w:p>
          <w:p w:rsidR="001C7D21" w:rsidRDefault="001C7D21" w:rsidP="001C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характера. Самооценка. Анализ различных черт характера. Выявление уровня самооценки.</w:t>
            </w:r>
          </w:p>
          <w:p w:rsidR="001C7D21" w:rsidRDefault="001C7D21" w:rsidP="001C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3855">
              <w:rPr>
                <w:rFonts w:ascii="Times New Roman" w:hAnsi="Times New Roman"/>
                <w:b/>
                <w:spacing w:val="48"/>
                <w:sz w:val="28"/>
                <w:szCs w:val="28"/>
                <w:u w:val="single"/>
              </w:rPr>
              <w:t xml:space="preserve"> </w:t>
            </w:r>
            <w:r w:rsidRPr="00233855">
              <w:rPr>
                <w:rFonts w:ascii="Times New Roman" w:hAnsi="Times New Roman"/>
                <w:spacing w:val="48"/>
                <w:sz w:val="28"/>
                <w:szCs w:val="28"/>
                <w:u w:val="single"/>
              </w:rPr>
              <w:t>Диагностические процедуры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33855">
              <w:rPr>
                <w:rFonts w:ascii="Times New Roman" w:hAnsi="Times New Roman"/>
                <w:sz w:val="28"/>
                <w:szCs w:val="28"/>
              </w:rPr>
              <w:t>Работа с учебником (диагностика).</w:t>
            </w:r>
            <w:r>
              <w:rPr>
                <w:rFonts w:ascii="Times New Roman" w:hAnsi="Times New Roman"/>
                <w:sz w:val="28"/>
                <w:szCs w:val="28"/>
              </w:rPr>
              <w:t>      </w:t>
            </w:r>
          </w:p>
          <w:p w:rsidR="00233855" w:rsidRDefault="001C7D21" w:rsidP="001C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</w:t>
            </w:r>
            <w:r>
              <w:rPr>
                <w:rFonts w:ascii="Times New Roman" w:hAnsi="Times New Roman"/>
                <w:spacing w:val="48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    </w:t>
            </w:r>
          </w:p>
          <w:p w:rsidR="00233855" w:rsidRDefault="001C7D21" w:rsidP="001C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33855">
              <w:rPr>
                <w:rFonts w:ascii="Times New Roman" w:hAnsi="Times New Roman"/>
                <w:spacing w:val="48"/>
                <w:sz w:val="28"/>
                <w:szCs w:val="28"/>
                <w:u w:val="single"/>
              </w:rPr>
              <w:t>Развивающие процедуры</w:t>
            </w:r>
            <w:r>
              <w:rPr>
                <w:rFonts w:ascii="Times New Roman" w:hAnsi="Times New Roman"/>
                <w:sz w:val="28"/>
                <w:szCs w:val="28"/>
              </w:rPr>
              <w:t>. Сюжетно-ролевая игра «Проявление</w:t>
            </w:r>
          </w:p>
          <w:p w:rsidR="00233855" w:rsidRDefault="001C7D21" w:rsidP="001C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темперамента в профессиональных ситуациях». Игра «продавцы- покупатели».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Анализ особенностей поведения людей, имеющих разные типы темперамента, </w:t>
            </w:r>
          </w:p>
          <w:p w:rsidR="00AE13CB" w:rsidRPr="00440EB8" w:rsidRDefault="001C7D21" w:rsidP="00233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конкретных ситуациях.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233855" w:rsidRPr="002338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Практ</w:t>
            </w:r>
            <w:proofErr w:type="spellEnd"/>
            <w:r w:rsidR="00233855" w:rsidRPr="002338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раб</w:t>
            </w:r>
            <w:r w:rsidR="00233855"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Каков Ваш характер?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233855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Зачем нужно уметь контролировать свое поведение</w:t>
            </w:r>
            <w:r w:rsidR="00233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33855">
              <w:rPr>
                <w:rFonts w:ascii="Times New Roman" w:hAnsi="Times New Roman"/>
                <w:sz w:val="28"/>
                <w:szCs w:val="28"/>
              </w:rPr>
              <w:t xml:space="preserve">Эмоции и чувства, их функции </w:t>
            </w:r>
          </w:p>
          <w:p w:rsidR="00233855" w:rsidRDefault="00233855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профессиональной деятельности. Основные формы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эмоциональных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302B" w:rsidRPr="0029302B" w:rsidRDefault="00233855" w:rsidP="00233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переживаний (настроения, аффекты, фрустрация, стрессовые состояния).</w:t>
            </w:r>
            <w:proofErr w:type="gramStart"/>
            <w:r w:rsidR="00293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02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  <w:r w:rsidR="0029302B" w:rsidRPr="0029302B">
              <w:rPr>
                <w:rFonts w:ascii="Times New Roman" w:hAnsi="Times New Roman"/>
                <w:bCs/>
                <w:sz w:val="28"/>
                <w:szCs w:val="28"/>
              </w:rPr>
              <w:t>Волевые</w:t>
            </w:r>
          </w:p>
          <w:p w:rsidR="0029302B" w:rsidRDefault="0029302B" w:rsidP="00233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качества личности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29302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2930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      Специфика волевого поведения в отличие  от импульсивного</w:t>
            </w:r>
          </w:p>
          <w:p w:rsidR="00233855" w:rsidRDefault="0029302B" w:rsidP="00233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зависимого. Условия развития воли.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233855">
              <w:rPr>
                <w:rFonts w:ascii="Times New Roman" w:hAnsi="Times New Roman"/>
                <w:spacing w:val="48"/>
                <w:sz w:val="28"/>
                <w:szCs w:val="28"/>
              </w:rPr>
              <w:t> </w:t>
            </w:r>
            <w:r w:rsidR="00233855" w:rsidRPr="00233855">
              <w:rPr>
                <w:rFonts w:ascii="Times New Roman" w:hAnsi="Times New Roman"/>
                <w:spacing w:val="48"/>
                <w:sz w:val="28"/>
                <w:szCs w:val="28"/>
                <w:u w:val="single"/>
              </w:rPr>
              <w:t>Диагностические процедуры</w:t>
            </w:r>
            <w:r w:rsidR="00233855">
              <w:rPr>
                <w:rFonts w:ascii="Times New Roman" w:hAnsi="Times New Roman"/>
                <w:sz w:val="28"/>
                <w:szCs w:val="28"/>
              </w:rPr>
              <w:t>. Методика «Незаконченные предложения».</w:t>
            </w:r>
            <w:r w:rsidR="00233855">
              <w:rPr>
                <w:rFonts w:ascii="Times New Roman" w:hAnsi="Times New Roman"/>
                <w:sz w:val="28"/>
                <w:szCs w:val="28"/>
              </w:rPr>
              <w:br/>
              <w:t>  </w:t>
            </w:r>
            <w:r w:rsidR="00233855" w:rsidRPr="0029302B">
              <w:rPr>
                <w:rFonts w:ascii="Times New Roman" w:hAnsi="Times New Roman"/>
                <w:spacing w:val="48"/>
                <w:sz w:val="28"/>
                <w:szCs w:val="28"/>
                <w:u w:val="single"/>
              </w:rPr>
              <w:t>Развивающие процедуры</w:t>
            </w:r>
            <w:r w:rsidR="00233855">
              <w:rPr>
                <w:rFonts w:ascii="Times New Roman" w:hAnsi="Times New Roman"/>
                <w:sz w:val="28"/>
                <w:szCs w:val="28"/>
              </w:rPr>
              <w:t>. Ознакомление с простейшими приемами</w:t>
            </w:r>
          </w:p>
          <w:p w:rsidR="00AE13CB" w:rsidRPr="00440EB8" w:rsidRDefault="00233855" w:rsidP="00233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психической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Ваши чувства влияют на Вашу жизнь?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Pr="00440EB8" w:rsidRDefault="0029302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0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AE13CB"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Ваши ценности в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E13CB"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33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29302B" w:rsidRDefault="0029302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Общительны ли Вы?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 «коммуникабельность». Профессии, требующие </w:t>
            </w:r>
          </w:p>
          <w:p w:rsidR="00110881" w:rsidRDefault="0029302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высокой коммуникабельности как профессионально- важного качества личности. </w:t>
            </w:r>
          </w:p>
          <w:p w:rsidR="00AE13CB" w:rsidRPr="00440EB8" w:rsidRDefault="0029302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Профессии, не требующие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11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исключающие повышенную общительность.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Pr="00440EB8" w:rsidRDefault="0011088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0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Практ</w:t>
            </w:r>
            <w:proofErr w:type="spellEnd"/>
            <w:r w:rsidRPr="002930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Раб.</w:t>
            </w:r>
            <w:r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"Коммуникабельны ли Вы?"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Pr="00440EB8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233855" w:rsidRDefault="00233855" w:rsidP="00233855">
            <w:pPr>
              <w:pStyle w:val="a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Подведение итогов практических работ, диагностических процедур.      </w:t>
            </w:r>
          </w:p>
          <w:p w:rsidR="00233855" w:rsidRDefault="00233855" w:rsidP="00233855">
            <w:pPr>
              <w:pStyle w:val="a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Индивидуальный профессиональный план как средство реализации программы </w:t>
            </w:r>
          </w:p>
          <w:p w:rsidR="00233855" w:rsidRDefault="00233855" w:rsidP="00233855">
            <w:pPr>
              <w:pStyle w:val="a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личностного и профессионального роста человека.  Самоанализ в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профессиональном</w:t>
            </w:r>
            <w:proofErr w:type="gramEnd"/>
          </w:p>
          <w:p w:rsidR="00233855" w:rsidRDefault="00233855" w:rsidP="00233855">
            <w:pPr>
              <w:pStyle w:val="a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самоопределении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>. Собственные прогнозы учащихся.</w:t>
            </w:r>
          </w:p>
          <w:p w:rsidR="0029302B" w:rsidRDefault="0029302B" w:rsidP="0023385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Целеустремленность в преодолении жизненных сложностей </w:t>
            </w:r>
          </w:p>
          <w:p w:rsidR="0029302B" w:rsidRDefault="0029302B" w:rsidP="00233855">
            <w:pPr>
              <w:pStyle w:val="a7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устройстве своей профессиональной судьбы.</w:t>
            </w:r>
          </w:p>
          <w:p w:rsidR="00AE13CB" w:rsidRPr="00440EB8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30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Практ</w:t>
            </w:r>
            <w:proofErr w:type="spellEnd"/>
            <w:r w:rsidRPr="002930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 работа</w:t>
            </w:r>
            <w:r w:rsidRPr="00440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 Личный профессиональный план"</w:t>
            </w:r>
          </w:p>
        </w:tc>
      </w:tr>
      <w:tr w:rsidR="00AE13CB" w:rsidTr="00670061">
        <w:trPr>
          <w:trHeight w:val="725"/>
        </w:trPr>
        <w:tc>
          <w:tcPr>
            <w:tcW w:w="15257" w:type="dxa"/>
          </w:tcPr>
          <w:p w:rsidR="0029302B" w:rsidRDefault="0029302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AE13CB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Погружение в практику - лучший способ принятия верного решения.</w:t>
            </w:r>
          </w:p>
        </w:tc>
      </w:tr>
      <w:tr w:rsidR="00AE13CB" w:rsidTr="00670061">
        <w:trPr>
          <w:trHeight w:val="725"/>
        </w:trPr>
        <w:tc>
          <w:tcPr>
            <w:tcW w:w="15257" w:type="dxa"/>
          </w:tcPr>
          <w:p w:rsidR="00AE13CB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Первые шаги в выборе профессии. Понятие "профессиональная проба"</w:t>
            </w:r>
          </w:p>
        </w:tc>
      </w:tr>
      <w:tr w:rsidR="00AE13CB" w:rsidTr="00670061">
        <w:trPr>
          <w:trHeight w:val="725"/>
        </w:trPr>
        <w:tc>
          <w:tcPr>
            <w:tcW w:w="15257" w:type="dxa"/>
          </w:tcPr>
          <w:p w:rsidR="000A7077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Проверьте себя в сфер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е"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человек-человек" и "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человек-знаковая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система"</w:t>
            </w:r>
            <w:r w:rsidR="00110881">
              <w:rPr>
                <w:rFonts w:ascii="Calibri" w:hAnsi="Calibri" w:cs="Calibri"/>
                <w:color w:val="000000"/>
                <w:sz w:val="28"/>
                <w:szCs w:val="28"/>
              </w:rPr>
              <w:t>: профессии</w:t>
            </w:r>
          </w:p>
          <w:p w:rsidR="00AE13CB" w:rsidRDefault="000A7077" w:rsidP="000A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данного типа</w:t>
            </w:r>
            <w:r w:rsidR="00110881">
              <w:rPr>
                <w:rFonts w:ascii="Calibri" w:hAnsi="Calibri" w:cs="Calibri"/>
                <w:color w:val="000000"/>
                <w:sz w:val="28"/>
                <w:szCs w:val="28"/>
              </w:rPr>
              <w:t>, требования к ним.</w:t>
            </w:r>
          </w:p>
        </w:tc>
      </w:tr>
      <w:tr w:rsidR="00AE13CB" w:rsidTr="00670061">
        <w:trPr>
          <w:trHeight w:val="725"/>
        </w:trPr>
        <w:tc>
          <w:tcPr>
            <w:tcW w:w="15257" w:type="dxa"/>
          </w:tcPr>
          <w:p w:rsidR="00110881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10881"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>Практ</w:t>
            </w:r>
            <w:proofErr w:type="spellEnd"/>
            <w:r w:rsidRPr="00110881"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>. Раб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</w:t>
            </w:r>
            <w:r w:rsidR="0011088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="00110881">
              <w:rPr>
                <w:rFonts w:ascii="Calibri" w:hAnsi="Calibri" w:cs="Calibri"/>
                <w:color w:val="000000"/>
                <w:sz w:val="28"/>
                <w:szCs w:val="28"/>
              </w:rPr>
              <w:t>профессиограммами</w:t>
            </w:r>
            <w:proofErr w:type="spellEnd"/>
            <w:r w:rsidR="0011088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професиями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"секретарь", </w:t>
            </w:r>
          </w:p>
          <w:p w:rsidR="000A7077" w:rsidRDefault="00AE13CB" w:rsidP="001108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"делопроизводитель", "архивист",</w:t>
            </w:r>
            <w:r w:rsidR="0011088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"менеджер офиса".</w:t>
            </w:r>
            <w:r w:rsidR="000A70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Встреча с представителями</w:t>
            </w:r>
          </w:p>
          <w:p w:rsidR="00AE13CB" w:rsidRDefault="000A7077" w:rsidP="001108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профессий.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Информационные технологии (машинное делопроизводство)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Практические работы по освоению навыка быстрого набора текста.</w:t>
            </w:r>
            <w:r w:rsidR="00D12E3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D12E31" w:rsidRPr="00D12E31"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>Упражнения.</w:t>
            </w:r>
          </w:p>
        </w:tc>
      </w:tr>
      <w:tr w:rsidR="00AE13CB" w:rsidTr="00670061">
        <w:trPr>
          <w:trHeight w:val="362"/>
        </w:trPr>
        <w:tc>
          <w:tcPr>
            <w:tcW w:w="15257" w:type="dxa"/>
          </w:tcPr>
          <w:p w:rsidR="00AE13CB" w:rsidRDefault="00AE13CB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Основной ряд клавиатуры</w:t>
            </w:r>
            <w:r w:rsidR="000A70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</w:t>
            </w:r>
            <w:r w:rsidR="00D12E31">
              <w:rPr>
                <w:rFonts w:ascii="Calibri" w:hAnsi="Calibri" w:cs="Calibri"/>
                <w:color w:val="000000"/>
                <w:sz w:val="28"/>
                <w:szCs w:val="28"/>
              </w:rPr>
              <w:t>Верхний ряд клавиатуры. Нижний ряд клавиатуры.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327D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Верхний          числовой  ряд клавиатуры.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327D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Слитное письмо.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C4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Основы делопроизводства на ПЭВМ. </w:t>
            </w:r>
            <w:r w:rsidRPr="00D12E31"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>Практические работы.</w:t>
            </w:r>
            <w:r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 xml:space="preserve"> Оформление документов.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C4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Документы. Реквизиты документов. Оформление заявлений. Расписка.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C4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Письмо. Справка. Докладная записка.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C4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Приказ. Выписка из приказа. Акт.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A1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Резюме. Электронное письмо.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A1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Телефонограмма.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16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Коммуникационные технологии.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16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Правила делового этикета.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16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12E31"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>Практ</w:t>
            </w:r>
            <w:proofErr w:type="spellEnd"/>
            <w:r w:rsidRPr="00D12E31"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>. Работа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"Ведение телефонных переговоров"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16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12E31"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>практ</w:t>
            </w:r>
            <w:proofErr w:type="spellEnd"/>
            <w:r w:rsidRPr="00D12E31"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>. Работа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"Прием посетителей"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Default="00D12E31" w:rsidP="0016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Заключительный урок-конференция.</w:t>
            </w:r>
          </w:p>
        </w:tc>
      </w:tr>
      <w:tr w:rsidR="00D12E31" w:rsidTr="00670061">
        <w:trPr>
          <w:trHeight w:val="362"/>
        </w:trPr>
        <w:tc>
          <w:tcPr>
            <w:tcW w:w="15257" w:type="dxa"/>
          </w:tcPr>
          <w:p w:rsidR="00D12E31" w:rsidRPr="00D12E31" w:rsidRDefault="00D12E31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D12E3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Pr="00AE13CB" w:rsidRDefault="004479D4" w:rsidP="00DE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E13C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Профессиональные пробы.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DE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Введение. Профессиональная проб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а"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человек-человек" и "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человек-знаковая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система"</w:t>
            </w:r>
          </w:p>
        </w:tc>
      </w:tr>
      <w:tr w:rsidR="004479D4" w:rsidRPr="004E4C10" w:rsidTr="00670061">
        <w:trPr>
          <w:trHeight w:val="362"/>
        </w:trPr>
        <w:tc>
          <w:tcPr>
            <w:tcW w:w="15257" w:type="dxa"/>
          </w:tcPr>
          <w:p w:rsidR="004479D4" w:rsidRDefault="004479D4" w:rsidP="00DE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Профессиональные требования к человеку. Планирование деятельности.</w:t>
            </w:r>
          </w:p>
        </w:tc>
      </w:tr>
      <w:tr w:rsidR="004479D4" w:rsidRPr="004E4C10" w:rsidTr="00670061">
        <w:trPr>
          <w:trHeight w:val="362"/>
        </w:trPr>
        <w:tc>
          <w:tcPr>
            <w:tcW w:w="15257" w:type="dxa"/>
          </w:tcPr>
          <w:p w:rsidR="004479D4" w:rsidRDefault="004479D4" w:rsidP="00DE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Технология трудоустройства. Собеседование.</w:t>
            </w:r>
          </w:p>
        </w:tc>
      </w:tr>
      <w:tr w:rsidR="004479D4" w:rsidRPr="004E4C10" w:rsidTr="00670061">
        <w:trPr>
          <w:trHeight w:val="362"/>
        </w:trPr>
        <w:tc>
          <w:tcPr>
            <w:tcW w:w="15257" w:type="dxa"/>
          </w:tcPr>
          <w:p w:rsidR="004479D4" w:rsidRDefault="004479D4" w:rsidP="0056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D38D7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Проба 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.Практ. Раб. Деловая ролевая игра "Трудоустройство "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56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Выводы. Оценка.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Самооценка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рофессии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"секретарь", "инспектор по кадрам",</w:t>
            </w:r>
          </w:p>
          <w:p w:rsidR="004479D4" w:rsidRDefault="004479D4" w:rsidP="0056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"экономист", "кассир-оператор банка".</w:t>
            </w:r>
          </w:p>
        </w:tc>
      </w:tr>
      <w:tr w:rsidR="004479D4" w:rsidRPr="00AE13CB" w:rsidTr="00670061">
        <w:trPr>
          <w:trHeight w:val="362"/>
        </w:trPr>
        <w:tc>
          <w:tcPr>
            <w:tcW w:w="15257" w:type="dxa"/>
          </w:tcPr>
          <w:p w:rsidR="004479D4" w:rsidRDefault="004479D4" w:rsidP="0056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D38D7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Проба</w:t>
            </w:r>
            <w:proofErr w:type="gramStart"/>
            <w:r w:rsidRPr="003D38D7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 Комплексная работа "Собственный корреспондент"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56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Профессия "журналист"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56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Проведение пробы "интервью"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56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Проведение пробы "горячие новости"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56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Выводы о возможности выбора профессии "журналист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"и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ли других в сфере</w:t>
            </w:r>
          </w:p>
          <w:p w:rsidR="004479D4" w:rsidRDefault="004479D4" w:rsidP="00564D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"человек-человек". Оценка. Самооценка.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F6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D38D7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Проба 3.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Графический дизайн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ровень знакомства).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F6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Два подхода к понятию «графический дизайн»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накомство с графическими</w:t>
            </w:r>
          </w:p>
          <w:p w:rsidR="004479D4" w:rsidRDefault="004479D4" w:rsidP="00F6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Программами. Графический дизай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н-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как способ создания проекта какого-либо изделия (эскизы, чертежи, технические рисунки), программа  «Компас».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F6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Знакомство с видами выполняемых чертежей на плоскости. Выполнение 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простых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4479D4" w:rsidRPr="00EA7E18" w:rsidRDefault="004479D4" w:rsidP="00F6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упражнений. 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F6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Знакомство с видами выполняемых чертежей в пространстве (3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).Выполнение </w:t>
            </w:r>
          </w:p>
          <w:p w:rsidR="004479D4" w:rsidRDefault="004479D4" w:rsidP="00F6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упражнений.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F6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Назначение презентаций, творческий подход. Подготовка презентации 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4479D4" w:rsidRPr="00E110FF" w:rsidRDefault="004479D4" w:rsidP="00F6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графическом 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редакторе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Power</w:t>
            </w:r>
            <w:r w:rsidRPr="00EA7E1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Point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Pr="00AE13CB" w:rsidRDefault="004479D4" w:rsidP="0066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E13C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Творческий  проект.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66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Технология проектирования. Выбор темы и обоснование проекта.</w:t>
            </w:r>
          </w:p>
        </w:tc>
      </w:tr>
      <w:tr w:rsidR="004479D4" w:rsidRPr="00EA7E18" w:rsidTr="00670061">
        <w:trPr>
          <w:trHeight w:val="362"/>
        </w:trPr>
        <w:tc>
          <w:tcPr>
            <w:tcW w:w="15257" w:type="dxa"/>
          </w:tcPr>
          <w:p w:rsidR="004479D4" w:rsidRDefault="004479D4" w:rsidP="0066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Работа с первоисточниками.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66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Исследование проекта. Поиск альтернативных вариантов.</w:t>
            </w:r>
          </w:p>
        </w:tc>
      </w:tr>
      <w:tr w:rsidR="004479D4" w:rsidRPr="00EA7E18" w:rsidTr="00670061">
        <w:trPr>
          <w:trHeight w:val="362"/>
        </w:trPr>
        <w:tc>
          <w:tcPr>
            <w:tcW w:w="15257" w:type="dxa"/>
          </w:tcPr>
          <w:p w:rsidR="004479D4" w:rsidRDefault="004479D4" w:rsidP="0066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Составление технологической документации или подробного плана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479D4" w:rsidRPr="00AE13CB" w:rsidTr="00670061">
        <w:trPr>
          <w:trHeight w:val="362"/>
        </w:trPr>
        <w:tc>
          <w:tcPr>
            <w:tcW w:w="15257" w:type="dxa"/>
          </w:tcPr>
          <w:p w:rsidR="004479D4" w:rsidRDefault="004479D4" w:rsidP="0066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Выполнение проекта.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66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66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Реклама проекта. Оценка проекта.</w:t>
            </w: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tbl>
            <w:tblPr>
              <w:tblW w:w="1525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5257"/>
            </w:tblGrid>
            <w:tr w:rsidR="004479D4" w:rsidRPr="00AE13CB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Pr="00AE13CB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AE13CB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  <w:t>Готовность к выбору направления дальнейшего образования и выбора профессии.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Сопоставление образов "идеальной" и реальных  профессий.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Самостоятельный поиск информации о путях приобретения профессии. Анализ  рынка труда и образовательных услуг.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Анализ материалов СМИ о выбранной профессии и проблем продолжения образования.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Анализ достижения профессионального успеха.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Интервью с носителями интересующих профессий.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Экскурсия на предприятие.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Анализ собранной информации.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4479D4">
                    <w:rPr>
                      <w:rFonts w:ascii="Calibri" w:hAnsi="Calibri" w:cs="Calibri"/>
                      <w:color w:val="000000"/>
                      <w:sz w:val="28"/>
                      <w:szCs w:val="28"/>
                      <w:u w:val="single"/>
                    </w:rPr>
                    <w:t>Тестирование</w:t>
                  </w: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«Готовность к выбору профессии».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Оформление учебного отчета.</w:t>
                  </w:r>
                </w:p>
              </w:tc>
            </w:tr>
            <w:tr w:rsidR="004479D4" w:rsidTr="00EC45EE">
              <w:trPr>
                <w:trHeight w:val="362"/>
              </w:trPr>
              <w:tc>
                <w:tcPr>
                  <w:tcW w:w="15257" w:type="dxa"/>
                </w:tcPr>
                <w:p w:rsidR="004479D4" w:rsidRDefault="004479D4" w:rsidP="00EC4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Заключительный </w:t>
                  </w:r>
                  <w:r w:rsidRPr="004479D4">
                    <w:rPr>
                      <w:rFonts w:ascii="Calibri" w:hAnsi="Calibri" w:cs="Calibri"/>
                      <w:i/>
                      <w:color w:val="000000"/>
                      <w:sz w:val="28"/>
                      <w:szCs w:val="28"/>
                    </w:rPr>
                    <w:t>урок-конференция</w:t>
                  </w: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479D4" w:rsidRDefault="004479D4" w:rsidP="00C2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E3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E3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4479D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9D4" w:rsidRDefault="004479D4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479D4" w:rsidTr="00670061">
        <w:trPr>
          <w:trHeight w:val="362"/>
        </w:trPr>
        <w:tc>
          <w:tcPr>
            <w:tcW w:w="15257" w:type="dxa"/>
          </w:tcPr>
          <w:p w:rsidR="004479D4" w:rsidRDefault="004479D4" w:rsidP="00E1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9D4" w:rsidRDefault="004479D4" w:rsidP="00293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0CC" w:rsidRDefault="00E000CC" w:rsidP="00E000CC">
      <w:pPr>
        <w:pStyle w:val="a5"/>
        <w:jc w:val="center"/>
        <w:rPr>
          <w:b/>
          <w:sz w:val="24"/>
          <w:szCs w:val="24"/>
        </w:rPr>
      </w:pPr>
    </w:p>
    <w:p w:rsidR="00E000CC" w:rsidRPr="004479D4" w:rsidRDefault="00E000CC" w:rsidP="00E000CC">
      <w:pPr>
        <w:pStyle w:val="a5"/>
        <w:jc w:val="center"/>
        <w:rPr>
          <w:sz w:val="28"/>
          <w:szCs w:val="28"/>
        </w:rPr>
      </w:pPr>
      <w:r w:rsidRPr="004479D4">
        <w:rPr>
          <w:b/>
          <w:sz w:val="28"/>
          <w:szCs w:val="28"/>
        </w:rPr>
        <w:t>Литература</w:t>
      </w:r>
    </w:p>
    <w:p w:rsidR="00E000CC" w:rsidRPr="004479D4" w:rsidRDefault="00E000CC" w:rsidP="00E000C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479D4">
        <w:rPr>
          <w:sz w:val="28"/>
          <w:szCs w:val="28"/>
        </w:rPr>
        <w:t xml:space="preserve">Примерная программа среднего (полного) общего образования по технологии (базовый уровень). Сайт МО РФ: </w:t>
      </w:r>
      <w:r w:rsidRPr="004479D4">
        <w:rPr>
          <w:sz w:val="28"/>
          <w:szCs w:val="28"/>
          <w:lang w:val="en-US"/>
        </w:rPr>
        <w:t>www</w:t>
      </w:r>
      <w:r w:rsidRPr="004479D4">
        <w:rPr>
          <w:sz w:val="28"/>
          <w:szCs w:val="28"/>
        </w:rPr>
        <w:t>.</w:t>
      </w:r>
      <w:proofErr w:type="spellStart"/>
      <w:r w:rsidRPr="004479D4">
        <w:rPr>
          <w:sz w:val="28"/>
          <w:szCs w:val="28"/>
          <w:lang w:val="en-US"/>
        </w:rPr>
        <w:t>mon</w:t>
      </w:r>
      <w:proofErr w:type="spellEnd"/>
      <w:r w:rsidRPr="004479D4">
        <w:rPr>
          <w:sz w:val="28"/>
          <w:szCs w:val="28"/>
        </w:rPr>
        <w:t>.</w:t>
      </w:r>
      <w:proofErr w:type="spellStart"/>
      <w:r w:rsidRPr="004479D4">
        <w:rPr>
          <w:sz w:val="28"/>
          <w:szCs w:val="28"/>
          <w:lang w:val="en-US"/>
        </w:rPr>
        <w:t>gov</w:t>
      </w:r>
      <w:proofErr w:type="spellEnd"/>
      <w:r w:rsidRPr="004479D4">
        <w:rPr>
          <w:sz w:val="28"/>
          <w:szCs w:val="28"/>
        </w:rPr>
        <w:t>.</w:t>
      </w:r>
      <w:proofErr w:type="spellStart"/>
      <w:r w:rsidRPr="004479D4">
        <w:rPr>
          <w:sz w:val="28"/>
          <w:szCs w:val="28"/>
          <w:lang w:val="en-US"/>
        </w:rPr>
        <w:t>ru</w:t>
      </w:r>
      <w:proofErr w:type="spellEnd"/>
      <w:r w:rsidRPr="004479D4">
        <w:rPr>
          <w:sz w:val="28"/>
          <w:szCs w:val="28"/>
        </w:rPr>
        <w:t>.</w:t>
      </w:r>
    </w:p>
    <w:p w:rsidR="00E000CC" w:rsidRPr="004479D4" w:rsidRDefault="00E000CC" w:rsidP="00E000C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479D4">
        <w:rPr>
          <w:sz w:val="28"/>
          <w:szCs w:val="28"/>
        </w:rPr>
        <w:t xml:space="preserve">Программы общеобразовательных учреждений. Технология. 1-4 </w:t>
      </w:r>
      <w:proofErr w:type="spellStart"/>
      <w:r w:rsidRPr="004479D4">
        <w:rPr>
          <w:sz w:val="28"/>
          <w:szCs w:val="28"/>
        </w:rPr>
        <w:t>кл</w:t>
      </w:r>
      <w:proofErr w:type="spellEnd"/>
      <w:r w:rsidRPr="004479D4">
        <w:rPr>
          <w:sz w:val="28"/>
          <w:szCs w:val="28"/>
        </w:rPr>
        <w:t xml:space="preserve">., 5-11 </w:t>
      </w:r>
      <w:proofErr w:type="spellStart"/>
      <w:r w:rsidRPr="004479D4">
        <w:rPr>
          <w:sz w:val="28"/>
          <w:szCs w:val="28"/>
        </w:rPr>
        <w:t>кл</w:t>
      </w:r>
      <w:proofErr w:type="spellEnd"/>
      <w:r w:rsidRPr="004479D4">
        <w:rPr>
          <w:sz w:val="28"/>
          <w:szCs w:val="28"/>
        </w:rPr>
        <w:t xml:space="preserve">. – М.: Просвещение, 2006.-240 </w:t>
      </w:r>
      <w:proofErr w:type="gramStart"/>
      <w:r w:rsidRPr="004479D4">
        <w:rPr>
          <w:sz w:val="28"/>
          <w:szCs w:val="28"/>
        </w:rPr>
        <w:t>с</w:t>
      </w:r>
      <w:proofErr w:type="gramEnd"/>
      <w:r w:rsidRPr="004479D4">
        <w:rPr>
          <w:sz w:val="28"/>
          <w:szCs w:val="28"/>
        </w:rPr>
        <w:t>.</w:t>
      </w:r>
    </w:p>
    <w:p w:rsidR="00E000CC" w:rsidRPr="004479D4" w:rsidRDefault="00E000CC" w:rsidP="00E000C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479D4">
        <w:rPr>
          <w:sz w:val="28"/>
          <w:szCs w:val="28"/>
        </w:rPr>
        <w:t xml:space="preserve">Сборник нормативных документов. Технология. / Сост. Э.Д. Днепров, А.Г. Аркадьев. – М.: Дрофа, 2008.-198 </w:t>
      </w:r>
      <w:proofErr w:type="gramStart"/>
      <w:r w:rsidRPr="004479D4">
        <w:rPr>
          <w:sz w:val="28"/>
          <w:szCs w:val="28"/>
        </w:rPr>
        <w:t>с</w:t>
      </w:r>
      <w:proofErr w:type="gramEnd"/>
      <w:r w:rsidRPr="004479D4">
        <w:rPr>
          <w:sz w:val="28"/>
          <w:szCs w:val="28"/>
        </w:rPr>
        <w:t xml:space="preserve">. </w:t>
      </w:r>
    </w:p>
    <w:p w:rsidR="00E000CC" w:rsidRPr="004479D4" w:rsidRDefault="00E000CC" w:rsidP="00E000C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479D4">
        <w:rPr>
          <w:sz w:val="28"/>
          <w:szCs w:val="28"/>
        </w:rPr>
        <w:t xml:space="preserve">Симоненко В.Д., </w:t>
      </w:r>
      <w:proofErr w:type="spellStart"/>
      <w:r w:rsidRPr="004479D4">
        <w:rPr>
          <w:sz w:val="28"/>
          <w:szCs w:val="28"/>
        </w:rPr>
        <w:t>Матяш</w:t>
      </w:r>
      <w:proofErr w:type="spellEnd"/>
      <w:r w:rsidRPr="004479D4">
        <w:rPr>
          <w:sz w:val="28"/>
          <w:szCs w:val="28"/>
        </w:rPr>
        <w:t xml:space="preserve"> Н.В. Основы технологической культуры: Книга для учителя. М.: </w:t>
      </w:r>
      <w:proofErr w:type="spellStart"/>
      <w:r w:rsidRPr="004479D4">
        <w:rPr>
          <w:sz w:val="28"/>
          <w:szCs w:val="28"/>
        </w:rPr>
        <w:t>Вентана-Графф</w:t>
      </w:r>
      <w:proofErr w:type="spellEnd"/>
      <w:r w:rsidRPr="004479D4">
        <w:rPr>
          <w:sz w:val="28"/>
          <w:szCs w:val="28"/>
        </w:rPr>
        <w:t xml:space="preserve">, 2003.-268 с.  </w:t>
      </w:r>
    </w:p>
    <w:p w:rsidR="00E000CC" w:rsidRPr="004479D4" w:rsidRDefault="00E000CC" w:rsidP="00E000C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479D4">
        <w:rPr>
          <w:sz w:val="28"/>
          <w:szCs w:val="28"/>
        </w:rPr>
        <w:t xml:space="preserve">Технология профессионального успеха. </w:t>
      </w:r>
    </w:p>
    <w:p w:rsidR="00E000CC" w:rsidRPr="004479D4" w:rsidRDefault="00E000CC" w:rsidP="00E000CC">
      <w:pPr>
        <w:pStyle w:val="a5"/>
        <w:spacing w:after="0"/>
        <w:ind w:left="360"/>
        <w:jc w:val="both"/>
        <w:rPr>
          <w:sz w:val="28"/>
          <w:szCs w:val="28"/>
        </w:rPr>
      </w:pPr>
      <w:r w:rsidRPr="004479D4">
        <w:rPr>
          <w:sz w:val="28"/>
          <w:szCs w:val="28"/>
        </w:rPr>
        <w:t xml:space="preserve"> </w:t>
      </w:r>
    </w:p>
    <w:p w:rsidR="00E000CC" w:rsidRPr="004479D4" w:rsidRDefault="00E000CC" w:rsidP="00E000C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479D4">
        <w:rPr>
          <w:sz w:val="28"/>
          <w:szCs w:val="28"/>
        </w:rPr>
        <w:t xml:space="preserve">Технология.10-11 классы. Рабочие программы, элективные курсы. Методическое пособие / </w:t>
      </w:r>
      <w:proofErr w:type="spellStart"/>
      <w:r w:rsidRPr="004479D4">
        <w:rPr>
          <w:sz w:val="28"/>
          <w:szCs w:val="28"/>
        </w:rPr>
        <w:t>Сос</w:t>
      </w:r>
      <w:proofErr w:type="spellEnd"/>
      <w:r w:rsidRPr="004479D4">
        <w:rPr>
          <w:sz w:val="28"/>
          <w:szCs w:val="28"/>
        </w:rPr>
        <w:t xml:space="preserve">.: Л.Н. Бобровская, Е.А. Сапрыкина, Т.В.Озерова.-2–е изд., </w:t>
      </w:r>
      <w:proofErr w:type="spellStart"/>
      <w:r w:rsidRPr="004479D4">
        <w:rPr>
          <w:sz w:val="28"/>
          <w:szCs w:val="28"/>
        </w:rPr>
        <w:t>стереотип</w:t>
      </w:r>
      <w:proofErr w:type="gramStart"/>
      <w:r w:rsidRPr="004479D4">
        <w:rPr>
          <w:sz w:val="28"/>
          <w:szCs w:val="28"/>
        </w:rPr>
        <w:t>.-</w:t>
      </w:r>
      <w:proofErr w:type="gramEnd"/>
      <w:r w:rsidRPr="004479D4">
        <w:rPr>
          <w:sz w:val="28"/>
          <w:szCs w:val="28"/>
        </w:rPr>
        <w:t>М.:Издательство</w:t>
      </w:r>
      <w:proofErr w:type="spellEnd"/>
      <w:r w:rsidRPr="004479D4">
        <w:rPr>
          <w:sz w:val="28"/>
          <w:szCs w:val="28"/>
        </w:rPr>
        <w:t xml:space="preserve"> «Глобус», 2009.-224 с.</w:t>
      </w:r>
    </w:p>
    <w:p w:rsidR="00E000CC" w:rsidRPr="004479D4" w:rsidRDefault="00E000CC" w:rsidP="00E000C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004479D4">
        <w:rPr>
          <w:sz w:val="28"/>
          <w:szCs w:val="28"/>
        </w:rPr>
        <w:t>Технология</w:t>
      </w:r>
      <w:proofErr w:type="gramStart"/>
      <w:r w:rsidRPr="004479D4">
        <w:rPr>
          <w:sz w:val="28"/>
          <w:szCs w:val="28"/>
        </w:rPr>
        <w:t>.Т</w:t>
      </w:r>
      <w:proofErr w:type="gramEnd"/>
      <w:r w:rsidRPr="004479D4">
        <w:rPr>
          <w:sz w:val="28"/>
          <w:szCs w:val="28"/>
        </w:rPr>
        <w:t>ворческие</w:t>
      </w:r>
      <w:proofErr w:type="spellEnd"/>
      <w:r w:rsidRPr="004479D4">
        <w:rPr>
          <w:sz w:val="28"/>
          <w:szCs w:val="28"/>
        </w:rPr>
        <w:t xml:space="preserve"> проекты: организация работы / авт.-сост. А.В. </w:t>
      </w:r>
      <w:proofErr w:type="spellStart"/>
      <w:r w:rsidRPr="004479D4">
        <w:rPr>
          <w:sz w:val="28"/>
          <w:szCs w:val="28"/>
        </w:rPr>
        <w:t>Жадаева</w:t>
      </w:r>
      <w:proofErr w:type="spellEnd"/>
      <w:r w:rsidRPr="004479D4">
        <w:rPr>
          <w:sz w:val="28"/>
          <w:szCs w:val="28"/>
        </w:rPr>
        <w:t xml:space="preserve">, А.В. Пяткова.- Волгоград:  Учитель, 2011.-88 </w:t>
      </w:r>
      <w:proofErr w:type="gramStart"/>
      <w:r w:rsidRPr="004479D4">
        <w:rPr>
          <w:sz w:val="28"/>
          <w:szCs w:val="28"/>
        </w:rPr>
        <w:t>с</w:t>
      </w:r>
      <w:proofErr w:type="gramEnd"/>
      <w:r w:rsidRPr="004479D4">
        <w:rPr>
          <w:sz w:val="28"/>
          <w:szCs w:val="28"/>
        </w:rPr>
        <w:t>.</w:t>
      </w:r>
    </w:p>
    <w:p w:rsidR="00E000CC" w:rsidRPr="004479D4" w:rsidRDefault="00E000CC" w:rsidP="00E000CC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479D4">
        <w:rPr>
          <w:sz w:val="28"/>
          <w:szCs w:val="28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</w:t>
      </w:r>
      <w:proofErr w:type="gramStart"/>
      <w:r w:rsidRPr="004479D4">
        <w:rPr>
          <w:sz w:val="28"/>
          <w:szCs w:val="28"/>
        </w:rPr>
        <w:t>с</w:t>
      </w:r>
      <w:proofErr w:type="gramEnd"/>
      <w:r w:rsidRPr="004479D4">
        <w:rPr>
          <w:sz w:val="28"/>
          <w:szCs w:val="28"/>
        </w:rPr>
        <w:t xml:space="preserve">. </w:t>
      </w:r>
    </w:p>
    <w:p w:rsidR="00E000CC" w:rsidRPr="004479D4" w:rsidRDefault="00E000CC" w:rsidP="00E000CC">
      <w:pPr>
        <w:pStyle w:val="a5"/>
        <w:spacing w:after="0"/>
        <w:jc w:val="center"/>
        <w:rPr>
          <w:sz w:val="28"/>
          <w:szCs w:val="28"/>
        </w:rPr>
      </w:pPr>
    </w:p>
    <w:p w:rsidR="00E000CC" w:rsidRPr="004479D4" w:rsidRDefault="00E000CC" w:rsidP="00E000CC">
      <w:pPr>
        <w:jc w:val="center"/>
        <w:rPr>
          <w:b/>
          <w:sz w:val="28"/>
          <w:szCs w:val="28"/>
        </w:rPr>
      </w:pPr>
    </w:p>
    <w:p w:rsidR="005B2AAE" w:rsidRPr="004479D4" w:rsidRDefault="005B2AAE" w:rsidP="00E000CC">
      <w:pPr>
        <w:rPr>
          <w:sz w:val="28"/>
          <w:szCs w:val="28"/>
        </w:rPr>
      </w:pPr>
    </w:p>
    <w:sectPr w:rsidR="005B2AAE" w:rsidRPr="004479D4" w:rsidSect="0023385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1B81"/>
    <w:multiLevelType w:val="hybridMultilevel"/>
    <w:tmpl w:val="BB287310"/>
    <w:lvl w:ilvl="0" w:tplc="A87AD17E">
      <w:start w:val="9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9BB"/>
    <w:rsid w:val="00054B37"/>
    <w:rsid w:val="00084FBB"/>
    <w:rsid w:val="000A7077"/>
    <w:rsid w:val="00110881"/>
    <w:rsid w:val="00141792"/>
    <w:rsid w:val="00152D02"/>
    <w:rsid w:val="001C7A30"/>
    <w:rsid w:val="001C7D21"/>
    <w:rsid w:val="00202487"/>
    <w:rsid w:val="00233855"/>
    <w:rsid w:val="002409BB"/>
    <w:rsid w:val="0029302B"/>
    <w:rsid w:val="002F3685"/>
    <w:rsid w:val="003211F6"/>
    <w:rsid w:val="003672FC"/>
    <w:rsid w:val="003D38D7"/>
    <w:rsid w:val="00440EB8"/>
    <w:rsid w:val="004479D4"/>
    <w:rsid w:val="0048544E"/>
    <w:rsid w:val="004E4C10"/>
    <w:rsid w:val="00515265"/>
    <w:rsid w:val="005B2AAE"/>
    <w:rsid w:val="005E4D02"/>
    <w:rsid w:val="005F691D"/>
    <w:rsid w:val="006667D0"/>
    <w:rsid w:val="00670061"/>
    <w:rsid w:val="006D0D54"/>
    <w:rsid w:val="00757556"/>
    <w:rsid w:val="00815732"/>
    <w:rsid w:val="008D02A3"/>
    <w:rsid w:val="008F5F27"/>
    <w:rsid w:val="00913697"/>
    <w:rsid w:val="009318EB"/>
    <w:rsid w:val="0095327D"/>
    <w:rsid w:val="009F3A09"/>
    <w:rsid w:val="00A17D89"/>
    <w:rsid w:val="00A35553"/>
    <w:rsid w:val="00AE13CB"/>
    <w:rsid w:val="00B755D3"/>
    <w:rsid w:val="00BA0906"/>
    <w:rsid w:val="00C44F1B"/>
    <w:rsid w:val="00C61423"/>
    <w:rsid w:val="00C87C1B"/>
    <w:rsid w:val="00C97166"/>
    <w:rsid w:val="00CE7DBA"/>
    <w:rsid w:val="00D12E31"/>
    <w:rsid w:val="00D40885"/>
    <w:rsid w:val="00D82EB3"/>
    <w:rsid w:val="00D92ECE"/>
    <w:rsid w:val="00DA31B3"/>
    <w:rsid w:val="00E000CC"/>
    <w:rsid w:val="00E110FF"/>
    <w:rsid w:val="00E32A11"/>
    <w:rsid w:val="00E377B9"/>
    <w:rsid w:val="00EA7E18"/>
    <w:rsid w:val="00F06382"/>
    <w:rsid w:val="00F25ED2"/>
    <w:rsid w:val="00F6376A"/>
    <w:rsid w:val="00F8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ED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000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E000C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11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2013-11-03T17:58:00Z</cp:lastPrinted>
  <dcterms:created xsi:type="dcterms:W3CDTF">2013-02-28T17:04:00Z</dcterms:created>
  <dcterms:modified xsi:type="dcterms:W3CDTF">2014-09-05T17:46:00Z</dcterms:modified>
</cp:coreProperties>
</file>