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DA" w:rsidRDefault="00F861DA" w:rsidP="00F861DA">
      <w:pPr>
        <w:jc w:val="center"/>
      </w:pPr>
      <w:r>
        <w:rPr>
          <w:rFonts w:ascii="Times New Roman" w:hAnsi="Times New Roman" w:cs="Times New Roman"/>
          <w:b/>
          <w:sz w:val="28"/>
          <w:szCs w:val="28"/>
        </w:rPr>
        <w:t>Гражданская война.</w:t>
      </w:r>
    </w:p>
    <w:tbl>
      <w:tblPr>
        <w:tblW w:w="0" w:type="auto"/>
        <w:tblCellSpacing w:w="15" w:type="dxa"/>
        <w:tblCellMar>
          <w:top w:w="15" w:type="dxa"/>
          <w:left w:w="15" w:type="dxa"/>
          <w:bottom w:w="15" w:type="dxa"/>
          <w:right w:w="15" w:type="dxa"/>
        </w:tblCellMar>
        <w:tblLook w:val="04A0"/>
      </w:tblPr>
      <w:tblGrid>
        <w:gridCol w:w="10238"/>
      </w:tblGrid>
      <w:tr w:rsidR="00F861DA" w:rsidRPr="00F861DA" w:rsidTr="00F861DA">
        <w:trPr>
          <w:tblCellSpacing w:w="15" w:type="dxa"/>
        </w:trPr>
        <w:tc>
          <w:tcPr>
            <w:tcW w:w="0" w:type="auto"/>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861DA">
              <w:rPr>
                <w:rFonts w:ascii="Times New Roman" w:eastAsia="Times New Roman" w:hAnsi="Times New Roman" w:cs="Times New Roman"/>
                <w:sz w:val="24"/>
                <w:szCs w:val="24"/>
              </w:rPr>
              <w:t>Установите соответствие между деятельностью и фамилиями военачальников Белой армии в годы Гражданской войны.</w:t>
            </w:r>
          </w:p>
        </w:tc>
      </w:tr>
    </w:tbl>
    <w:p w:rsidR="00F861DA" w:rsidRPr="00F861DA" w:rsidRDefault="00F861DA" w:rsidP="00F861D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225"/>
        <w:gridCol w:w="10013"/>
      </w:tblGrid>
      <w:tr w:rsidR="00F861DA" w:rsidRPr="00F861DA" w:rsidTr="00F861DA">
        <w:trPr>
          <w:tblCellSpacing w:w="15" w:type="dxa"/>
          <w:jc w:val="center"/>
        </w:trPr>
        <w:tc>
          <w:tcPr>
            <w:tcW w:w="153"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9202" w:type="dxa"/>
            <w:vAlign w:val="center"/>
            <w:hideMark/>
          </w:tcPr>
          <w:tbl>
            <w:tblPr>
              <w:tblW w:w="0" w:type="auto"/>
              <w:tblCellSpacing w:w="15" w:type="dxa"/>
              <w:tblCellMar>
                <w:top w:w="15" w:type="dxa"/>
                <w:left w:w="15" w:type="dxa"/>
                <w:bottom w:w="15" w:type="dxa"/>
                <w:right w:w="15" w:type="dxa"/>
              </w:tblCellMar>
              <w:tblLook w:val="04A0"/>
            </w:tblPr>
            <w:tblGrid>
              <w:gridCol w:w="5279"/>
              <w:gridCol w:w="240"/>
              <w:gridCol w:w="4419"/>
            </w:tblGrid>
            <w:tr w:rsidR="00F861DA" w:rsidRPr="00F861DA">
              <w:trPr>
                <w:tblCellSpacing w:w="15" w:type="dxa"/>
              </w:trPr>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ДЕЯТЕЛЬНОСТЬ</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ВОЕНАЧАЛЬНИКИ</w:t>
                  </w:r>
                </w:p>
              </w:tc>
            </w:tr>
            <w:tr w:rsidR="00F861DA" w:rsidRPr="00F861DA">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395"/>
                    <w:gridCol w:w="4809"/>
                  </w:tblGrid>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1)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командовал Добровольческой армией, отдал директиву о наступлении на Москву</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2)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провозглашён Верховным правителем России с ноября 1918 г.</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3)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командовал войсками юга России в Крыму</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4)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командовал Северо-Западной армией, руководил наступлениями на Петроград</w:t>
                        </w:r>
                      </w:p>
                    </w:tc>
                  </w:tr>
                </w:tbl>
                <w:p w:rsidR="00F861DA" w:rsidRPr="00F861DA" w:rsidRDefault="00F861DA" w:rsidP="00F861DA">
                  <w:pPr>
                    <w:spacing w:after="0" w:line="240" w:lineRule="auto"/>
                    <w:jc w:val="center"/>
                    <w:rPr>
                      <w:rFonts w:ascii="Times New Roman" w:eastAsia="Times New Roman" w:hAnsi="Times New Roman" w:cs="Times New Roman"/>
                      <w:sz w:val="24"/>
                      <w:szCs w:val="24"/>
                    </w:rPr>
                  </w:pPr>
                </w:p>
              </w:tc>
              <w:tc>
                <w:tcPr>
                  <w:tcW w:w="0" w:type="auto"/>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449"/>
                    <w:gridCol w:w="3895"/>
                  </w:tblGrid>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А)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А.В. Колчак</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Б)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А.И. Деникин</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В)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А.А. Брусилов</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Г)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Н.Н. Юденич</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Д)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П.Н. Врангель</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0F0F0"/>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861DA">
              <w:rPr>
                <w:rFonts w:ascii="Times New Roman" w:eastAsia="Times New Roman" w:hAnsi="Times New Roman" w:cs="Times New Roman"/>
                <w:sz w:val="24"/>
                <w:szCs w:val="24"/>
              </w:rPr>
              <w:t>Восстание в Кронштадте под лозунгами «Власть Советам, а не партиям!» произошло в</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1918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1919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1920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1921 г.</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861DA">
              <w:rPr>
                <w:rFonts w:ascii="Times New Roman" w:eastAsia="Times New Roman" w:hAnsi="Times New Roman" w:cs="Times New Roman"/>
                <w:sz w:val="24"/>
                <w:szCs w:val="24"/>
              </w:rPr>
              <w:t>Одной из причин введения политики «военного коммунизма» было стремление</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обеспечить переход от Гражданской войны к миру</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сконцентрировать все ресурсы для победы в Гражданской войне</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использовать материальные стимулы для роста экономики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отойти от сверхцентрализованной системы управления</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861DA">
              <w:rPr>
                <w:rFonts w:ascii="Times New Roman" w:eastAsia="Times New Roman" w:hAnsi="Times New Roman" w:cs="Times New Roman"/>
                <w:sz w:val="24"/>
                <w:szCs w:val="24"/>
              </w:rPr>
              <w:t>Что из названного было одной из причин поражения Белого движения в Гражданской войне?</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осуждение лидерами Белого движения иностранной интервенции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необходимость сражаться на два фронта – против Красной Армии и против иностранных интервентов</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поддержка Антантой Красной Армии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отсутствие политического единства среди лидеров Белого движения</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861DA">
              <w:rPr>
                <w:rFonts w:ascii="Times New Roman" w:eastAsia="Times New Roman" w:hAnsi="Times New Roman" w:cs="Times New Roman"/>
                <w:sz w:val="24"/>
                <w:szCs w:val="24"/>
              </w:rPr>
              <w:t>Политику военного коммунизма характеризует</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быстрое развитие тяжелой промышленности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использование принципов хозрасчета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свобода торговли между городом и деревней</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введение продразверстки</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861DA">
              <w:rPr>
                <w:rFonts w:ascii="Times New Roman" w:eastAsia="Times New Roman" w:hAnsi="Times New Roman" w:cs="Times New Roman"/>
                <w:sz w:val="24"/>
                <w:szCs w:val="24"/>
              </w:rPr>
              <w:t>Что из названного было характерно для политики военного коммунизма?</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введение всеобщей трудовой повинности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замена продразверстки продналогом</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разработка первого пятилетнего плана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образование промышленных монополий</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861DA">
              <w:rPr>
                <w:rFonts w:ascii="Times New Roman" w:eastAsia="Times New Roman" w:hAnsi="Times New Roman" w:cs="Times New Roman"/>
                <w:sz w:val="24"/>
                <w:szCs w:val="24"/>
              </w:rPr>
              <w:t>Какая группа событий относится к 1918 г.?</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lastRenderedPageBreak/>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выступление чехословацкого корпуса, объявление адмирала А.В. Колчака верховным правителем России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выборы в Учредительное собрание, </w:t>
                  </w:r>
                  <w:r w:rsidRPr="00F861DA">
                    <w:rPr>
                      <w:rFonts w:ascii="Times New Roman" w:eastAsia="Times New Roman" w:hAnsi="Times New Roman" w:cs="Times New Roman"/>
                      <w:sz w:val="24"/>
                      <w:szCs w:val="24"/>
                      <w:lang w:val="en-US"/>
                    </w:rPr>
                    <w:t>II</w:t>
                  </w:r>
                  <w:r w:rsidRPr="00F861DA">
                    <w:rPr>
                      <w:rFonts w:ascii="Times New Roman" w:eastAsia="Times New Roman" w:hAnsi="Times New Roman" w:cs="Times New Roman"/>
                      <w:sz w:val="24"/>
                      <w:szCs w:val="24"/>
                    </w:rPr>
                    <w:t> Всероссийский съезд Советов</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советско-польская война, успехи Красной Армии в Крыму</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«поход на Москву» А.И. Деникина, наступление Н.Н. Юденича на Петроград</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861DA">
              <w:rPr>
                <w:rFonts w:ascii="Times New Roman" w:eastAsia="Times New Roman" w:hAnsi="Times New Roman" w:cs="Times New Roman"/>
                <w:sz w:val="24"/>
                <w:szCs w:val="24"/>
              </w:rPr>
              <w:t>Центром крестьянского восстания под руководством А.С. Антонова была</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Сибирь</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Украина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Тамбовская губерния</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Кубань</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tblPrEx>
        <w:trPr>
          <w:tblCellSpacing w:w="15" w:type="dxa"/>
        </w:trPr>
        <w:tc>
          <w:tcPr>
            <w:tcW w:w="0" w:type="auto"/>
            <w:gridSpan w:val="2"/>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861DA">
              <w:rPr>
                <w:rFonts w:ascii="Times New Roman" w:eastAsia="Times New Roman" w:hAnsi="Times New Roman" w:cs="Times New Roman"/>
                <w:sz w:val="24"/>
                <w:szCs w:val="24"/>
              </w:rPr>
              <w:t>Установите соответствие между фамилиями военачальников и их деятельностью в период Гражданской войны.</w:t>
            </w:r>
          </w:p>
        </w:tc>
      </w:tr>
    </w:tbl>
    <w:p w:rsidR="00F861DA" w:rsidRPr="00F861DA" w:rsidRDefault="00F861DA" w:rsidP="00F861D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211"/>
        <w:gridCol w:w="10027"/>
      </w:tblGrid>
      <w:tr w:rsidR="00F861DA" w:rsidRPr="00F861DA" w:rsidTr="00F861DA">
        <w:trPr>
          <w:tblCellSpacing w:w="15" w:type="dxa"/>
          <w:jc w:val="center"/>
        </w:trPr>
        <w:tc>
          <w:tcPr>
            <w:tcW w:w="153"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9202" w:type="dxa"/>
            <w:vAlign w:val="center"/>
            <w:hideMark/>
          </w:tcPr>
          <w:tbl>
            <w:tblPr>
              <w:tblW w:w="0" w:type="auto"/>
              <w:tblCellSpacing w:w="15" w:type="dxa"/>
              <w:tblCellMar>
                <w:top w:w="15" w:type="dxa"/>
                <w:left w:w="15" w:type="dxa"/>
                <w:bottom w:w="15" w:type="dxa"/>
                <w:right w:w="15" w:type="dxa"/>
              </w:tblCellMar>
              <w:tblLook w:val="04A0"/>
            </w:tblPr>
            <w:tblGrid>
              <w:gridCol w:w="4820"/>
              <w:gridCol w:w="240"/>
              <w:gridCol w:w="4892"/>
            </w:tblGrid>
            <w:tr w:rsidR="00F861DA" w:rsidRPr="00F861DA">
              <w:trPr>
                <w:tblCellSpacing w:w="15" w:type="dxa"/>
              </w:trPr>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ФАМИЛИИ</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ДЕЯТЕЛЬНОСТЬ</w:t>
                  </w:r>
                </w:p>
              </w:tc>
            </w:tr>
            <w:tr w:rsidR="00F861DA" w:rsidRPr="00F861DA">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395"/>
                    <w:gridCol w:w="4350"/>
                  </w:tblGrid>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1)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Л.Д. Троцкий</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2)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П.Н. Врангель</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3)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С.М. Буденный</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4)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А.В. Колчак</w:t>
                        </w:r>
                      </w:p>
                    </w:tc>
                  </w:tr>
                </w:tbl>
                <w:p w:rsidR="00F861DA" w:rsidRPr="00F861DA" w:rsidRDefault="00F861DA" w:rsidP="00F861DA">
                  <w:pPr>
                    <w:spacing w:after="0" w:line="240" w:lineRule="auto"/>
                    <w:jc w:val="center"/>
                    <w:rPr>
                      <w:rFonts w:ascii="Times New Roman" w:eastAsia="Times New Roman" w:hAnsi="Times New Roman" w:cs="Times New Roman"/>
                      <w:sz w:val="24"/>
                      <w:szCs w:val="24"/>
                    </w:rPr>
                  </w:pPr>
                </w:p>
              </w:tc>
              <w:tc>
                <w:tcPr>
                  <w:tcW w:w="0" w:type="auto"/>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449"/>
                    <w:gridCol w:w="4368"/>
                  </w:tblGrid>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А)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командующий Западным фронтом Красной армии</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Б)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председатель Реввоенсовета Советской республики</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В)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адмирал, «верховный правитель России»</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Г)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командир Первой конной армии</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Д)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командующий Вооруженными Силами белых на Юге России</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0F0F0"/>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861DA">
              <w:rPr>
                <w:rFonts w:ascii="Times New Roman" w:eastAsia="Times New Roman" w:hAnsi="Times New Roman" w:cs="Times New Roman"/>
                <w:sz w:val="24"/>
                <w:szCs w:val="24"/>
              </w:rPr>
              <w:t>Какое из перечисленных событий произошло раньше других?</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наступление войск А.И. Деникина на Москву</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провозглашение А.В. Колчака «верховным правителем России»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роспуск Учредительного собрания</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создание комитетов бедноты</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861DA">
              <w:rPr>
                <w:rFonts w:ascii="Times New Roman" w:eastAsia="Times New Roman" w:hAnsi="Times New Roman" w:cs="Times New Roman"/>
                <w:sz w:val="24"/>
                <w:szCs w:val="24"/>
              </w:rPr>
              <w:t>Освобождение Красной Армией территории Крыма в годы Гражданской войны завершилось в</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1918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1920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1922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1924 г.</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F861DA">
              <w:rPr>
                <w:rFonts w:ascii="Times New Roman" w:eastAsia="Times New Roman" w:hAnsi="Times New Roman" w:cs="Times New Roman"/>
                <w:sz w:val="24"/>
                <w:szCs w:val="24"/>
              </w:rPr>
              <w:t>Брестский мир – это мирный договор, заключенный Советской Россией</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 марте 1918 г. с Германией</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 октябре 1920 г. с Финляндией</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 марте 1921 г. с Польшей</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 апреле 1922 г. с Германией</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F861DA">
              <w:rPr>
                <w:rFonts w:ascii="Times New Roman" w:eastAsia="Times New Roman" w:hAnsi="Times New Roman" w:cs="Times New Roman"/>
                <w:sz w:val="24"/>
                <w:szCs w:val="24"/>
              </w:rPr>
              <w:t>Прочтите отрывок из резолюции и укажите год ее принятия.</w:t>
            </w:r>
          </w:p>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xml:space="preserve">«Ввиду того, что настоящие Советы не выражают волю рабочих и крестьян, немедленно сделать перевыборы Советов тайным голосованием, причем перед выборами провести свободную предварительную агитацию всех рабочих и крестьян… Принята подавляющим большинством </w:t>
            </w:r>
            <w:r w:rsidRPr="00F861DA">
              <w:rPr>
                <w:rFonts w:ascii="Times New Roman" w:eastAsia="Times New Roman" w:hAnsi="Times New Roman" w:cs="Times New Roman"/>
                <w:sz w:val="24"/>
                <w:szCs w:val="24"/>
              </w:rPr>
              <w:lastRenderedPageBreak/>
              <w:t>всего гарнизона Кронштадта».</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lastRenderedPageBreak/>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1918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1921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1929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1936 г.</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861DA">
              <w:rPr>
                <w:rFonts w:ascii="Times New Roman" w:eastAsia="Times New Roman" w:hAnsi="Times New Roman" w:cs="Times New Roman"/>
                <w:sz w:val="24"/>
                <w:szCs w:val="24"/>
              </w:rPr>
              <w:t>Прочтите отрывок из воспоминаний о Гражданской войне и определите, к какому году они относятся.</w:t>
            </w:r>
          </w:p>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«Десятикилометровый Турецкий вал – внушительное сооруже</w:t>
            </w:r>
            <w:r w:rsidRPr="00F861DA">
              <w:rPr>
                <w:rFonts w:ascii="Times New Roman" w:eastAsia="Times New Roman" w:hAnsi="Times New Roman" w:cs="Times New Roman"/>
                <w:sz w:val="24"/>
                <w:szCs w:val="24"/>
              </w:rPr>
              <w:softHyphen/>
              <w:t>ние, уцелевшее от далеких времен средневековья. Врангелевцы сильно укрепили его. Уже несколько раз мы ходили в атаки, но они отбивались жестоким огнем белых. …</w:t>
            </w:r>
          </w:p>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Снова поднимаемся на штурм. Снимаем с себя шинели, ват</w:t>
            </w:r>
            <w:r w:rsidRPr="00F861DA">
              <w:rPr>
                <w:rFonts w:ascii="Times New Roman" w:eastAsia="Times New Roman" w:hAnsi="Times New Roman" w:cs="Times New Roman"/>
                <w:sz w:val="24"/>
                <w:szCs w:val="24"/>
              </w:rPr>
              <w:softHyphen/>
              <w:t>ники и набрасываем их на проволоку. Перемахиваем через за</w:t>
            </w:r>
            <w:r w:rsidRPr="00F861DA">
              <w:rPr>
                <w:rFonts w:ascii="Times New Roman" w:eastAsia="Times New Roman" w:hAnsi="Times New Roman" w:cs="Times New Roman"/>
                <w:sz w:val="24"/>
                <w:szCs w:val="24"/>
              </w:rPr>
              <w:softHyphen/>
              <w:t>граждения, рвемся вперед. … Белые не выдерживают стремительного штыкового удара и об</w:t>
            </w:r>
            <w:r w:rsidRPr="00F861DA">
              <w:rPr>
                <w:rFonts w:ascii="Times New Roman" w:eastAsia="Times New Roman" w:hAnsi="Times New Roman" w:cs="Times New Roman"/>
                <w:sz w:val="24"/>
                <w:szCs w:val="24"/>
              </w:rPr>
              <w:softHyphen/>
              <w:t>ращаются в бегство.</w:t>
            </w:r>
          </w:p>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На утренней заре 9 ноября бойцы дивизии, пропитанные поро</w:t>
            </w:r>
            <w:r w:rsidRPr="00F861DA">
              <w:rPr>
                <w:rFonts w:ascii="Times New Roman" w:eastAsia="Times New Roman" w:hAnsi="Times New Roman" w:cs="Times New Roman"/>
                <w:sz w:val="24"/>
                <w:szCs w:val="24"/>
              </w:rPr>
              <w:softHyphen/>
              <w:t>ховым дымом, измазанные кровью, оборванные, захватили труд</w:t>
            </w:r>
            <w:r w:rsidRPr="00F861DA">
              <w:rPr>
                <w:rFonts w:ascii="Times New Roman" w:eastAsia="Times New Roman" w:hAnsi="Times New Roman" w:cs="Times New Roman"/>
                <w:sz w:val="24"/>
                <w:szCs w:val="24"/>
              </w:rPr>
              <w:softHyphen/>
              <w:t>нодоступный и сильно укрепленный рубеж белогвардейцев – Ту</w:t>
            </w:r>
            <w:r w:rsidRPr="00F861DA">
              <w:rPr>
                <w:rFonts w:ascii="Times New Roman" w:eastAsia="Times New Roman" w:hAnsi="Times New Roman" w:cs="Times New Roman"/>
                <w:sz w:val="24"/>
                <w:szCs w:val="24"/>
              </w:rPr>
              <w:softHyphen/>
              <w:t>рецкий вал...»</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1918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1919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1920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1922 г.</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F861DA">
              <w:rPr>
                <w:rFonts w:ascii="Times New Roman" w:eastAsia="Times New Roman" w:hAnsi="Times New Roman" w:cs="Times New Roman"/>
                <w:sz w:val="24"/>
                <w:szCs w:val="24"/>
              </w:rPr>
              <w:t>Что из перечисленного ниже относится к причинам острого кризиса 1920 – начала 1921 гг.?</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недовольство крестьян введением продналога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наступление А.И. Деникина на Москву</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проведение денежной реформы</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негативные последствия продразверстки</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F861DA">
              <w:rPr>
                <w:rFonts w:ascii="Times New Roman" w:eastAsia="Times New Roman" w:hAnsi="Times New Roman" w:cs="Times New Roman"/>
                <w:sz w:val="24"/>
                <w:szCs w:val="24"/>
              </w:rPr>
              <w:t>Что из перечисленного относится к политике военного коммунизма?</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введение золотого червонца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всеобщая трудовая повинность</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форсированные темпы индустриализации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попытки внедрения хозрасчета</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F861DA">
              <w:rPr>
                <w:rFonts w:ascii="Times New Roman" w:eastAsia="Times New Roman" w:hAnsi="Times New Roman" w:cs="Times New Roman"/>
                <w:sz w:val="24"/>
                <w:szCs w:val="24"/>
              </w:rPr>
              <w:t>Продразверстка – это</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уравнительное наделение крестьян землей</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добровольное товарищество крестьян по совместному ведению хозяйства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выделение крестьянских отрубов и хуторов</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изъятие у крестьян излишков продуктов в пользу государства</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F861DA">
              <w:rPr>
                <w:rFonts w:ascii="Times New Roman" w:eastAsia="Times New Roman" w:hAnsi="Times New Roman" w:cs="Times New Roman"/>
                <w:sz w:val="24"/>
                <w:szCs w:val="24"/>
              </w:rPr>
              <w:t>В результате проведения политики военного коммунизма Советской республике удалось</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обеспечить рост промышленного производства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полностью обеспечить города продовольствием</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сконцентрировать все ресурсы для победы в Гражданской войне</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стабилизировать денежную систему страны</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r w:rsidRPr="00F861DA">
              <w:rPr>
                <w:rFonts w:ascii="Times New Roman" w:eastAsia="Times New Roman" w:hAnsi="Times New Roman" w:cs="Times New Roman"/>
                <w:sz w:val="24"/>
                <w:szCs w:val="24"/>
              </w:rPr>
              <w:t>К требованиям участников Кронштадтского восстания 1921 г. относится</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восстановление монархии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ликвидация продразверстки и продотрядов</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отмена декретов о национализации крупной промышленности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введение монополии внешней торговли</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F861DA">
              <w:rPr>
                <w:rFonts w:ascii="Times New Roman" w:eastAsia="Times New Roman" w:hAnsi="Times New Roman" w:cs="Times New Roman"/>
                <w:sz w:val="24"/>
                <w:szCs w:val="24"/>
              </w:rPr>
              <w:t>Для внешнеполитических взглядов большевиков в 1918</w:t>
            </w:r>
            <w:r w:rsidRPr="00F861DA">
              <w:rPr>
                <w:rFonts w:ascii="Times New Roman" w:eastAsia="Times New Roman" w:hAnsi="Times New Roman" w:cs="Times New Roman"/>
                <w:sz w:val="24"/>
                <w:szCs w:val="24"/>
                <w:lang w:val="en-US"/>
              </w:rPr>
              <w:t> </w:t>
            </w:r>
            <w:r w:rsidRPr="00F861DA">
              <w:rPr>
                <w:rFonts w:ascii="Times New Roman" w:eastAsia="Times New Roman" w:hAnsi="Times New Roman" w:cs="Times New Roman"/>
                <w:sz w:val="24"/>
                <w:szCs w:val="24"/>
              </w:rPr>
              <w:t>–</w:t>
            </w:r>
            <w:r w:rsidRPr="00F861DA">
              <w:rPr>
                <w:rFonts w:ascii="Times New Roman" w:eastAsia="Times New Roman" w:hAnsi="Times New Roman" w:cs="Times New Roman"/>
                <w:sz w:val="24"/>
                <w:szCs w:val="24"/>
                <w:lang w:val="en-US"/>
              </w:rPr>
              <w:t> </w:t>
            </w:r>
            <w:r w:rsidRPr="00F861DA">
              <w:rPr>
                <w:rFonts w:ascii="Times New Roman" w:eastAsia="Times New Roman" w:hAnsi="Times New Roman" w:cs="Times New Roman"/>
                <w:sz w:val="24"/>
                <w:szCs w:val="24"/>
              </w:rPr>
              <w:t>1919 гг. было характерно</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желание наладить связи с правительствами западных стран с целью вывода Советской России из международной изоляции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стремление возродить российское государство, вернув в его состав все бывшие территории Российской империи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представление о неизбежности мировой революции в самое ближайшее время</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мнение о возможности мирного сосуществования двух систем – социалистической и капиталистической</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861DA">
              <w:rPr>
                <w:rFonts w:ascii="Times New Roman" w:eastAsia="Times New Roman" w:hAnsi="Times New Roman" w:cs="Times New Roman"/>
                <w:sz w:val="24"/>
                <w:szCs w:val="24"/>
              </w:rPr>
              <w:t>Под каким названием известно крестьянское восстание в Тамбовской губернии 1920 – 1921 гг.?</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«пугачевщина»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«махновщина»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«антоновщина»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«зубатовщина»</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tblPrEx>
        <w:trPr>
          <w:tblCellSpacing w:w="15" w:type="dxa"/>
        </w:trPr>
        <w:tc>
          <w:tcPr>
            <w:tcW w:w="0" w:type="auto"/>
            <w:gridSpan w:val="2"/>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F861DA">
              <w:rPr>
                <w:rFonts w:ascii="Times New Roman" w:eastAsia="Times New Roman" w:hAnsi="Times New Roman" w:cs="Times New Roman"/>
                <w:sz w:val="24"/>
                <w:szCs w:val="24"/>
              </w:rPr>
              <w:t>Установите соответствие между событиями Гражданской войны и их датами.</w:t>
            </w:r>
          </w:p>
        </w:tc>
      </w:tr>
    </w:tbl>
    <w:p w:rsidR="00F861DA" w:rsidRPr="00F861DA" w:rsidRDefault="00F861DA" w:rsidP="00F861D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211"/>
        <w:gridCol w:w="10027"/>
      </w:tblGrid>
      <w:tr w:rsidR="00F861DA" w:rsidRPr="00F861DA" w:rsidTr="00F861DA">
        <w:trPr>
          <w:tblCellSpacing w:w="15" w:type="dxa"/>
          <w:jc w:val="center"/>
        </w:trPr>
        <w:tc>
          <w:tcPr>
            <w:tcW w:w="153"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9202" w:type="dxa"/>
            <w:vAlign w:val="center"/>
            <w:hideMark/>
          </w:tcPr>
          <w:tbl>
            <w:tblPr>
              <w:tblW w:w="0" w:type="auto"/>
              <w:tblCellSpacing w:w="15" w:type="dxa"/>
              <w:tblCellMar>
                <w:top w:w="15" w:type="dxa"/>
                <w:left w:w="15" w:type="dxa"/>
                <w:bottom w:w="15" w:type="dxa"/>
                <w:right w:w="15" w:type="dxa"/>
              </w:tblCellMar>
              <w:tblLook w:val="04A0"/>
            </w:tblPr>
            <w:tblGrid>
              <w:gridCol w:w="5476"/>
              <w:gridCol w:w="240"/>
              <w:gridCol w:w="4236"/>
            </w:tblGrid>
            <w:tr w:rsidR="00F861DA" w:rsidRPr="00F861DA">
              <w:trPr>
                <w:tblCellSpacing w:w="15" w:type="dxa"/>
              </w:trPr>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СОБЫТИЯ</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ДАТЫ</w:t>
                  </w:r>
                </w:p>
              </w:tc>
            </w:tr>
            <w:tr w:rsidR="00F861DA" w:rsidRPr="00F861DA">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49"/>
                    <w:gridCol w:w="4952"/>
                  </w:tblGrid>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А)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поход на Москву Добровольческой армии А.И. Деникина</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Б)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мятеж Чехословацкого корпуса</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В)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разгром войск П.Н. Врангеля в Крыму</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Г)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завершение Гражданской войны на Дальнем Востоке</w:t>
                        </w:r>
                      </w:p>
                    </w:tc>
                  </w:tr>
                </w:tbl>
                <w:p w:rsidR="00F861DA" w:rsidRPr="00F861DA" w:rsidRDefault="00F861DA" w:rsidP="00F861DA">
                  <w:pPr>
                    <w:spacing w:after="0" w:line="240" w:lineRule="auto"/>
                    <w:jc w:val="center"/>
                    <w:rPr>
                      <w:rFonts w:ascii="Times New Roman" w:eastAsia="Times New Roman" w:hAnsi="Times New Roman" w:cs="Times New Roman"/>
                      <w:sz w:val="24"/>
                      <w:szCs w:val="24"/>
                    </w:rPr>
                  </w:pPr>
                </w:p>
              </w:tc>
              <w:tc>
                <w:tcPr>
                  <w:tcW w:w="0" w:type="auto"/>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95"/>
                    <w:gridCol w:w="3766"/>
                  </w:tblGrid>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1)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1917 г.</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2)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1918 г</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3)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1919 г.</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4)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1920 г.</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5)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1922 г.</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0F0F0"/>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F861DA">
              <w:rPr>
                <w:rFonts w:ascii="Times New Roman" w:eastAsia="Times New Roman" w:hAnsi="Times New Roman" w:cs="Times New Roman"/>
                <w:sz w:val="24"/>
                <w:szCs w:val="24"/>
              </w:rPr>
              <w:t>Экономическая политика советской власти летом 1918 г. включала</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массовую национализацию промышленности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отказ от монополии на внешнюю торговлю</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форсированную индустриализацию</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массовую коллективизацию сельского хозяйства</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pStyle w:val="basis"/>
        <w:spacing w:before="0" w:beforeAutospacing="0" w:after="0" w:afterAutospacing="0"/>
        <w:jc w:val="both"/>
        <w:rPr>
          <w:color w:val="000000"/>
        </w:rPr>
      </w:pPr>
      <w:r>
        <w:rPr>
          <w:color w:val="000000"/>
        </w:rPr>
        <w:t>24.</w:t>
      </w:r>
      <w:r w:rsidRPr="00F861DA">
        <w:rPr>
          <w:color w:val="000000"/>
        </w:rPr>
        <w:t>Прочтите отрывок из документа и напишите название армии, о которой в нем идет речь.</w:t>
      </w:r>
    </w:p>
    <w:p w:rsidR="00F861DA" w:rsidRPr="00F861DA" w:rsidRDefault="00F861DA" w:rsidP="00F861DA">
      <w:pPr>
        <w:pStyle w:val="basis"/>
        <w:spacing w:before="0" w:beforeAutospacing="0" w:after="0" w:afterAutospacing="0"/>
        <w:jc w:val="both"/>
        <w:rPr>
          <w:color w:val="000000"/>
        </w:rPr>
      </w:pPr>
      <w:r w:rsidRPr="00F861DA">
        <w:rPr>
          <w:color w:val="000000"/>
        </w:rPr>
        <w:t>«Строилась она на принципах старых, отмененных революцией и большевиками в первый период их властвования, в том числе на нормальной организации, единовластии и дисциплине… Советская власть считала себя уже достаточно сильной, чтобы влить без опасения в ряды своей армии десятки тысяч "специалистов", заведомо чуждых или враждебных господствующей партии».</w:t>
      </w:r>
    </w:p>
    <w:tbl>
      <w:tblPr>
        <w:tblW w:w="5000" w:type="pct"/>
        <w:tblCellSpacing w:w="15" w:type="dxa"/>
        <w:shd w:val="clear" w:color="auto" w:fill="FFFFFF"/>
        <w:tblCellMar>
          <w:top w:w="15" w:type="dxa"/>
          <w:left w:w="15" w:type="dxa"/>
          <w:bottom w:w="15" w:type="dxa"/>
          <w:right w:w="15" w:type="dxa"/>
        </w:tblCellMar>
        <w:tblLook w:val="04A0"/>
      </w:tblPr>
      <w:tblGrid>
        <w:gridCol w:w="10238"/>
      </w:tblGrid>
      <w:tr w:rsidR="00F861DA" w:rsidRPr="00F861DA" w:rsidTr="00F861DA">
        <w:trPr>
          <w:tblCellSpacing w:w="15" w:type="dxa"/>
        </w:trPr>
        <w:tc>
          <w:tcPr>
            <w:tcW w:w="4968" w:type="pct"/>
            <w:shd w:val="clear" w:color="auto" w:fill="F0F0F0"/>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F861DA">
              <w:rPr>
                <w:rFonts w:ascii="Times New Roman" w:eastAsia="Times New Roman" w:hAnsi="Times New Roman" w:cs="Times New Roman"/>
                <w:sz w:val="24"/>
                <w:szCs w:val="24"/>
              </w:rPr>
              <w:t>Какой из терминов обозначает экономическую политику советского правительства 1918–1920 гг.?</w:t>
            </w:r>
          </w:p>
        </w:tc>
      </w:tr>
      <w:tr w:rsidR="00F861DA" w:rsidRPr="00F861DA" w:rsidTr="00F861DA">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протекционизм</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военный коммунизм</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lastRenderedPageBreak/>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новая экономическая политика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«Великий перелом»</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shd w:val="clear" w:color="auto" w:fill="auto"/>
        </w:tblPrEx>
        <w:trPr>
          <w:tblCellSpacing w:w="15" w:type="dxa"/>
        </w:trPr>
        <w:tc>
          <w:tcPr>
            <w:tcW w:w="0" w:type="auto"/>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r w:rsidRPr="00F861DA">
              <w:rPr>
                <w:rFonts w:ascii="Times New Roman" w:eastAsia="Times New Roman" w:hAnsi="Times New Roman" w:cs="Times New Roman"/>
                <w:sz w:val="24"/>
                <w:szCs w:val="24"/>
              </w:rPr>
              <w:t>Установите соответствие между фамилиями военачальников и их деятельностью в период Гражданской войны.</w:t>
            </w:r>
          </w:p>
        </w:tc>
      </w:tr>
    </w:tbl>
    <w:p w:rsidR="00F861DA" w:rsidRPr="00F861DA" w:rsidRDefault="00F861DA" w:rsidP="00F861D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211"/>
        <w:gridCol w:w="10027"/>
      </w:tblGrid>
      <w:tr w:rsidR="00F861DA" w:rsidRPr="00F861DA" w:rsidTr="00F861DA">
        <w:trPr>
          <w:tblCellSpacing w:w="15" w:type="dxa"/>
          <w:jc w:val="center"/>
        </w:trPr>
        <w:tc>
          <w:tcPr>
            <w:tcW w:w="153"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9202" w:type="dxa"/>
            <w:vAlign w:val="center"/>
            <w:hideMark/>
          </w:tcPr>
          <w:tbl>
            <w:tblPr>
              <w:tblW w:w="0" w:type="auto"/>
              <w:tblCellSpacing w:w="15" w:type="dxa"/>
              <w:tblCellMar>
                <w:top w:w="15" w:type="dxa"/>
                <w:left w:w="15" w:type="dxa"/>
                <w:bottom w:w="15" w:type="dxa"/>
                <w:right w:w="15" w:type="dxa"/>
              </w:tblCellMar>
              <w:tblLook w:val="04A0"/>
            </w:tblPr>
            <w:tblGrid>
              <w:gridCol w:w="4667"/>
              <w:gridCol w:w="240"/>
              <w:gridCol w:w="5045"/>
            </w:tblGrid>
            <w:tr w:rsidR="00F861DA" w:rsidRPr="00F861DA">
              <w:trPr>
                <w:tblCellSpacing w:w="15" w:type="dxa"/>
              </w:trPr>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ФАМИЛИИ</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ДЕЯТЕЛЬНОСТЬ</w:t>
                  </w:r>
                </w:p>
              </w:tc>
            </w:tr>
            <w:tr w:rsidR="00F861DA" w:rsidRPr="00F861DA">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49"/>
                    <w:gridCol w:w="4143"/>
                  </w:tblGrid>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А)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А.И. Деникин</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Б)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Л.Д. Троцкий</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В)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Н.Н. Юденич</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Г)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М.В. Фрунзе</w:t>
                        </w:r>
                      </w:p>
                    </w:tc>
                  </w:tr>
                </w:tbl>
                <w:p w:rsidR="00F861DA" w:rsidRPr="00F861DA" w:rsidRDefault="00F861DA" w:rsidP="00F861DA">
                  <w:pPr>
                    <w:spacing w:after="0" w:line="240" w:lineRule="auto"/>
                    <w:jc w:val="center"/>
                    <w:rPr>
                      <w:rFonts w:ascii="Times New Roman" w:eastAsia="Times New Roman" w:hAnsi="Times New Roman" w:cs="Times New Roman"/>
                      <w:sz w:val="24"/>
                      <w:szCs w:val="24"/>
                    </w:rPr>
                  </w:pPr>
                </w:p>
              </w:tc>
              <w:tc>
                <w:tcPr>
                  <w:tcW w:w="0" w:type="auto"/>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95"/>
                    <w:gridCol w:w="4575"/>
                  </w:tblGrid>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1)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председатель Реввоенсовета РСФСР</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2)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командующий Добровольческой армией белых</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3)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командующий белогвардейскими войсками на северо-западе России, наступавшими на Петроград</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4)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командир Первой конной армии красных</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5)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командующий Южным фронтом Красной армии, руководивший штурмом Перекопа</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pStyle w:val="basis"/>
        <w:spacing w:before="0" w:beforeAutospacing="0" w:after="0" w:afterAutospacing="0"/>
        <w:jc w:val="both"/>
        <w:rPr>
          <w:color w:val="000000"/>
        </w:rPr>
      </w:pPr>
      <w:r>
        <w:rPr>
          <w:color w:val="000000"/>
        </w:rPr>
        <w:t>27.</w:t>
      </w:r>
      <w:r w:rsidRPr="00F861DA">
        <w:rPr>
          <w:color w:val="000000"/>
        </w:rPr>
        <w:t>Рассмотрите историческую ситуацию и ответьте на вопросы.</w:t>
      </w:r>
    </w:p>
    <w:p w:rsidR="00F861DA" w:rsidRPr="00F861DA" w:rsidRDefault="00F861DA" w:rsidP="00F861DA">
      <w:pPr>
        <w:pStyle w:val="basis"/>
        <w:spacing w:before="0" w:beforeAutospacing="0" w:after="0" w:afterAutospacing="0"/>
        <w:jc w:val="both"/>
        <w:rPr>
          <w:color w:val="000000"/>
        </w:rPr>
      </w:pPr>
      <w:r w:rsidRPr="00F861DA">
        <w:rPr>
          <w:color w:val="000000"/>
        </w:rPr>
        <w:t>К апрелю 1918 г. в Советской России сложилась тяжелейшая экономическая обстановка. Экономические мероприятия большевиков вызывали резкую критику и неприятие, начался массовый выход из рядов партии. В.И. Ленин задумался об изменении экономической политики, им были разработаны конкретные предложения для соратников по исправлению допущенных ошибок и «перегибов». Но весной – летом 1918 г. этот план реализован так и не был.</w:t>
      </w:r>
    </w:p>
    <w:p w:rsidR="00F861DA" w:rsidRPr="00F861DA" w:rsidRDefault="00F861DA" w:rsidP="00F861DA">
      <w:pPr>
        <w:pStyle w:val="basis"/>
        <w:spacing w:before="0" w:beforeAutospacing="0" w:after="0" w:afterAutospacing="0"/>
        <w:jc w:val="both"/>
        <w:rPr>
          <w:color w:val="000000"/>
        </w:rPr>
      </w:pPr>
      <w:r w:rsidRPr="00F861DA">
        <w:rPr>
          <w:color w:val="000000"/>
        </w:rPr>
        <w:t>Назовите не менее трех причин тяжелого экономического положения страны к весне 1918 г.</w:t>
      </w:r>
    </w:p>
    <w:p w:rsidR="00F861DA" w:rsidRPr="00F861DA" w:rsidRDefault="00F861DA" w:rsidP="00F861DA">
      <w:pPr>
        <w:pStyle w:val="basis"/>
        <w:spacing w:before="0" w:beforeAutospacing="0" w:after="0" w:afterAutospacing="0"/>
        <w:jc w:val="both"/>
        <w:rPr>
          <w:color w:val="000000"/>
        </w:rPr>
      </w:pPr>
      <w:r w:rsidRPr="00F861DA">
        <w:rPr>
          <w:color w:val="000000"/>
        </w:rPr>
        <w:t>Приведите одно основное положение, раскрывающее причины того, что план Ленина не был реализован в 1918 г.</w:t>
      </w:r>
    </w:p>
    <w:tbl>
      <w:tblPr>
        <w:tblW w:w="5000" w:type="pct"/>
        <w:tblCellSpacing w:w="15" w:type="dxa"/>
        <w:shd w:val="clear" w:color="auto" w:fill="FFFFFF"/>
        <w:tblCellMar>
          <w:top w:w="15" w:type="dxa"/>
          <w:left w:w="15" w:type="dxa"/>
          <w:bottom w:w="15" w:type="dxa"/>
          <w:right w:w="15" w:type="dxa"/>
        </w:tblCellMar>
        <w:tblLook w:val="04A0"/>
      </w:tblPr>
      <w:tblGrid>
        <w:gridCol w:w="10238"/>
      </w:tblGrid>
      <w:tr w:rsidR="00F861DA" w:rsidRPr="00F861DA" w:rsidTr="00F861DA">
        <w:trPr>
          <w:tblCellSpacing w:w="15" w:type="dxa"/>
        </w:trPr>
        <w:tc>
          <w:tcPr>
            <w:tcW w:w="4968" w:type="pct"/>
            <w:shd w:val="clear" w:color="auto" w:fill="F0F0F0"/>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F861DA">
              <w:rPr>
                <w:rFonts w:ascii="Times New Roman" w:eastAsia="Times New Roman" w:hAnsi="Times New Roman" w:cs="Times New Roman"/>
                <w:sz w:val="24"/>
                <w:szCs w:val="24"/>
              </w:rPr>
              <w:t>Выступление Чехословацкого корпуса, ознаменовавшее начало «фронтового» периода Гражданской войны в России, началось в</w:t>
            </w:r>
          </w:p>
        </w:tc>
      </w:tr>
      <w:tr w:rsidR="00F861DA" w:rsidRPr="00F861DA" w:rsidTr="00F861DA">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октябре 1917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декабре 1917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мае 1918 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январе 1919 г.</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shd w:val="clear" w:color="auto" w:fill="auto"/>
        </w:tblPrEx>
        <w:trPr>
          <w:tblCellSpacing w:w="15" w:type="dxa"/>
        </w:trPr>
        <w:tc>
          <w:tcPr>
            <w:tcW w:w="0" w:type="auto"/>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F861DA">
              <w:rPr>
                <w:rFonts w:ascii="Times New Roman" w:eastAsia="Times New Roman" w:hAnsi="Times New Roman" w:cs="Times New Roman"/>
                <w:sz w:val="24"/>
                <w:szCs w:val="24"/>
              </w:rPr>
              <w:t>Установите соответствие между участниками Гражданской войны в России и их деятельностью.</w:t>
            </w:r>
          </w:p>
        </w:tc>
      </w:tr>
    </w:tbl>
    <w:p w:rsidR="00F861DA" w:rsidRPr="00F861DA" w:rsidRDefault="00F861DA" w:rsidP="00F861D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211"/>
        <w:gridCol w:w="10027"/>
      </w:tblGrid>
      <w:tr w:rsidR="00F861DA" w:rsidRPr="00F861DA" w:rsidTr="00F861DA">
        <w:trPr>
          <w:tblCellSpacing w:w="15" w:type="dxa"/>
          <w:jc w:val="center"/>
        </w:trPr>
        <w:tc>
          <w:tcPr>
            <w:tcW w:w="153"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9202" w:type="dxa"/>
            <w:vAlign w:val="center"/>
            <w:hideMark/>
          </w:tcPr>
          <w:tbl>
            <w:tblPr>
              <w:tblW w:w="0" w:type="auto"/>
              <w:tblCellSpacing w:w="15" w:type="dxa"/>
              <w:tblCellMar>
                <w:top w:w="15" w:type="dxa"/>
                <w:left w:w="15" w:type="dxa"/>
                <w:bottom w:w="15" w:type="dxa"/>
                <w:right w:w="15" w:type="dxa"/>
              </w:tblCellMar>
              <w:tblLook w:val="04A0"/>
            </w:tblPr>
            <w:tblGrid>
              <w:gridCol w:w="4496"/>
              <w:gridCol w:w="240"/>
              <w:gridCol w:w="5216"/>
            </w:tblGrid>
            <w:tr w:rsidR="00F861DA" w:rsidRPr="00F861DA">
              <w:trPr>
                <w:tblCellSpacing w:w="15" w:type="dxa"/>
              </w:trPr>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УЧАСТНИКИ</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p w:rsidR="00F861DA" w:rsidRPr="00F861DA" w:rsidRDefault="00F861DA" w:rsidP="00F861DA">
                  <w:pPr>
                    <w:spacing w:after="0" w:line="240" w:lineRule="auto"/>
                    <w:jc w:val="center"/>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u w:val="single"/>
                    </w:rPr>
                    <w:t>ДЕЯТЕЛЬНОСТЬ</w:t>
                  </w:r>
                </w:p>
              </w:tc>
            </w:tr>
            <w:tr w:rsidR="00F861DA" w:rsidRPr="00F861DA">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49"/>
                    <w:gridCol w:w="3972"/>
                  </w:tblGrid>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А)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М.В. Фрунзе</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Б)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П.Н. Врангель</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В)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Л.Г. Корнилов</w:t>
                        </w:r>
                      </w:p>
                    </w:tc>
                  </w:tr>
                  <w:tr w:rsidR="00F861DA" w:rsidRPr="00F861DA">
                    <w:trPr>
                      <w:tblCellSpacing w:w="15" w:type="dxa"/>
                      <w:jc w:val="center"/>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Г)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Л.Д. Троцкий</w:t>
                        </w:r>
                      </w:p>
                    </w:tc>
                  </w:tr>
                </w:tbl>
                <w:p w:rsidR="00F861DA" w:rsidRPr="00F861DA" w:rsidRDefault="00F861DA" w:rsidP="00F861DA">
                  <w:pPr>
                    <w:spacing w:after="0" w:line="240" w:lineRule="auto"/>
                    <w:jc w:val="center"/>
                    <w:rPr>
                      <w:rFonts w:ascii="Times New Roman" w:eastAsia="Times New Roman" w:hAnsi="Times New Roman" w:cs="Times New Roman"/>
                      <w:sz w:val="24"/>
                      <w:szCs w:val="24"/>
                    </w:rPr>
                  </w:pPr>
                </w:p>
              </w:tc>
              <w:tc>
                <w:tcPr>
                  <w:tcW w:w="0" w:type="auto"/>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95"/>
                    <w:gridCol w:w="4746"/>
                  </w:tblGrid>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1)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возглавлял Реввоенсовет РСФСР с 1918 г.</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2)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руководил армией белых в Крыму в 1920 г.</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3)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возглавлял белые войска в Сибири в </w:t>
                        </w:r>
                        <w:r w:rsidRPr="00F861DA">
                          <w:rPr>
                            <w:rFonts w:ascii="Times New Roman" w:eastAsia="Times New Roman" w:hAnsi="Times New Roman" w:cs="Times New Roman"/>
                            <w:sz w:val="24"/>
                            <w:szCs w:val="24"/>
                          </w:rPr>
                          <w:br/>
                          <w:t>1918–1920 гг., провозгласил себя Верховным правителем России</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4)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возглавлял части Красной армии, штурмовавшие Крым в 1920 г.</w:t>
                        </w:r>
                      </w:p>
                    </w:tc>
                  </w:tr>
                  <w:tr w:rsidR="00F861DA" w:rsidRPr="00F861DA">
                    <w:trPr>
                      <w:tblCellSpacing w:w="15" w:type="dxa"/>
                    </w:trPr>
                    <w:tc>
                      <w:tcPr>
                        <w:tcW w:w="6" w:type="dxa"/>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b/>
                            <w:bCs/>
                            <w:sz w:val="24"/>
                            <w:szCs w:val="24"/>
                          </w:rPr>
                          <w:t>5) </w:t>
                        </w:r>
                      </w:p>
                    </w:tc>
                    <w:tc>
                      <w:tcPr>
                        <w:tcW w:w="5000" w:type="pct"/>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возглавлял Добровольческую армию во время «Ледового похода» и штурма Екатеринодара в 1918 г.</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0F0F0"/>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F861DA">
              <w:rPr>
                <w:rFonts w:ascii="Times New Roman" w:eastAsia="Times New Roman" w:hAnsi="Times New Roman" w:cs="Times New Roman"/>
                <w:sz w:val="24"/>
                <w:szCs w:val="24"/>
              </w:rPr>
              <w:t>Прочтите отрывки из писем крестьян к члену ЦК партии левых эсеров М.А.</w:t>
            </w:r>
            <w:r w:rsidRPr="00F861DA">
              <w:rPr>
                <w:rFonts w:ascii="Times New Roman" w:eastAsia="Times New Roman" w:hAnsi="Times New Roman" w:cs="Times New Roman"/>
                <w:sz w:val="24"/>
                <w:szCs w:val="24"/>
                <w:lang w:val="en-US"/>
              </w:rPr>
              <w:t> </w:t>
            </w:r>
            <w:r w:rsidRPr="00F861DA">
              <w:rPr>
                <w:rFonts w:ascii="Times New Roman" w:eastAsia="Times New Roman" w:hAnsi="Times New Roman" w:cs="Times New Roman"/>
                <w:sz w:val="24"/>
                <w:szCs w:val="24"/>
              </w:rPr>
              <w:t>Спиридоновой и укажите, для какой политики советского государства были характерны описанные меры.</w:t>
            </w:r>
          </w:p>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lastRenderedPageBreak/>
              <w:t>«Мы не прятали хлеб, мы, как приказали по декрету, себе оставили 9 пудов в год на человека. Прислали декрет оставить 7 пудов, два пуда отдать. Отдали. Пришли большевики с отрядами. Разорили вконец. Поднялись мы… Горят села, сравняли дома с землей. Мы все отдавали, хотели по-хорошему. Знали, город голодный, себя не жалели».</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lastRenderedPageBreak/>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нэпа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коллективизации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военного коммунизма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индустриализации</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F861DA">
              <w:rPr>
                <w:rFonts w:ascii="Times New Roman" w:eastAsia="Times New Roman" w:hAnsi="Times New Roman" w:cs="Times New Roman"/>
                <w:sz w:val="24"/>
                <w:szCs w:val="24"/>
              </w:rPr>
              <w:t>Необходимость поддержки продовольственной диктатуры в деревне летом 1918 г. стала одной из причин создания</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рабфаков</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ликбезов</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комбедов</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наркоматов</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F861DA">
              <w:rPr>
                <w:rFonts w:ascii="Times New Roman" w:eastAsia="Times New Roman" w:hAnsi="Times New Roman" w:cs="Times New Roman"/>
                <w:sz w:val="24"/>
                <w:szCs w:val="24"/>
              </w:rPr>
              <w:t>Что из названного относилось к причинам победы красных в Гражданской войне?</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помощь, оказанная советскому правительству странами Антанты</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отказ царских офицеров и генералов от участия в Белом движении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опасение крестьян потерять полученное по Декрету о земле в случае победы белых</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проведение советским правительством новой экономической политики (нэпа)</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F861DA">
              <w:rPr>
                <w:rFonts w:ascii="Times New Roman" w:eastAsia="Times New Roman" w:hAnsi="Times New Roman" w:cs="Times New Roman"/>
                <w:sz w:val="24"/>
                <w:szCs w:val="24"/>
              </w:rPr>
              <w:t>Какое из понятий связано с политикой «военного коммунизма»?</w:t>
            </w:r>
          </w:p>
        </w:tc>
      </w:tr>
      <w:tr w:rsidR="00F861DA" w:rsidRPr="00F861DA" w:rsidTr="00F861DA">
        <w:tblPrEx>
          <w:jc w:val="left"/>
          <w:shd w:val="clear" w:color="auto" w:fill="FFFFFF"/>
        </w:tblPrEx>
        <w:trPr>
          <w:tblCellSpacing w:w="15" w:type="dxa"/>
        </w:trPr>
        <w:tc>
          <w:tcPr>
            <w:tcW w:w="9385" w:type="dxa"/>
            <w:gridSpan w:val="2"/>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рекрутская повинность</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картель</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кооператив</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всеобщая трудовая повинность</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pStyle w:val="basis"/>
        <w:spacing w:before="0" w:beforeAutospacing="0" w:after="0" w:afterAutospacing="0"/>
        <w:jc w:val="both"/>
        <w:rPr>
          <w:color w:val="000000"/>
        </w:rPr>
      </w:pPr>
      <w:r>
        <w:rPr>
          <w:color w:val="000000"/>
        </w:rPr>
        <w:t>34.</w:t>
      </w:r>
      <w:r w:rsidRPr="00F861DA">
        <w:rPr>
          <w:color w:val="000000"/>
        </w:rPr>
        <w:t>Прочтите отрывок из ноты Верховному правителю России А.В. Колчаку и напишите название упомянутой в тексте коалиции.</w:t>
      </w:r>
    </w:p>
    <w:p w:rsidR="00F861DA" w:rsidRPr="00F861DA" w:rsidRDefault="00F861DA" w:rsidP="00F861DA">
      <w:pPr>
        <w:pStyle w:val="zpage"/>
        <w:spacing w:before="0" w:beforeAutospacing="0" w:after="0" w:afterAutospacing="0"/>
        <w:ind w:firstLine="525"/>
        <w:jc w:val="both"/>
        <w:rPr>
          <w:color w:val="000000"/>
        </w:rPr>
      </w:pPr>
      <w:r w:rsidRPr="00F861DA">
        <w:rPr>
          <w:color w:val="000000"/>
        </w:rPr>
        <w:t>«Державы союзной коалиции желают формально заявить, что целью их политики является восстановление мира внутри России путём предоставления возможности русскому народу добиться контроля над своими внутренними делами при помощи свободно избранного Учредительного собрания, восстановить мир путём достижения соглашения в спорах, касающихся границ Русского государства».</w:t>
      </w:r>
    </w:p>
    <w:p w:rsidR="00F861DA" w:rsidRDefault="00F861DA" w:rsidP="00F861DA">
      <w:pPr>
        <w:pStyle w:val="basis"/>
        <w:spacing w:before="0" w:beforeAutospacing="0" w:after="0" w:afterAutospacing="0"/>
        <w:jc w:val="both"/>
        <w:rPr>
          <w:color w:val="000000"/>
        </w:rPr>
      </w:pPr>
    </w:p>
    <w:p w:rsidR="00F861DA" w:rsidRPr="00F861DA" w:rsidRDefault="00F861DA" w:rsidP="00F861DA">
      <w:pPr>
        <w:pStyle w:val="basis"/>
        <w:spacing w:before="0" w:beforeAutospacing="0" w:after="0" w:afterAutospacing="0"/>
        <w:jc w:val="both"/>
        <w:rPr>
          <w:color w:val="000000"/>
        </w:rPr>
      </w:pPr>
      <w:r>
        <w:rPr>
          <w:color w:val="000000"/>
        </w:rPr>
        <w:t>35.</w:t>
      </w:r>
      <w:r w:rsidRPr="00F861DA">
        <w:rPr>
          <w:color w:val="000000"/>
        </w:rPr>
        <w:t>Ниже приведён перечень терминов. Все они, за исключением одного, относятся к событиям XIХ в.</w:t>
      </w:r>
    </w:p>
    <w:p w:rsidR="00F861DA" w:rsidRPr="00F861DA" w:rsidRDefault="00F861DA" w:rsidP="00F861DA">
      <w:pPr>
        <w:pStyle w:val="zpage"/>
        <w:spacing w:before="0" w:beforeAutospacing="0" w:after="0" w:afterAutospacing="0"/>
        <w:ind w:firstLine="525"/>
        <w:jc w:val="both"/>
        <w:rPr>
          <w:color w:val="000000"/>
        </w:rPr>
      </w:pPr>
      <w:r w:rsidRPr="00F861DA">
        <w:rPr>
          <w:i/>
          <w:iCs/>
          <w:color w:val="000000"/>
        </w:rPr>
        <w:t>Совнарком, западники, петрашевцы, Северное общество, железная дорога, народовольцы.</w:t>
      </w:r>
    </w:p>
    <w:p w:rsidR="00F861DA" w:rsidRPr="00F861DA" w:rsidRDefault="00F861DA" w:rsidP="00F861DA">
      <w:pPr>
        <w:pStyle w:val="basis"/>
        <w:spacing w:before="0" w:beforeAutospacing="0" w:after="0" w:afterAutospacing="0"/>
        <w:jc w:val="both"/>
        <w:rPr>
          <w:color w:val="000000"/>
        </w:rPr>
      </w:pPr>
      <w:r w:rsidRPr="00F861DA">
        <w:rPr>
          <w:color w:val="000000"/>
        </w:rPr>
        <w:t>Найдите и запишите термин, относящийся к другому историческому периоду.</w:t>
      </w:r>
    </w:p>
    <w:p w:rsidR="00F861DA" w:rsidRDefault="00F861DA" w:rsidP="00F861DA">
      <w:pPr>
        <w:spacing w:after="0" w:line="240" w:lineRule="auto"/>
        <w:rPr>
          <w:rFonts w:ascii="Times New Roman" w:hAnsi="Times New Roman" w:cs="Times New Roman"/>
          <w:color w:val="000000"/>
          <w:sz w:val="24"/>
          <w:szCs w:val="24"/>
          <w:shd w:val="clear" w:color="auto" w:fill="F0F0F0"/>
        </w:rPr>
      </w:pPr>
    </w:p>
    <w:p w:rsidR="00000000" w:rsidRPr="00F861DA" w:rsidRDefault="00F861DA" w:rsidP="00F861DA">
      <w:pPr>
        <w:spacing w:after="0" w:line="240" w:lineRule="auto"/>
        <w:rPr>
          <w:rFonts w:ascii="Times New Roman" w:hAnsi="Times New Roman" w:cs="Times New Roman"/>
          <w:color w:val="000000"/>
          <w:sz w:val="24"/>
          <w:szCs w:val="24"/>
          <w:shd w:val="clear" w:color="auto" w:fill="F0F0F0"/>
        </w:rPr>
      </w:pPr>
      <w:r>
        <w:rPr>
          <w:rFonts w:ascii="Times New Roman" w:hAnsi="Times New Roman" w:cs="Times New Roman"/>
          <w:color w:val="000000"/>
          <w:sz w:val="24"/>
          <w:szCs w:val="24"/>
          <w:shd w:val="clear" w:color="auto" w:fill="F0F0F0"/>
        </w:rPr>
        <w:t>36.</w:t>
      </w:r>
      <w:r w:rsidRPr="00F861DA">
        <w:rPr>
          <w:rFonts w:ascii="Times New Roman" w:hAnsi="Times New Roman" w:cs="Times New Roman"/>
          <w:color w:val="000000"/>
          <w:sz w:val="24"/>
          <w:szCs w:val="24"/>
          <w:shd w:val="clear" w:color="auto" w:fill="F0F0F0"/>
        </w:rPr>
        <w:t>Утверждение советской власти обернулось для России полномасштабной Гражданской войной, повлекшей миллионные жертвы. Назовите не менее трёх предпосылок Гражданской войны.</w:t>
      </w:r>
    </w:p>
    <w:tbl>
      <w:tblPr>
        <w:tblW w:w="5000" w:type="pct"/>
        <w:tblCellSpacing w:w="15" w:type="dxa"/>
        <w:shd w:val="clear" w:color="auto" w:fill="FFFFFF"/>
        <w:tblCellMar>
          <w:top w:w="15" w:type="dxa"/>
          <w:left w:w="15" w:type="dxa"/>
          <w:bottom w:w="15" w:type="dxa"/>
          <w:right w:w="15" w:type="dxa"/>
        </w:tblCellMar>
        <w:tblLook w:val="04A0"/>
      </w:tblPr>
      <w:tblGrid>
        <w:gridCol w:w="10238"/>
      </w:tblGrid>
      <w:tr w:rsidR="00F861DA" w:rsidRPr="00F861DA" w:rsidTr="00F861DA">
        <w:trPr>
          <w:tblCellSpacing w:w="15" w:type="dxa"/>
        </w:trPr>
        <w:tc>
          <w:tcPr>
            <w:tcW w:w="4968" w:type="pct"/>
            <w:shd w:val="clear" w:color="auto" w:fill="F0F0F0"/>
            <w:hideMark/>
          </w:tcPr>
          <w:p w:rsidR="00F861DA" w:rsidRDefault="00F861DA" w:rsidP="00F861DA">
            <w:pPr>
              <w:spacing w:after="0" w:line="240" w:lineRule="auto"/>
              <w:jc w:val="both"/>
              <w:rPr>
                <w:rFonts w:ascii="Times New Roman" w:eastAsia="Times New Roman" w:hAnsi="Times New Roman" w:cs="Times New Roman"/>
                <w:sz w:val="24"/>
                <w:szCs w:val="24"/>
              </w:rPr>
            </w:pPr>
          </w:p>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861DA">
              <w:rPr>
                <w:rFonts w:ascii="Times New Roman" w:eastAsia="Times New Roman" w:hAnsi="Times New Roman" w:cs="Times New Roman"/>
                <w:sz w:val="24"/>
                <w:szCs w:val="24"/>
              </w:rPr>
              <w:t>Что из перечисленного относится к политике «военного коммунизма»?</w:t>
            </w:r>
          </w:p>
        </w:tc>
      </w:tr>
      <w:tr w:rsidR="00F861DA" w:rsidRPr="00F861DA" w:rsidTr="00F861DA">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введение «золотого червонца»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введение обязательной трудовой повинности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lastRenderedPageBreak/>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массовая коллективизация сельского хозяйства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форсированные темпы индустриализации</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rPr>
          <w:tblCellSpacing w:w="15" w:type="dxa"/>
        </w:trPr>
        <w:tc>
          <w:tcPr>
            <w:tcW w:w="0" w:type="auto"/>
            <w:shd w:val="clear" w:color="auto" w:fill="FFFFFF"/>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r w:rsidRPr="00F861DA">
              <w:rPr>
                <w:rFonts w:ascii="Times New Roman" w:eastAsia="Times New Roman" w:hAnsi="Times New Roman" w:cs="Times New Roman"/>
                <w:sz w:val="24"/>
                <w:szCs w:val="24"/>
              </w:rPr>
              <w:t>Что из перечисленного можно отнести к следствиям политики «красного террора»?</w:t>
            </w:r>
          </w:p>
        </w:tc>
      </w:tr>
      <w:tr w:rsidR="00F861DA" w:rsidRPr="00F861DA" w:rsidTr="00F861DA">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отделение церкви от государства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разгон Учредительного собрания</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формирование Рабоче-Крестьянской Красной Армии</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jc w:val="both"/>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рост антибольшевистской оппозиции</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spacing w:after="0" w:line="240" w:lineRule="auto"/>
        <w:rPr>
          <w:rFonts w:ascii="Times New Roman" w:hAnsi="Times New Roman" w:cs="Times New Roman"/>
          <w:color w:val="000000"/>
          <w:sz w:val="24"/>
          <w:szCs w:val="24"/>
          <w:shd w:val="clear" w:color="auto" w:fill="F0F0F0"/>
        </w:rPr>
      </w:pPr>
      <w:r>
        <w:rPr>
          <w:rFonts w:ascii="Times New Roman" w:hAnsi="Times New Roman" w:cs="Times New Roman"/>
          <w:color w:val="000000"/>
          <w:sz w:val="24"/>
          <w:szCs w:val="24"/>
          <w:shd w:val="clear" w:color="auto" w:fill="F0F0F0"/>
        </w:rPr>
        <w:t>39.</w:t>
      </w:r>
      <w:r w:rsidRPr="00F861DA">
        <w:rPr>
          <w:rFonts w:ascii="Times New Roman" w:hAnsi="Times New Roman" w:cs="Times New Roman"/>
          <w:color w:val="000000"/>
          <w:sz w:val="24"/>
          <w:szCs w:val="24"/>
          <w:shd w:val="clear" w:color="auto" w:fill="F0F0F0"/>
        </w:rPr>
        <w:t>Белое движение имело немало сторонников в различных слоях русского общества. Тем не менее белогвардейцы потерпели поражение в Гражданской войне. Назовите не менее трёх причин их поражения.</w:t>
      </w:r>
    </w:p>
    <w:tbl>
      <w:tblPr>
        <w:tblW w:w="5000" w:type="pct"/>
        <w:tblCellSpacing w:w="15" w:type="dxa"/>
        <w:shd w:val="clear" w:color="auto" w:fill="FFFFFF"/>
        <w:tblCellMar>
          <w:top w:w="15" w:type="dxa"/>
          <w:left w:w="15" w:type="dxa"/>
          <w:bottom w:w="15" w:type="dxa"/>
          <w:right w:w="15" w:type="dxa"/>
        </w:tblCellMar>
        <w:tblLook w:val="04A0"/>
      </w:tblPr>
      <w:tblGrid>
        <w:gridCol w:w="10238"/>
      </w:tblGrid>
      <w:tr w:rsidR="00F861DA" w:rsidRPr="00F861DA" w:rsidTr="00F861DA">
        <w:trPr>
          <w:tblCellSpacing w:w="15" w:type="dxa"/>
        </w:trPr>
        <w:tc>
          <w:tcPr>
            <w:tcW w:w="4968" w:type="pct"/>
            <w:shd w:val="clear" w:color="auto" w:fill="F0F0F0"/>
            <w:hideMark/>
          </w:tcPr>
          <w:p w:rsidR="00F861DA" w:rsidRDefault="00F861DA" w:rsidP="00F861DA">
            <w:pPr>
              <w:spacing w:after="0" w:line="240" w:lineRule="auto"/>
              <w:rPr>
                <w:rFonts w:ascii="Times New Roman" w:eastAsia="Times New Roman" w:hAnsi="Times New Roman" w:cs="Times New Roman"/>
                <w:sz w:val="24"/>
                <w:szCs w:val="24"/>
              </w:rPr>
            </w:pPr>
          </w:p>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F861DA">
              <w:rPr>
                <w:rFonts w:ascii="Times New Roman" w:eastAsia="Times New Roman" w:hAnsi="Times New Roman" w:cs="Times New Roman"/>
                <w:sz w:val="24"/>
                <w:szCs w:val="24"/>
              </w:rPr>
              <w:t>Обязательная сдача крестьянами государству сельскохозяйственной продукции получила в годы Гражданской войны в Советской России название</w:t>
            </w:r>
          </w:p>
        </w:tc>
      </w:tr>
      <w:tr w:rsidR="00F861DA" w:rsidRPr="00F861DA" w:rsidTr="00F861DA">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продналог</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продразвёрстка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концессия</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подоходный налог</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rPr>
          <w:tblCellSpacing w:w="15" w:type="dxa"/>
        </w:trPr>
        <w:tc>
          <w:tcPr>
            <w:tcW w:w="0" w:type="auto"/>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F861DA">
              <w:rPr>
                <w:rFonts w:ascii="Times New Roman" w:eastAsia="Times New Roman" w:hAnsi="Times New Roman" w:cs="Times New Roman"/>
                <w:sz w:val="24"/>
                <w:szCs w:val="24"/>
              </w:rPr>
              <w:t>Наступление Кpасной аpмии на Восточном фpонте летом 1919 г. было напpавлено пpотив войск</w:t>
            </w:r>
          </w:p>
        </w:tc>
      </w:tr>
      <w:tr w:rsidR="00F861DA" w:rsidRPr="00F861DA" w:rsidTr="00F861DA">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адмиpала А.В. Колчака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генеpала А.И. Деникина</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генеpала П.Н. Вpангеля</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генеpала Н.Н. Юденича</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r w:rsidR="00F861DA" w:rsidRPr="00F861DA" w:rsidTr="00F861DA">
        <w:trPr>
          <w:tblCellSpacing w:w="15" w:type="dxa"/>
        </w:trPr>
        <w:tc>
          <w:tcPr>
            <w:tcW w:w="0" w:type="auto"/>
            <w:shd w:val="clear" w:color="auto" w:fill="FFFFFF"/>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F861DA">
              <w:rPr>
                <w:rFonts w:ascii="Times New Roman" w:eastAsia="Times New Roman" w:hAnsi="Times New Roman" w:cs="Times New Roman"/>
                <w:sz w:val="24"/>
                <w:szCs w:val="24"/>
              </w:rPr>
              <w:t>Какое из перечисленных событий произошло позже других?</w:t>
            </w:r>
          </w:p>
        </w:tc>
      </w:tr>
      <w:tr w:rsidR="00F861DA" w:rsidRPr="00F861DA" w:rsidTr="00F861DA">
        <w:trPr>
          <w:tblCellSpacing w:w="15" w:type="dxa"/>
        </w:trPr>
        <w:tc>
          <w:tcPr>
            <w:tcW w:w="0" w:type="auto"/>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9453"/>
            </w:tblGrid>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1)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наступление войск Н.Н. Юденича на Петроград</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2)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роспуск Учредительного собрания</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3)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разгром армии П.Н. Врангеля в Крыму</w:t>
                  </w:r>
                </w:p>
              </w:tc>
            </w:tr>
            <w:tr w:rsidR="00F861DA" w:rsidRPr="00F861DA">
              <w:trPr>
                <w:tblCellSpacing w:w="15" w:type="dxa"/>
              </w:trPr>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p>
              </w:tc>
              <w:tc>
                <w:tcPr>
                  <w:tcW w:w="6" w:type="dxa"/>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 </w:t>
                  </w:r>
                  <w:r w:rsidRPr="00F861DA">
                    <w:rPr>
                      <w:rFonts w:ascii="Times New Roman" w:eastAsia="Times New Roman" w:hAnsi="Times New Roman" w:cs="Times New Roman"/>
                      <w:b/>
                      <w:bCs/>
                      <w:sz w:val="24"/>
                      <w:szCs w:val="24"/>
                    </w:rPr>
                    <w:t>4) </w:t>
                  </w:r>
                </w:p>
              </w:tc>
              <w:tc>
                <w:tcPr>
                  <w:tcW w:w="5000" w:type="pct"/>
                  <w:vAlign w:val="center"/>
                  <w:hideMark/>
                </w:tcPr>
                <w:p w:rsidR="00F861DA" w:rsidRPr="00F861DA" w:rsidRDefault="00F861DA" w:rsidP="00F861DA">
                  <w:pPr>
                    <w:spacing w:after="0" w:line="240" w:lineRule="auto"/>
                    <w:rPr>
                      <w:rFonts w:ascii="Times New Roman" w:eastAsia="Times New Roman" w:hAnsi="Times New Roman" w:cs="Times New Roman"/>
                      <w:sz w:val="24"/>
                      <w:szCs w:val="24"/>
                    </w:rPr>
                  </w:pPr>
                  <w:r w:rsidRPr="00F861DA">
                    <w:rPr>
                      <w:rFonts w:ascii="Times New Roman" w:eastAsia="Times New Roman" w:hAnsi="Times New Roman" w:cs="Times New Roman"/>
                      <w:sz w:val="24"/>
                      <w:szCs w:val="24"/>
                    </w:rPr>
                    <w:t>провозглашение А.В. Колчака Верховным правителем России</w:t>
                  </w:r>
                </w:p>
              </w:tc>
            </w:tr>
          </w:tbl>
          <w:p w:rsidR="00F861DA" w:rsidRPr="00F861DA" w:rsidRDefault="00F861DA" w:rsidP="00F861DA">
            <w:pPr>
              <w:spacing w:after="0" w:line="240" w:lineRule="auto"/>
              <w:rPr>
                <w:rFonts w:ascii="Times New Roman" w:eastAsia="Times New Roman" w:hAnsi="Times New Roman" w:cs="Times New Roman"/>
                <w:sz w:val="24"/>
                <w:szCs w:val="24"/>
              </w:rPr>
            </w:pPr>
          </w:p>
        </w:tc>
      </w:tr>
    </w:tbl>
    <w:p w:rsidR="00F861DA" w:rsidRPr="00F861DA" w:rsidRDefault="00F861DA" w:rsidP="00F861DA">
      <w:pPr>
        <w:spacing w:after="0" w:line="240" w:lineRule="auto"/>
        <w:rPr>
          <w:rFonts w:ascii="Times New Roman" w:hAnsi="Times New Roman" w:cs="Times New Roman"/>
          <w:sz w:val="24"/>
          <w:szCs w:val="24"/>
        </w:rPr>
      </w:pPr>
    </w:p>
    <w:sectPr w:rsidR="00F861DA" w:rsidRPr="00F861DA" w:rsidSect="00F861DA">
      <w:pgSz w:w="11906" w:h="16838"/>
      <w:pgMar w:top="851" w:right="851"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61DA"/>
    <w:rsid w:val="00F86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61DA"/>
  </w:style>
  <w:style w:type="paragraph" w:customStyle="1" w:styleId="basis">
    <w:name w:val="basis"/>
    <w:basedOn w:val="a"/>
    <w:rsid w:val="00F86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tractor">
    <w:name w:val="distractor"/>
    <w:basedOn w:val="a"/>
    <w:rsid w:val="00F86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age">
    <w:name w:val="zpage"/>
    <w:basedOn w:val="a"/>
    <w:rsid w:val="00F86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95476">
      <w:bodyDiv w:val="1"/>
      <w:marLeft w:val="0"/>
      <w:marRight w:val="0"/>
      <w:marTop w:val="0"/>
      <w:marBottom w:val="0"/>
      <w:divBdr>
        <w:top w:val="none" w:sz="0" w:space="0" w:color="auto"/>
        <w:left w:val="none" w:sz="0" w:space="0" w:color="auto"/>
        <w:bottom w:val="none" w:sz="0" w:space="0" w:color="auto"/>
        <w:right w:val="none" w:sz="0" w:space="0" w:color="auto"/>
      </w:divBdr>
    </w:div>
    <w:div w:id="205485501">
      <w:bodyDiv w:val="1"/>
      <w:marLeft w:val="0"/>
      <w:marRight w:val="0"/>
      <w:marTop w:val="0"/>
      <w:marBottom w:val="0"/>
      <w:divBdr>
        <w:top w:val="none" w:sz="0" w:space="0" w:color="auto"/>
        <w:left w:val="none" w:sz="0" w:space="0" w:color="auto"/>
        <w:bottom w:val="none" w:sz="0" w:space="0" w:color="auto"/>
        <w:right w:val="none" w:sz="0" w:space="0" w:color="auto"/>
      </w:divBdr>
      <w:divsChild>
        <w:div w:id="2040817071">
          <w:marLeft w:val="0"/>
          <w:marRight w:val="0"/>
          <w:marTop w:val="0"/>
          <w:marBottom w:val="0"/>
          <w:divBdr>
            <w:top w:val="none" w:sz="0" w:space="0" w:color="auto"/>
            <w:left w:val="none" w:sz="0" w:space="0" w:color="auto"/>
            <w:bottom w:val="none" w:sz="0" w:space="0" w:color="auto"/>
            <w:right w:val="none" w:sz="0" w:space="0" w:color="auto"/>
          </w:divBdr>
        </w:div>
      </w:divsChild>
    </w:div>
    <w:div w:id="237058161">
      <w:bodyDiv w:val="1"/>
      <w:marLeft w:val="0"/>
      <w:marRight w:val="0"/>
      <w:marTop w:val="0"/>
      <w:marBottom w:val="0"/>
      <w:divBdr>
        <w:top w:val="none" w:sz="0" w:space="0" w:color="auto"/>
        <w:left w:val="none" w:sz="0" w:space="0" w:color="auto"/>
        <w:bottom w:val="none" w:sz="0" w:space="0" w:color="auto"/>
        <w:right w:val="none" w:sz="0" w:space="0" w:color="auto"/>
      </w:divBdr>
      <w:divsChild>
        <w:div w:id="1935432117">
          <w:marLeft w:val="0"/>
          <w:marRight w:val="0"/>
          <w:marTop w:val="0"/>
          <w:marBottom w:val="0"/>
          <w:divBdr>
            <w:top w:val="none" w:sz="0" w:space="0" w:color="auto"/>
            <w:left w:val="none" w:sz="0" w:space="0" w:color="auto"/>
            <w:bottom w:val="none" w:sz="0" w:space="0" w:color="auto"/>
            <w:right w:val="none" w:sz="0" w:space="0" w:color="auto"/>
          </w:divBdr>
        </w:div>
      </w:divsChild>
    </w:div>
    <w:div w:id="263535952">
      <w:bodyDiv w:val="1"/>
      <w:marLeft w:val="0"/>
      <w:marRight w:val="0"/>
      <w:marTop w:val="0"/>
      <w:marBottom w:val="0"/>
      <w:divBdr>
        <w:top w:val="none" w:sz="0" w:space="0" w:color="auto"/>
        <w:left w:val="none" w:sz="0" w:space="0" w:color="auto"/>
        <w:bottom w:val="none" w:sz="0" w:space="0" w:color="auto"/>
        <w:right w:val="none" w:sz="0" w:space="0" w:color="auto"/>
      </w:divBdr>
      <w:divsChild>
        <w:div w:id="1152721452">
          <w:marLeft w:val="0"/>
          <w:marRight w:val="0"/>
          <w:marTop w:val="0"/>
          <w:marBottom w:val="0"/>
          <w:divBdr>
            <w:top w:val="none" w:sz="0" w:space="0" w:color="auto"/>
            <w:left w:val="none" w:sz="0" w:space="0" w:color="auto"/>
            <w:bottom w:val="none" w:sz="0" w:space="0" w:color="auto"/>
            <w:right w:val="none" w:sz="0" w:space="0" w:color="auto"/>
          </w:divBdr>
        </w:div>
      </w:divsChild>
    </w:div>
    <w:div w:id="278875329">
      <w:bodyDiv w:val="1"/>
      <w:marLeft w:val="0"/>
      <w:marRight w:val="0"/>
      <w:marTop w:val="0"/>
      <w:marBottom w:val="0"/>
      <w:divBdr>
        <w:top w:val="none" w:sz="0" w:space="0" w:color="auto"/>
        <w:left w:val="none" w:sz="0" w:space="0" w:color="auto"/>
        <w:bottom w:val="none" w:sz="0" w:space="0" w:color="auto"/>
        <w:right w:val="none" w:sz="0" w:space="0" w:color="auto"/>
      </w:divBdr>
      <w:divsChild>
        <w:div w:id="2104759448">
          <w:marLeft w:val="0"/>
          <w:marRight w:val="0"/>
          <w:marTop w:val="0"/>
          <w:marBottom w:val="0"/>
          <w:divBdr>
            <w:top w:val="none" w:sz="0" w:space="0" w:color="auto"/>
            <w:left w:val="none" w:sz="0" w:space="0" w:color="auto"/>
            <w:bottom w:val="none" w:sz="0" w:space="0" w:color="auto"/>
            <w:right w:val="none" w:sz="0" w:space="0" w:color="auto"/>
          </w:divBdr>
        </w:div>
      </w:divsChild>
    </w:div>
    <w:div w:id="334115146">
      <w:bodyDiv w:val="1"/>
      <w:marLeft w:val="0"/>
      <w:marRight w:val="0"/>
      <w:marTop w:val="0"/>
      <w:marBottom w:val="0"/>
      <w:divBdr>
        <w:top w:val="none" w:sz="0" w:space="0" w:color="auto"/>
        <w:left w:val="none" w:sz="0" w:space="0" w:color="auto"/>
        <w:bottom w:val="none" w:sz="0" w:space="0" w:color="auto"/>
        <w:right w:val="none" w:sz="0" w:space="0" w:color="auto"/>
      </w:divBdr>
    </w:div>
    <w:div w:id="345444095">
      <w:bodyDiv w:val="1"/>
      <w:marLeft w:val="0"/>
      <w:marRight w:val="0"/>
      <w:marTop w:val="0"/>
      <w:marBottom w:val="0"/>
      <w:divBdr>
        <w:top w:val="none" w:sz="0" w:space="0" w:color="auto"/>
        <w:left w:val="none" w:sz="0" w:space="0" w:color="auto"/>
        <w:bottom w:val="none" w:sz="0" w:space="0" w:color="auto"/>
        <w:right w:val="none" w:sz="0" w:space="0" w:color="auto"/>
      </w:divBdr>
    </w:div>
    <w:div w:id="434247235">
      <w:bodyDiv w:val="1"/>
      <w:marLeft w:val="0"/>
      <w:marRight w:val="0"/>
      <w:marTop w:val="0"/>
      <w:marBottom w:val="0"/>
      <w:divBdr>
        <w:top w:val="none" w:sz="0" w:space="0" w:color="auto"/>
        <w:left w:val="none" w:sz="0" w:space="0" w:color="auto"/>
        <w:bottom w:val="none" w:sz="0" w:space="0" w:color="auto"/>
        <w:right w:val="none" w:sz="0" w:space="0" w:color="auto"/>
      </w:divBdr>
    </w:div>
    <w:div w:id="507407707">
      <w:bodyDiv w:val="1"/>
      <w:marLeft w:val="0"/>
      <w:marRight w:val="0"/>
      <w:marTop w:val="0"/>
      <w:marBottom w:val="0"/>
      <w:divBdr>
        <w:top w:val="none" w:sz="0" w:space="0" w:color="auto"/>
        <w:left w:val="none" w:sz="0" w:space="0" w:color="auto"/>
        <w:bottom w:val="none" w:sz="0" w:space="0" w:color="auto"/>
        <w:right w:val="none" w:sz="0" w:space="0" w:color="auto"/>
      </w:divBdr>
      <w:divsChild>
        <w:div w:id="1757822200">
          <w:marLeft w:val="0"/>
          <w:marRight w:val="0"/>
          <w:marTop w:val="0"/>
          <w:marBottom w:val="0"/>
          <w:divBdr>
            <w:top w:val="none" w:sz="0" w:space="0" w:color="auto"/>
            <w:left w:val="none" w:sz="0" w:space="0" w:color="auto"/>
            <w:bottom w:val="none" w:sz="0" w:space="0" w:color="auto"/>
            <w:right w:val="none" w:sz="0" w:space="0" w:color="auto"/>
          </w:divBdr>
        </w:div>
      </w:divsChild>
    </w:div>
    <w:div w:id="519470171">
      <w:bodyDiv w:val="1"/>
      <w:marLeft w:val="0"/>
      <w:marRight w:val="0"/>
      <w:marTop w:val="0"/>
      <w:marBottom w:val="0"/>
      <w:divBdr>
        <w:top w:val="none" w:sz="0" w:space="0" w:color="auto"/>
        <w:left w:val="none" w:sz="0" w:space="0" w:color="auto"/>
        <w:bottom w:val="none" w:sz="0" w:space="0" w:color="auto"/>
        <w:right w:val="none" w:sz="0" w:space="0" w:color="auto"/>
      </w:divBdr>
      <w:divsChild>
        <w:div w:id="1622034958">
          <w:marLeft w:val="0"/>
          <w:marRight w:val="0"/>
          <w:marTop w:val="0"/>
          <w:marBottom w:val="0"/>
          <w:divBdr>
            <w:top w:val="none" w:sz="0" w:space="0" w:color="auto"/>
            <w:left w:val="none" w:sz="0" w:space="0" w:color="auto"/>
            <w:bottom w:val="none" w:sz="0" w:space="0" w:color="auto"/>
            <w:right w:val="none" w:sz="0" w:space="0" w:color="auto"/>
          </w:divBdr>
        </w:div>
      </w:divsChild>
    </w:div>
    <w:div w:id="713122139">
      <w:bodyDiv w:val="1"/>
      <w:marLeft w:val="0"/>
      <w:marRight w:val="0"/>
      <w:marTop w:val="0"/>
      <w:marBottom w:val="0"/>
      <w:divBdr>
        <w:top w:val="none" w:sz="0" w:space="0" w:color="auto"/>
        <w:left w:val="none" w:sz="0" w:space="0" w:color="auto"/>
        <w:bottom w:val="none" w:sz="0" w:space="0" w:color="auto"/>
        <w:right w:val="none" w:sz="0" w:space="0" w:color="auto"/>
      </w:divBdr>
      <w:divsChild>
        <w:div w:id="233592042">
          <w:marLeft w:val="0"/>
          <w:marRight w:val="0"/>
          <w:marTop w:val="0"/>
          <w:marBottom w:val="0"/>
          <w:divBdr>
            <w:top w:val="none" w:sz="0" w:space="0" w:color="auto"/>
            <w:left w:val="none" w:sz="0" w:space="0" w:color="auto"/>
            <w:bottom w:val="none" w:sz="0" w:space="0" w:color="auto"/>
            <w:right w:val="none" w:sz="0" w:space="0" w:color="auto"/>
          </w:divBdr>
        </w:div>
      </w:divsChild>
    </w:div>
    <w:div w:id="753626791">
      <w:bodyDiv w:val="1"/>
      <w:marLeft w:val="0"/>
      <w:marRight w:val="0"/>
      <w:marTop w:val="0"/>
      <w:marBottom w:val="0"/>
      <w:divBdr>
        <w:top w:val="none" w:sz="0" w:space="0" w:color="auto"/>
        <w:left w:val="none" w:sz="0" w:space="0" w:color="auto"/>
        <w:bottom w:val="none" w:sz="0" w:space="0" w:color="auto"/>
        <w:right w:val="none" w:sz="0" w:space="0" w:color="auto"/>
      </w:divBdr>
      <w:divsChild>
        <w:div w:id="584607389">
          <w:marLeft w:val="0"/>
          <w:marRight w:val="0"/>
          <w:marTop w:val="0"/>
          <w:marBottom w:val="0"/>
          <w:divBdr>
            <w:top w:val="none" w:sz="0" w:space="0" w:color="auto"/>
            <w:left w:val="none" w:sz="0" w:space="0" w:color="auto"/>
            <w:bottom w:val="none" w:sz="0" w:space="0" w:color="auto"/>
            <w:right w:val="none" w:sz="0" w:space="0" w:color="auto"/>
          </w:divBdr>
        </w:div>
      </w:divsChild>
    </w:div>
    <w:div w:id="782849101">
      <w:bodyDiv w:val="1"/>
      <w:marLeft w:val="0"/>
      <w:marRight w:val="0"/>
      <w:marTop w:val="0"/>
      <w:marBottom w:val="0"/>
      <w:divBdr>
        <w:top w:val="none" w:sz="0" w:space="0" w:color="auto"/>
        <w:left w:val="none" w:sz="0" w:space="0" w:color="auto"/>
        <w:bottom w:val="none" w:sz="0" w:space="0" w:color="auto"/>
        <w:right w:val="none" w:sz="0" w:space="0" w:color="auto"/>
      </w:divBdr>
      <w:divsChild>
        <w:div w:id="1375502149">
          <w:marLeft w:val="0"/>
          <w:marRight w:val="0"/>
          <w:marTop w:val="0"/>
          <w:marBottom w:val="0"/>
          <w:divBdr>
            <w:top w:val="none" w:sz="0" w:space="0" w:color="auto"/>
            <w:left w:val="none" w:sz="0" w:space="0" w:color="auto"/>
            <w:bottom w:val="none" w:sz="0" w:space="0" w:color="auto"/>
            <w:right w:val="none" w:sz="0" w:space="0" w:color="auto"/>
          </w:divBdr>
        </w:div>
      </w:divsChild>
    </w:div>
    <w:div w:id="827595864">
      <w:bodyDiv w:val="1"/>
      <w:marLeft w:val="0"/>
      <w:marRight w:val="0"/>
      <w:marTop w:val="0"/>
      <w:marBottom w:val="0"/>
      <w:divBdr>
        <w:top w:val="none" w:sz="0" w:space="0" w:color="auto"/>
        <w:left w:val="none" w:sz="0" w:space="0" w:color="auto"/>
        <w:bottom w:val="none" w:sz="0" w:space="0" w:color="auto"/>
        <w:right w:val="none" w:sz="0" w:space="0" w:color="auto"/>
      </w:divBdr>
      <w:divsChild>
        <w:div w:id="1114860783">
          <w:marLeft w:val="0"/>
          <w:marRight w:val="0"/>
          <w:marTop w:val="0"/>
          <w:marBottom w:val="0"/>
          <w:divBdr>
            <w:top w:val="none" w:sz="0" w:space="0" w:color="auto"/>
            <w:left w:val="none" w:sz="0" w:space="0" w:color="auto"/>
            <w:bottom w:val="none" w:sz="0" w:space="0" w:color="auto"/>
            <w:right w:val="none" w:sz="0" w:space="0" w:color="auto"/>
          </w:divBdr>
        </w:div>
      </w:divsChild>
    </w:div>
    <w:div w:id="828861594">
      <w:bodyDiv w:val="1"/>
      <w:marLeft w:val="0"/>
      <w:marRight w:val="0"/>
      <w:marTop w:val="0"/>
      <w:marBottom w:val="0"/>
      <w:divBdr>
        <w:top w:val="none" w:sz="0" w:space="0" w:color="auto"/>
        <w:left w:val="none" w:sz="0" w:space="0" w:color="auto"/>
        <w:bottom w:val="none" w:sz="0" w:space="0" w:color="auto"/>
        <w:right w:val="none" w:sz="0" w:space="0" w:color="auto"/>
      </w:divBdr>
    </w:div>
    <w:div w:id="870721871">
      <w:bodyDiv w:val="1"/>
      <w:marLeft w:val="0"/>
      <w:marRight w:val="0"/>
      <w:marTop w:val="0"/>
      <w:marBottom w:val="0"/>
      <w:divBdr>
        <w:top w:val="none" w:sz="0" w:space="0" w:color="auto"/>
        <w:left w:val="none" w:sz="0" w:space="0" w:color="auto"/>
        <w:bottom w:val="none" w:sz="0" w:space="0" w:color="auto"/>
        <w:right w:val="none" w:sz="0" w:space="0" w:color="auto"/>
      </w:divBdr>
      <w:divsChild>
        <w:div w:id="1694379556">
          <w:marLeft w:val="0"/>
          <w:marRight w:val="0"/>
          <w:marTop w:val="0"/>
          <w:marBottom w:val="0"/>
          <w:divBdr>
            <w:top w:val="none" w:sz="0" w:space="0" w:color="auto"/>
            <w:left w:val="none" w:sz="0" w:space="0" w:color="auto"/>
            <w:bottom w:val="none" w:sz="0" w:space="0" w:color="auto"/>
            <w:right w:val="none" w:sz="0" w:space="0" w:color="auto"/>
          </w:divBdr>
        </w:div>
      </w:divsChild>
    </w:div>
    <w:div w:id="870915452">
      <w:bodyDiv w:val="1"/>
      <w:marLeft w:val="0"/>
      <w:marRight w:val="0"/>
      <w:marTop w:val="0"/>
      <w:marBottom w:val="0"/>
      <w:divBdr>
        <w:top w:val="none" w:sz="0" w:space="0" w:color="auto"/>
        <w:left w:val="none" w:sz="0" w:space="0" w:color="auto"/>
        <w:bottom w:val="none" w:sz="0" w:space="0" w:color="auto"/>
        <w:right w:val="none" w:sz="0" w:space="0" w:color="auto"/>
      </w:divBdr>
      <w:divsChild>
        <w:div w:id="492187693">
          <w:marLeft w:val="0"/>
          <w:marRight w:val="0"/>
          <w:marTop w:val="0"/>
          <w:marBottom w:val="0"/>
          <w:divBdr>
            <w:top w:val="none" w:sz="0" w:space="0" w:color="auto"/>
            <w:left w:val="none" w:sz="0" w:space="0" w:color="auto"/>
            <w:bottom w:val="none" w:sz="0" w:space="0" w:color="auto"/>
            <w:right w:val="none" w:sz="0" w:space="0" w:color="auto"/>
          </w:divBdr>
        </w:div>
      </w:divsChild>
    </w:div>
    <w:div w:id="894507029">
      <w:bodyDiv w:val="1"/>
      <w:marLeft w:val="0"/>
      <w:marRight w:val="0"/>
      <w:marTop w:val="0"/>
      <w:marBottom w:val="0"/>
      <w:divBdr>
        <w:top w:val="none" w:sz="0" w:space="0" w:color="auto"/>
        <w:left w:val="none" w:sz="0" w:space="0" w:color="auto"/>
        <w:bottom w:val="none" w:sz="0" w:space="0" w:color="auto"/>
        <w:right w:val="none" w:sz="0" w:space="0" w:color="auto"/>
      </w:divBdr>
    </w:div>
    <w:div w:id="978073730">
      <w:bodyDiv w:val="1"/>
      <w:marLeft w:val="0"/>
      <w:marRight w:val="0"/>
      <w:marTop w:val="0"/>
      <w:marBottom w:val="0"/>
      <w:divBdr>
        <w:top w:val="none" w:sz="0" w:space="0" w:color="auto"/>
        <w:left w:val="none" w:sz="0" w:space="0" w:color="auto"/>
        <w:bottom w:val="none" w:sz="0" w:space="0" w:color="auto"/>
        <w:right w:val="none" w:sz="0" w:space="0" w:color="auto"/>
      </w:divBdr>
    </w:div>
    <w:div w:id="1084843218">
      <w:bodyDiv w:val="1"/>
      <w:marLeft w:val="0"/>
      <w:marRight w:val="0"/>
      <w:marTop w:val="0"/>
      <w:marBottom w:val="0"/>
      <w:divBdr>
        <w:top w:val="none" w:sz="0" w:space="0" w:color="auto"/>
        <w:left w:val="none" w:sz="0" w:space="0" w:color="auto"/>
        <w:bottom w:val="none" w:sz="0" w:space="0" w:color="auto"/>
        <w:right w:val="none" w:sz="0" w:space="0" w:color="auto"/>
      </w:divBdr>
      <w:divsChild>
        <w:div w:id="570387345">
          <w:marLeft w:val="0"/>
          <w:marRight w:val="0"/>
          <w:marTop w:val="0"/>
          <w:marBottom w:val="0"/>
          <w:divBdr>
            <w:top w:val="none" w:sz="0" w:space="0" w:color="auto"/>
            <w:left w:val="none" w:sz="0" w:space="0" w:color="auto"/>
            <w:bottom w:val="none" w:sz="0" w:space="0" w:color="auto"/>
            <w:right w:val="none" w:sz="0" w:space="0" w:color="auto"/>
          </w:divBdr>
        </w:div>
      </w:divsChild>
    </w:div>
    <w:div w:id="1128083044">
      <w:bodyDiv w:val="1"/>
      <w:marLeft w:val="0"/>
      <w:marRight w:val="0"/>
      <w:marTop w:val="0"/>
      <w:marBottom w:val="0"/>
      <w:divBdr>
        <w:top w:val="none" w:sz="0" w:space="0" w:color="auto"/>
        <w:left w:val="none" w:sz="0" w:space="0" w:color="auto"/>
        <w:bottom w:val="none" w:sz="0" w:space="0" w:color="auto"/>
        <w:right w:val="none" w:sz="0" w:space="0" w:color="auto"/>
      </w:divBdr>
      <w:divsChild>
        <w:div w:id="168564632">
          <w:marLeft w:val="0"/>
          <w:marRight w:val="0"/>
          <w:marTop w:val="0"/>
          <w:marBottom w:val="0"/>
          <w:divBdr>
            <w:top w:val="none" w:sz="0" w:space="0" w:color="auto"/>
            <w:left w:val="none" w:sz="0" w:space="0" w:color="auto"/>
            <w:bottom w:val="none" w:sz="0" w:space="0" w:color="auto"/>
            <w:right w:val="none" w:sz="0" w:space="0" w:color="auto"/>
          </w:divBdr>
        </w:div>
      </w:divsChild>
    </w:div>
    <w:div w:id="1174878465">
      <w:bodyDiv w:val="1"/>
      <w:marLeft w:val="0"/>
      <w:marRight w:val="0"/>
      <w:marTop w:val="0"/>
      <w:marBottom w:val="0"/>
      <w:divBdr>
        <w:top w:val="none" w:sz="0" w:space="0" w:color="auto"/>
        <w:left w:val="none" w:sz="0" w:space="0" w:color="auto"/>
        <w:bottom w:val="none" w:sz="0" w:space="0" w:color="auto"/>
        <w:right w:val="none" w:sz="0" w:space="0" w:color="auto"/>
      </w:divBdr>
      <w:divsChild>
        <w:div w:id="1384255911">
          <w:marLeft w:val="0"/>
          <w:marRight w:val="0"/>
          <w:marTop w:val="0"/>
          <w:marBottom w:val="0"/>
          <w:divBdr>
            <w:top w:val="none" w:sz="0" w:space="0" w:color="auto"/>
            <w:left w:val="none" w:sz="0" w:space="0" w:color="auto"/>
            <w:bottom w:val="none" w:sz="0" w:space="0" w:color="auto"/>
            <w:right w:val="none" w:sz="0" w:space="0" w:color="auto"/>
          </w:divBdr>
        </w:div>
      </w:divsChild>
    </w:div>
    <w:div w:id="1194610020">
      <w:bodyDiv w:val="1"/>
      <w:marLeft w:val="0"/>
      <w:marRight w:val="0"/>
      <w:marTop w:val="0"/>
      <w:marBottom w:val="0"/>
      <w:divBdr>
        <w:top w:val="none" w:sz="0" w:space="0" w:color="auto"/>
        <w:left w:val="none" w:sz="0" w:space="0" w:color="auto"/>
        <w:bottom w:val="none" w:sz="0" w:space="0" w:color="auto"/>
        <w:right w:val="none" w:sz="0" w:space="0" w:color="auto"/>
      </w:divBdr>
    </w:div>
    <w:div w:id="1229345224">
      <w:bodyDiv w:val="1"/>
      <w:marLeft w:val="0"/>
      <w:marRight w:val="0"/>
      <w:marTop w:val="0"/>
      <w:marBottom w:val="0"/>
      <w:divBdr>
        <w:top w:val="none" w:sz="0" w:space="0" w:color="auto"/>
        <w:left w:val="none" w:sz="0" w:space="0" w:color="auto"/>
        <w:bottom w:val="none" w:sz="0" w:space="0" w:color="auto"/>
        <w:right w:val="none" w:sz="0" w:space="0" w:color="auto"/>
      </w:divBdr>
      <w:divsChild>
        <w:div w:id="94634723">
          <w:marLeft w:val="0"/>
          <w:marRight w:val="0"/>
          <w:marTop w:val="0"/>
          <w:marBottom w:val="0"/>
          <w:divBdr>
            <w:top w:val="none" w:sz="0" w:space="0" w:color="auto"/>
            <w:left w:val="none" w:sz="0" w:space="0" w:color="auto"/>
            <w:bottom w:val="none" w:sz="0" w:space="0" w:color="auto"/>
            <w:right w:val="none" w:sz="0" w:space="0" w:color="auto"/>
          </w:divBdr>
        </w:div>
      </w:divsChild>
    </w:div>
    <w:div w:id="1469739767">
      <w:bodyDiv w:val="1"/>
      <w:marLeft w:val="0"/>
      <w:marRight w:val="0"/>
      <w:marTop w:val="0"/>
      <w:marBottom w:val="0"/>
      <w:divBdr>
        <w:top w:val="none" w:sz="0" w:space="0" w:color="auto"/>
        <w:left w:val="none" w:sz="0" w:space="0" w:color="auto"/>
        <w:bottom w:val="none" w:sz="0" w:space="0" w:color="auto"/>
        <w:right w:val="none" w:sz="0" w:space="0" w:color="auto"/>
      </w:divBdr>
    </w:div>
    <w:div w:id="1639799862">
      <w:bodyDiv w:val="1"/>
      <w:marLeft w:val="0"/>
      <w:marRight w:val="0"/>
      <w:marTop w:val="0"/>
      <w:marBottom w:val="0"/>
      <w:divBdr>
        <w:top w:val="none" w:sz="0" w:space="0" w:color="auto"/>
        <w:left w:val="none" w:sz="0" w:space="0" w:color="auto"/>
        <w:bottom w:val="none" w:sz="0" w:space="0" w:color="auto"/>
        <w:right w:val="none" w:sz="0" w:space="0" w:color="auto"/>
      </w:divBdr>
      <w:divsChild>
        <w:div w:id="597711490">
          <w:marLeft w:val="0"/>
          <w:marRight w:val="0"/>
          <w:marTop w:val="0"/>
          <w:marBottom w:val="0"/>
          <w:divBdr>
            <w:top w:val="none" w:sz="0" w:space="0" w:color="auto"/>
            <w:left w:val="none" w:sz="0" w:space="0" w:color="auto"/>
            <w:bottom w:val="none" w:sz="0" w:space="0" w:color="auto"/>
            <w:right w:val="none" w:sz="0" w:space="0" w:color="auto"/>
          </w:divBdr>
        </w:div>
      </w:divsChild>
    </w:div>
    <w:div w:id="1675952970">
      <w:bodyDiv w:val="1"/>
      <w:marLeft w:val="0"/>
      <w:marRight w:val="0"/>
      <w:marTop w:val="0"/>
      <w:marBottom w:val="0"/>
      <w:divBdr>
        <w:top w:val="none" w:sz="0" w:space="0" w:color="auto"/>
        <w:left w:val="none" w:sz="0" w:space="0" w:color="auto"/>
        <w:bottom w:val="none" w:sz="0" w:space="0" w:color="auto"/>
        <w:right w:val="none" w:sz="0" w:space="0" w:color="auto"/>
      </w:divBdr>
      <w:divsChild>
        <w:div w:id="359859206">
          <w:marLeft w:val="0"/>
          <w:marRight w:val="0"/>
          <w:marTop w:val="0"/>
          <w:marBottom w:val="0"/>
          <w:divBdr>
            <w:top w:val="none" w:sz="0" w:space="0" w:color="auto"/>
            <w:left w:val="none" w:sz="0" w:space="0" w:color="auto"/>
            <w:bottom w:val="none" w:sz="0" w:space="0" w:color="auto"/>
            <w:right w:val="none" w:sz="0" w:space="0" w:color="auto"/>
          </w:divBdr>
        </w:div>
      </w:divsChild>
    </w:div>
    <w:div w:id="1723141297">
      <w:bodyDiv w:val="1"/>
      <w:marLeft w:val="0"/>
      <w:marRight w:val="0"/>
      <w:marTop w:val="0"/>
      <w:marBottom w:val="0"/>
      <w:divBdr>
        <w:top w:val="none" w:sz="0" w:space="0" w:color="auto"/>
        <w:left w:val="none" w:sz="0" w:space="0" w:color="auto"/>
        <w:bottom w:val="none" w:sz="0" w:space="0" w:color="auto"/>
        <w:right w:val="none" w:sz="0" w:space="0" w:color="auto"/>
      </w:divBdr>
      <w:divsChild>
        <w:div w:id="872887813">
          <w:marLeft w:val="0"/>
          <w:marRight w:val="0"/>
          <w:marTop w:val="0"/>
          <w:marBottom w:val="0"/>
          <w:divBdr>
            <w:top w:val="none" w:sz="0" w:space="0" w:color="auto"/>
            <w:left w:val="none" w:sz="0" w:space="0" w:color="auto"/>
            <w:bottom w:val="none" w:sz="0" w:space="0" w:color="auto"/>
            <w:right w:val="none" w:sz="0" w:space="0" w:color="auto"/>
          </w:divBdr>
        </w:div>
      </w:divsChild>
    </w:div>
    <w:div w:id="1749964041">
      <w:bodyDiv w:val="1"/>
      <w:marLeft w:val="0"/>
      <w:marRight w:val="0"/>
      <w:marTop w:val="0"/>
      <w:marBottom w:val="0"/>
      <w:divBdr>
        <w:top w:val="none" w:sz="0" w:space="0" w:color="auto"/>
        <w:left w:val="none" w:sz="0" w:space="0" w:color="auto"/>
        <w:bottom w:val="none" w:sz="0" w:space="0" w:color="auto"/>
        <w:right w:val="none" w:sz="0" w:space="0" w:color="auto"/>
      </w:divBdr>
    </w:div>
    <w:div w:id="178411121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37">
          <w:marLeft w:val="0"/>
          <w:marRight w:val="0"/>
          <w:marTop w:val="0"/>
          <w:marBottom w:val="0"/>
          <w:divBdr>
            <w:top w:val="none" w:sz="0" w:space="0" w:color="auto"/>
            <w:left w:val="none" w:sz="0" w:space="0" w:color="auto"/>
            <w:bottom w:val="none" w:sz="0" w:space="0" w:color="auto"/>
            <w:right w:val="none" w:sz="0" w:space="0" w:color="auto"/>
          </w:divBdr>
        </w:div>
      </w:divsChild>
    </w:div>
    <w:div w:id="1804691471">
      <w:bodyDiv w:val="1"/>
      <w:marLeft w:val="0"/>
      <w:marRight w:val="0"/>
      <w:marTop w:val="0"/>
      <w:marBottom w:val="0"/>
      <w:divBdr>
        <w:top w:val="none" w:sz="0" w:space="0" w:color="auto"/>
        <w:left w:val="none" w:sz="0" w:space="0" w:color="auto"/>
        <w:bottom w:val="none" w:sz="0" w:space="0" w:color="auto"/>
        <w:right w:val="none" w:sz="0" w:space="0" w:color="auto"/>
      </w:divBdr>
      <w:divsChild>
        <w:div w:id="793593954">
          <w:marLeft w:val="0"/>
          <w:marRight w:val="0"/>
          <w:marTop w:val="0"/>
          <w:marBottom w:val="0"/>
          <w:divBdr>
            <w:top w:val="none" w:sz="0" w:space="0" w:color="auto"/>
            <w:left w:val="none" w:sz="0" w:space="0" w:color="auto"/>
            <w:bottom w:val="none" w:sz="0" w:space="0" w:color="auto"/>
            <w:right w:val="none" w:sz="0" w:space="0" w:color="auto"/>
          </w:divBdr>
        </w:div>
      </w:divsChild>
    </w:div>
    <w:div w:id="1861166281">
      <w:bodyDiv w:val="1"/>
      <w:marLeft w:val="0"/>
      <w:marRight w:val="0"/>
      <w:marTop w:val="0"/>
      <w:marBottom w:val="0"/>
      <w:divBdr>
        <w:top w:val="none" w:sz="0" w:space="0" w:color="auto"/>
        <w:left w:val="none" w:sz="0" w:space="0" w:color="auto"/>
        <w:bottom w:val="none" w:sz="0" w:space="0" w:color="auto"/>
        <w:right w:val="none" w:sz="0" w:space="0" w:color="auto"/>
      </w:divBdr>
    </w:div>
    <w:div w:id="2052029675">
      <w:bodyDiv w:val="1"/>
      <w:marLeft w:val="0"/>
      <w:marRight w:val="0"/>
      <w:marTop w:val="0"/>
      <w:marBottom w:val="0"/>
      <w:divBdr>
        <w:top w:val="none" w:sz="0" w:space="0" w:color="auto"/>
        <w:left w:val="none" w:sz="0" w:space="0" w:color="auto"/>
        <w:bottom w:val="none" w:sz="0" w:space="0" w:color="auto"/>
        <w:right w:val="none" w:sz="0" w:space="0" w:color="auto"/>
      </w:divBdr>
    </w:div>
    <w:div w:id="2054035192">
      <w:bodyDiv w:val="1"/>
      <w:marLeft w:val="0"/>
      <w:marRight w:val="0"/>
      <w:marTop w:val="0"/>
      <w:marBottom w:val="0"/>
      <w:divBdr>
        <w:top w:val="none" w:sz="0" w:space="0" w:color="auto"/>
        <w:left w:val="none" w:sz="0" w:space="0" w:color="auto"/>
        <w:bottom w:val="none" w:sz="0" w:space="0" w:color="auto"/>
        <w:right w:val="none" w:sz="0" w:space="0" w:color="auto"/>
      </w:divBdr>
    </w:div>
    <w:div w:id="2113815363">
      <w:bodyDiv w:val="1"/>
      <w:marLeft w:val="0"/>
      <w:marRight w:val="0"/>
      <w:marTop w:val="0"/>
      <w:marBottom w:val="0"/>
      <w:divBdr>
        <w:top w:val="none" w:sz="0" w:space="0" w:color="auto"/>
        <w:left w:val="none" w:sz="0" w:space="0" w:color="auto"/>
        <w:bottom w:val="none" w:sz="0" w:space="0" w:color="auto"/>
        <w:right w:val="none" w:sz="0" w:space="0" w:color="auto"/>
      </w:divBdr>
    </w:div>
    <w:div w:id="2117555361">
      <w:bodyDiv w:val="1"/>
      <w:marLeft w:val="0"/>
      <w:marRight w:val="0"/>
      <w:marTop w:val="0"/>
      <w:marBottom w:val="0"/>
      <w:divBdr>
        <w:top w:val="none" w:sz="0" w:space="0" w:color="auto"/>
        <w:left w:val="none" w:sz="0" w:space="0" w:color="auto"/>
        <w:bottom w:val="none" w:sz="0" w:space="0" w:color="auto"/>
        <w:right w:val="none" w:sz="0" w:space="0" w:color="auto"/>
      </w:divBdr>
    </w:div>
    <w:div w:id="2124882288">
      <w:bodyDiv w:val="1"/>
      <w:marLeft w:val="0"/>
      <w:marRight w:val="0"/>
      <w:marTop w:val="0"/>
      <w:marBottom w:val="0"/>
      <w:divBdr>
        <w:top w:val="none" w:sz="0" w:space="0" w:color="auto"/>
        <w:left w:val="none" w:sz="0" w:space="0" w:color="auto"/>
        <w:bottom w:val="none" w:sz="0" w:space="0" w:color="auto"/>
        <w:right w:val="none" w:sz="0" w:space="0" w:color="auto"/>
      </w:divBdr>
      <w:divsChild>
        <w:div w:id="1998726343">
          <w:marLeft w:val="0"/>
          <w:marRight w:val="0"/>
          <w:marTop w:val="0"/>
          <w:marBottom w:val="0"/>
          <w:divBdr>
            <w:top w:val="none" w:sz="0" w:space="0" w:color="auto"/>
            <w:left w:val="none" w:sz="0" w:space="0" w:color="auto"/>
            <w:bottom w:val="none" w:sz="0" w:space="0" w:color="auto"/>
            <w:right w:val="none" w:sz="0" w:space="0" w:color="auto"/>
          </w:divBdr>
        </w:div>
      </w:divsChild>
    </w:div>
    <w:div w:id="2127189742">
      <w:bodyDiv w:val="1"/>
      <w:marLeft w:val="0"/>
      <w:marRight w:val="0"/>
      <w:marTop w:val="0"/>
      <w:marBottom w:val="0"/>
      <w:divBdr>
        <w:top w:val="none" w:sz="0" w:space="0" w:color="auto"/>
        <w:left w:val="none" w:sz="0" w:space="0" w:color="auto"/>
        <w:bottom w:val="none" w:sz="0" w:space="0" w:color="auto"/>
        <w:right w:val="none" w:sz="0" w:space="0" w:color="auto"/>
      </w:divBdr>
    </w:div>
    <w:div w:id="2136017097">
      <w:bodyDiv w:val="1"/>
      <w:marLeft w:val="0"/>
      <w:marRight w:val="0"/>
      <w:marTop w:val="0"/>
      <w:marBottom w:val="0"/>
      <w:divBdr>
        <w:top w:val="none" w:sz="0" w:space="0" w:color="auto"/>
        <w:left w:val="none" w:sz="0" w:space="0" w:color="auto"/>
        <w:bottom w:val="none" w:sz="0" w:space="0" w:color="auto"/>
        <w:right w:val="none" w:sz="0" w:space="0" w:color="auto"/>
      </w:divBdr>
    </w:div>
    <w:div w:id="2141340408">
      <w:bodyDiv w:val="1"/>
      <w:marLeft w:val="0"/>
      <w:marRight w:val="0"/>
      <w:marTop w:val="0"/>
      <w:marBottom w:val="0"/>
      <w:divBdr>
        <w:top w:val="none" w:sz="0" w:space="0" w:color="auto"/>
        <w:left w:val="none" w:sz="0" w:space="0" w:color="auto"/>
        <w:bottom w:val="none" w:sz="0" w:space="0" w:color="auto"/>
        <w:right w:val="none" w:sz="0" w:space="0" w:color="auto"/>
      </w:divBdr>
      <w:divsChild>
        <w:div w:id="212063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2037</Words>
  <Characters>11612</Characters>
  <Application>Microsoft Office Word</Application>
  <DocSecurity>0</DocSecurity>
  <Lines>96</Lines>
  <Paragraphs>27</Paragraphs>
  <ScaleCrop>false</ScaleCrop>
  <Company>Reanimator Extreme Edition</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2015-03-22T15:08:00Z</dcterms:created>
  <dcterms:modified xsi:type="dcterms:W3CDTF">2015-03-22T16:08:00Z</dcterms:modified>
</cp:coreProperties>
</file>