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23" w:rsidRDefault="00A05F23" w:rsidP="00A05F23">
      <w:pPr>
        <w:jc w:val="center"/>
        <w:rPr>
          <w:b/>
          <w:sz w:val="28"/>
          <w:szCs w:val="28"/>
        </w:rPr>
      </w:pPr>
    </w:p>
    <w:p w:rsidR="00A05F23" w:rsidRDefault="00A05F23" w:rsidP="00A05F23">
      <w:pPr>
        <w:jc w:val="center"/>
        <w:rPr>
          <w:b/>
          <w:sz w:val="28"/>
          <w:szCs w:val="28"/>
        </w:rPr>
      </w:pPr>
      <w:r>
        <w:rPr>
          <w:b/>
          <w:sz w:val="28"/>
          <w:szCs w:val="28"/>
        </w:rPr>
        <w:t xml:space="preserve">Мастер-класс по географии </w:t>
      </w:r>
    </w:p>
    <w:p w:rsidR="00A05F23" w:rsidRDefault="00A05F23" w:rsidP="00A05F23">
      <w:pPr>
        <w:jc w:val="center"/>
        <w:rPr>
          <w:b/>
          <w:sz w:val="28"/>
          <w:szCs w:val="28"/>
        </w:rPr>
      </w:pPr>
      <w:r>
        <w:rPr>
          <w:b/>
          <w:sz w:val="28"/>
          <w:szCs w:val="28"/>
        </w:rPr>
        <w:t>«</w:t>
      </w:r>
      <w:r>
        <w:rPr>
          <w:sz w:val="28"/>
          <w:szCs w:val="28"/>
        </w:rPr>
        <w:t>Технология развития критического мышления на уроках географии</w:t>
      </w:r>
      <w:r>
        <w:rPr>
          <w:b/>
          <w:sz w:val="28"/>
          <w:szCs w:val="28"/>
        </w:rPr>
        <w:t>»</w:t>
      </w:r>
    </w:p>
    <w:p w:rsidR="00A05F23" w:rsidRDefault="00A05F23" w:rsidP="00A05F23">
      <w:pPr>
        <w:jc w:val="center"/>
        <w:rPr>
          <w:sz w:val="28"/>
          <w:szCs w:val="28"/>
        </w:rPr>
      </w:pPr>
    </w:p>
    <w:p w:rsidR="00A05F23" w:rsidRDefault="00A05F23" w:rsidP="00A05F23">
      <w:pPr>
        <w:jc w:val="both"/>
        <w:rPr>
          <w:sz w:val="28"/>
          <w:szCs w:val="28"/>
        </w:rPr>
      </w:pPr>
      <w:r>
        <w:rPr>
          <w:b/>
          <w:sz w:val="28"/>
          <w:szCs w:val="28"/>
        </w:rPr>
        <w:t>Форма мастер-класса</w:t>
      </w:r>
      <w:r>
        <w:rPr>
          <w:sz w:val="28"/>
          <w:szCs w:val="28"/>
        </w:rPr>
        <w:t>: семинар-практикум</w:t>
      </w:r>
    </w:p>
    <w:p w:rsidR="00A05F23" w:rsidRDefault="00A05F23" w:rsidP="00A05F23">
      <w:pPr>
        <w:jc w:val="both"/>
        <w:rPr>
          <w:sz w:val="28"/>
          <w:szCs w:val="28"/>
        </w:rPr>
      </w:pPr>
      <w:r>
        <w:rPr>
          <w:b/>
          <w:sz w:val="28"/>
          <w:szCs w:val="28"/>
        </w:rPr>
        <w:t>Тема мастер-класса:</w:t>
      </w:r>
      <w:r>
        <w:rPr>
          <w:sz w:val="28"/>
          <w:szCs w:val="28"/>
        </w:rPr>
        <w:t xml:space="preserve"> </w:t>
      </w:r>
      <w:bookmarkStart w:id="0" w:name="OLE_LINK2"/>
      <w:bookmarkStart w:id="1" w:name="OLE_LINK1"/>
      <w:r>
        <w:rPr>
          <w:sz w:val="28"/>
          <w:szCs w:val="28"/>
        </w:rPr>
        <w:t>«</w:t>
      </w:r>
      <w:bookmarkEnd w:id="0"/>
      <w:bookmarkEnd w:id="1"/>
      <w:r>
        <w:rPr>
          <w:sz w:val="28"/>
          <w:szCs w:val="28"/>
        </w:rPr>
        <w:t xml:space="preserve">Технология развития критического мышления на уроках географии». </w:t>
      </w:r>
    </w:p>
    <w:p w:rsidR="00A05F23" w:rsidRDefault="00A05F23" w:rsidP="00A05F23">
      <w:pPr>
        <w:jc w:val="both"/>
        <w:rPr>
          <w:sz w:val="28"/>
          <w:szCs w:val="28"/>
        </w:rPr>
      </w:pPr>
      <w:r>
        <w:rPr>
          <w:b/>
          <w:sz w:val="28"/>
          <w:szCs w:val="28"/>
        </w:rPr>
        <w:t>Время проведения:</w:t>
      </w:r>
      <w:r>
        <w:rPr>
          <w:sz w:val="28"/>
          <w:szCs w:val="28"/>
        </w:rPr>
        <w:t xml:space="preserve"> 20 минут</w:t>
      </w:r>
    </w:p>
    <w:p w:rsidR="00A05F23" w:rsidRDefault="00A05F23" w:rsidP="00A05F23">
      <w:pPr>
        <w:jc w:val="both"/>
        <w:rPr>
          <w:b/>
          <w:sz w:val="28"/>
          <w:szCs w:val="28"/>
        </w:rPr>
      </w:pPr>
      <w:r>
        <w:rPr>
          <w:b/>
          <w:sz w:val="28"/>
          <w:szCs w:val="28"/>
        </w:rPr>
        <w:t xml:space="preserve">Цели семинара-практикума: </w:t>
      </w:r>
    </w:p>
    <w:p w:rsidR="00A05F23" w:rsidRDefault="00A05F23" w:rsidP="00A05F23">
      <w:pPr>
        <w:numPr>
          <w:ilvl w:val="0"/>
          <w:numId w:val="1"/>
        </w:numPr>
        <w:spacing w:after="0" w:line="240" w:lineRule="auto"/>
        <w:jc w:val="both"/>
        <w:rPr>
          <w:b/>
          <w:sz w:val="28"/>
          <w:szCs w:val="28"/>
        </w:rPr>
      </w:pPr>
      <w:r>
        <w:rPr>
          <w:sz w:val="28"/>
          <w:szCs w:val="28"/>
        </w:rPr>
        <w:t xml:space="preserve">повышение интереса к использованию в своей деятельности методических приёмов технологии РКМЧП на уроках географии. </w:t>
      </w:r>
    </w:p>
    <w:p w:rsidR="00A05F23" w:rsidRDefault="00A05F23" w:rsidP="00A05F23">
      <w:pPr>
        <w:numPr>
          <w:ilvl w:val="0"/>
          <w:numId w:val="1"/>
        </w:numPr>
        <w:spacing w:after="0" w:line="240" w:lineRule="auto"/>
        <w:jc w:val="both"/>
        <w:rPr>
          <w:b/>
          <w:sz w:val="28"/>
          <w:szCs w:val="28"/>
        </w:rPr>
      </w:pPr>
      <w:r>
        <w:rPr>
          <w:sz w:val="28"/>
          <w:szCs w:val="28"/>
        </w:rPr>
        <w:t xml:space="preserve">освоение педагогами методических приёмов технологии развития критического мышления </w:t>
      </w:r>
    </w:p>
    <w:p w:rsidR="00A05F23" w:rsidRPr="00C2774A" w:rsidRDefault="00A05F23" w:rsidP="00A05F23">
      <w:pPr>
        <w:ind w:left="360"/>
        <w:jc w:val="both"/>
        <w:rPr>
          <w:b/>
          <w:sz w:val="28"/>
          <w:szCs w:val="28"/>
        </w:rPr>
      </w:pPr>
      <w:r>
        <w:rPr>
          <w:b/>
          <w:sz w:val="28"/>
          <w:szCs w:val="28"/>
        </w:rPr>
        <w:t xml:space="preserve">    Ход семинара-практикума</w:t>
      </w:r>
    </w:p>
    <w:p w:rsidR="00A05F23" w:rsidRDefault="00A05F23" w:rsidP="00A05F23">
      <w:pPr>
        <w:jc w:val="both"/>
        <w:rPr>
          <w:sz w:val="28"/>
          <w:szCs w:val="28"/>
          <w:u w:val="single"/>
        </w:rPr>
      </w:pPr>
      <w:r>
        <w:rPr>
          <w:sz w:val="28"/>
          <w:szCs w:val="28"/>
          <w:u w:val="single"/>
        </w:rPr>
        <w:t>Первый этап – теоретический</w:t>
      </w:r>
    </w:p>
    <w:p w:rsidR="00A05F23" w:rsidRDefault="00A05F23" w:rsidP="00A05F23">
      <w:pPr>
        <w:jc w:val="both"/>
        <w:rPr>
          <w:sz w:val="28"/>
          <w:szCs w:val="28"/>
        </w:rPr>
      </w:pPr>
      <w:r>
        <w:rPr>
          <w:sz w:val="28"/>
          <w:szCs w:val="28"/>
        </w:rPr>
        <w:t xml:space="preserve">Добрый день уважаемые педагоги!  </w:t>
      </w:r>
    </w:p>
    <w:p w:rsidR="00A05F23" w:rsidRDefault="00A05F23" w:rsidP="00A05F23">
      <w:pPr>
        <w:jc w:val="both"/>
        <w:rPr>
          <w:sz w:val="28"/>
          <w:szCs w:val="28"/>
        </w:rPr>
      </w:pPr>
      <w:r>
        <w:rPr>
          <w:sz w:val="28"/>
          <w:szCs w:val="28"/>
        </w:rPr>
        <w:t xml:space="preserve">           Я рада приветствовать вас </w:t>
      </w:r>
      <w:proofErr w:type="gramStart"/>
      <w:r>
        <w:rPr>
          <w:sz w:val="28"/>
          <w:szCs w:val="28"/>
        </w:rPr>
        <w:t>на</w:t>
      </w:r>
      <w:proofErr w:type="gramEnd"/>
      <w:r>
        <w:rPr>
          <w:sz w:val="28"/>
          <w:szCs w:val="28"/>
        </w:rPr>
        <w:t xml:space="preserve"> </w:t>
      </w:r>
      <w:proofErr w:type="gramStart"/>
      <w:r>
        <w:rPr>
          <w:sz w:val="28"/>
          <w:szCs w:val="28"/>
        </w:rPr>
        <w:t>мастер</w:t>
      </w:r>
      <w:proofErr w:type="gramEnd"/>
      <w:r>
        <w:rPr>
          <w:sz w:val="28"/>
          <w:szCs w:val="28"/>
        </w:rPr>
        <w:t xml:space="preserve"> – классе « Технология развития критического мышления на уроках географии».         </w:t>
      </w:r>
    </w:p>
    <w:p w:rsidR="00A05F23" w:rsidRDefault="00A05F23" w:rsidP="00A05F23">
      <w:pPr>
        <w:jc w:val="both"/>
        <w:rPr>
          <w:sz w:val="28"/>
          <w:szCs w:val="28"/>
        </w:rPr>
      </w:pPr>
      <w:r>
        <w:rPr>
          <w:sz w:val="28"/>
          <w:szCs w:val="28"/>
        </w:rPr>
        <w:t xml:space="preserve">В жизни человек часто сталкивается с необходимостью работы в коллективе, где приходится отвечать не только за свой участок работы, но и за то, чтобы сотрудники также усвоили определенную информацию, определенные сведения. </w:t>
      </w:r>
      <w:proofErr w:type="gramStart"/>
      <w:r>
        <w:rPr>
          <w:sz w:val="28"/>
          <w:szCs w:val="28"/>
        </w:rPr>
        <w:t xml:space="preserve">В процессе совместного анализа проблемы, совместного изучения темы нужно проявить еще целый комплекс различных умений, кроме названных выше: задавать </w:t>
      </w:r>
      <w:proofErr w:type="spellStart"/>
      <w:r>
        <w:rPr>
          <w:sz w:val="28"/>
          <w:szCs w:val="28"/>
        </w:rPr>
        <w:t>разноуровневые</w:t>
      </w:r>
      <w:proofErr w:type="spellEnd"/>
      <w:r>
        <w:rPr>
          <w:sz w:val="28"/>
          <w:szCs w:val="28"/>
        </w:rPr>
        <w:t xml:space="preserve"> вопросы; уточнять, переформулировать как свои высказывания, так и высказывания собеседника; выражать свои чувства и мысли в понятной для других форме.</w:t>
      </w:r>
      <w:proofErr w:type="gramEnd"/>
    </w:p>
    <w:p w:rsidR="00A05F23" w:rsidRDefault="00A05F23" w:rsidP="00A05F23">
      <w:pPr>
        <w:pStyle w:val="a4"/>
        <w:rPr>
          <w:sz w:val="28"/>
          <w:szCs w:val="28"/>
        </w:rPr>
      </w:pPr>
      <w:r w:rsidRPr="00C2774A">
        <w:rPr>
          <w:sz w:val="28"/>
          <w:szCs w:val="28"/>
        </w:rPr>
        <w:t>Критика - изучение или обсуждение чего-либо с целью поиска недостатков.                                                    С.И.Ожегов</w:t>
      </w:r>
    </w:p>
    <w:p w:rsidR="00A05F23" w:rsidRPr="00C2774A" w:rsidRDefault="00A05F23" w:rsidP="00A05F23">
      <w:pPr>
        <w:pStyle w:val="a4"/>
        <w:rPr>
          <w:sz w:val="28"/>
          <w:szCs w:val="28"/>
        </w:rPr>
      </w:pPr>
      <w:r w:rsidRPr="00C2774A">
        <w:rPr>
          <w:sz w:val="28"/>
          <w:szCs w:val="28"/>
        </w:rPr>
        <w:t xml:space="preserve">Критическое мышление - это умение занять свою         позицию по обсуждаемому вопросу и умение             обосновать ее, способность </w:t>
      </w:r>
      <w:r w:rsidRPr="00C2774A">
        <w:rPr>
          <w:sz w:val="28"/>
          <w:szCs w:val="28"/>
        </w:rPr>
        <w:lastRenderedPageBreak/>
        <w:t xml:space="preserve">выслушать собеседника, тщательно обдумать аргументы и проанализировать их логику. </w:t>
      </w:r>
    </w:p>
    <w:p w:rsidR="00A05F23" w:rsidRPr="008320C5" w:rsidRDefault="00A05F23" w:rsidP="00A05F23">
      <w:pPr>
        <w:pStyle w:val="a4"/>
        <w:rPr>
          <w:b/>
          <w:sz w:val="28"/>
          <w:szCs w:val="28"/>
        </w:rPr>
      </w:pPr>
      <w:r>
        <w:rPr>
          <w:sz w:val="28"/>
          <w:szCs w:val="28"/>
        </w:rPr>
        <w:t xml:space="preserve">Базовая учебная модель ТРКМЧП  включает в себя 3 основных стадии: </w:t>
      </w:r>
      <w:r w:rsidRPr="008320C5">
        <w:rPr>
          <w:b/>
          <w:sz w:val="28"/>
          <w:szCs w:val="28"/>
        </w:rPr>
        <w:t>стадию вызова, стадию осмысления, стадию рефлексии.</w:t>
      </w:r>
    </w:p>
    <w:p w:rsidR="00A05F23" w:rsidRDefault="00A05F23" w:rsidP="00A05F23">
      <w:pPr>
        <w:pStyle w:val="a4"/>
        <w:rPr>
          <w:sz w:val="28"/>
          <w:szCs w:val="28"/>
        </w:rPr>
      </w:pPr>
      <w:r>
        <w:rPr>
          <w:sz w:val="28"/>
          <w:szCs w:val="28"/>
        </w:rPr>
        <w:t xml:space="preserve">На стадии вызова целесообразно применить </w:t>
      </w:r>
      <w:r w:rsidRPr="008320C5">
        <w:rPr>
          <w:b/>
          <w:sz w:val="28"/>
          <w:szCs w:val="28"/>
        </w:rPr>
        <w:t>прием «Кластер».</w:t>
      </w:r>
      <w:r>
        <w:rPr>
          <w:sz w:val="28"/>
          <w:szCs w:val="28"/>
        </w:rPr>
        <w:t xml:space="preserve">  Кластер – это графическая запись ключевых слов. Слайд</w:t>
      </w:r>
    </w:p>
    <w:p w:rsidR="00A05F23" w:rsidRDefault="00A05F23" w:rsidP="00A05F23">
      <w:pPr>
        <w:pStyle w:val="a4"/>
        <w:rPr>
          <w:sz w:val="28"/>
          <w:szCs w:val="28"/>
        </w:rPr>
      </w:pPr>
      <w:r>
        <w:rPr>
          <w:sz w:val="28"/>
          <w:szCs w:val="28"/>
        </w:rPr>
        <w:t xml:space="preserve">На стадии ОСМЫСЛЕНИЯ можно использовать систему маркировки текста, то есть </w:t>
      </w:r>
      <w:proofErr w:type="spellStart"/>
      <w:r w:rsidRPr="008320C5">
        <w:rPr>
          <w:b/>
          <w:sz w:val="28"/>
          <w:szCs w:val="28"/>
        </w:rPr>
        <w:t>Инсерт</w:t>
      </w:r>
      <w:proofErr w:type="spellEnd"/>
      <w:r>
        <w:rPr>
          <w:sz w:val="28"/>
          <w:szCs w:val="28"/>
        </w:rPr>
        <w:t>.</w:t>
      </w:r>
    </w:p>
    <w:p w:rsidR="00A05F23" w:rsidRDefault="00A05F23" w:rsidP="00A05F23">
      <w:pPr>
        <w:pStyle w:val="a4"/>
        <w:ind w:left="360"/>
        <w:rPr>
          <w:sz w:val="28"/>
          <w:szCs w:val="28"/>
        </w:rPr>
      </w:pPr>
      <w:r>
        <w:rPr>
          <w:sz w:val="28"/>
          <w:szCs w:val="28"/>
        </w:rPr>
        <w:t>Учащимся предлагается система маркировки текста, чтобы подразделить заключенную в нем информацию следующим образом:</w:t>
      </w:r>
    </w:p>
    <w:p w:rsidR="00A05F23" w:rsidRDefault="00A05F23" w:rsidP="00A05F23">
      <w:pPr>
        <w:pStyle w:val="a4"/>
        <w:ind w:left="360"/>
        <w:rPr>
          <w:sz w:val="28"/>
          <w:szCs w:val="28"/>
        </w:rPr>
      </w:pPr>
      <w:r>
        <w:rPr>
          <w:sz w:val="28"/>
          <w:szCs w:val="28"/>
        </w:rPr>
        <w:t xml:space="preserve">  - галочкой</w:t>
      </w:r>
      <w:proofErr w:type="gramStart"/>
      <w:r>
        <w:rPr>
          <w:sz w:val="28"/>
          <w:szCs w:val="28"/>
        </w:rPr>
        <w:t xml:space="preserve"> ( ) </w:t>
      </w:r>
      <w:proofErr w:type="gramEnd"/>
      <w:r>
        <w:rPr>
          <w:sz w:val="28"/>
          <w:szCs w:val="28"/>
        </w:rPr>
        <w:t>помечается то, что им уже известно;</w:t>
      </w:r>
    </w:p>
    <w:p w:rsidR="00A05F23" w:rsidRDefault="00A05F23" w:rsidP="00A05F23">
      <w:pPr>
        <w:pStyle w:val="a4"/>
        <w:ind w:left="720"/>
        <w:rPr>
          <w:sz w:val="28"/>
          <w:szCs w:val="28"/>
        </w:rPr>
      </w:pPr>
      <w:r>
        <w:rPr>
          <w:sz w:val="28"/>
          <w:szCs w:val="28"/>
        </w:rPr>
        <w:t>– - знаком минус</w:t>
      </w:r>
      <w:proofErr w:type="gramStart"/>
      <w:r>
        <w:rPr>
          <w:sz w:val="28"/>
          <w:szCs w:val="28"/>
        </w:rPr>
        <w:t xml:space="preserve"> (–) </w:t>
      </w:r>
      <w:proofErr w:type="gramEnd"/>
      <w:r>
        <w:rPr>
          <w:sz w:val="28"/>
          <w:szCs w:val="28"/>
        </w:rPr>
        <w:t>помечается то, что противоречит их представлениям;</w:t>
      </w:r>
    </w:p>
    <w:p w:rsidR="00A05F23" w:rsidRDefault="00A05F23" w:rsidP="00A05F23">
      <w:pPr>
        <w:pStyle w:val="a4"/>
        <w:ind w:left="360"/>
        <w:rPr>
          <w:sz w:val="28"/>
          <w:szCs w:val="28"/>
        </w:rPr>
      </w:pPr>
      <w:r>
        <w:rPr>
          <w:sz w:val="28"/>
          <w:szCs w:val="28"/>
        </w:rPr>
        <w:t>+ - знаком плюс</w:t>
      </w:r>
      <w:proofErr w:type="gramStart"/>
      <w:r>
        <w:rPr>
          <w:sz w:val="28"/>
          <w:szCs w:val="28"/>
        </w:rPr>
        <w:t xml:space="preserve"> (+) </w:t>
      </w:r>
      <w:proofErr w:type="gramEnd"/>
      <w:r>
        <w:rPr>
          <w:sz w:val="28"/>
          <w:szCs w:val="28"/>
        </w:rPr>
        <w:t>помечается то, что является для них интересным и неожиданным.</w:t>
      </w:r>
    </w:p>
    <w:p w:rsidR="00A05F23" w:rsidRDefault="00A05F23" w:rsidP="00A05F23">
      <w:pPr>
        <w:pStyle w:val="a4"/>
        <w:ind w:left="360"/>
        <w:rPr>
          <w:sz w:val="28"/>
          <w:szCs w:val="28"/>
        </w:rPr>
      </w:pPr>
      <w:r>
        <w:rPr>
          <w:sz w:val="28"/>
          <w:szCs w:val="28"/>
        </w:rPr>
        <w:t>? - вопросительный знак (?) ставится, если у них возникло желание узнать о чем-то подробнее.</w:t>
      </w:r>
    </w:p>
    <w:p w:rsidR="00A05F23" w:rsidRDefault="00A05F23" w:rsidP="00A05F23">
      <w:pPr>
        <w:pStyle w:val="a4"/>
        <w:ind w:left="720"/>
        <w:rPr>
          <w:sz w:val="28"/>
          <w:szCs w:val="28"/>
        </w:rPr>
      </w:pPr>
      <w:r>
        <w:rPr>
          <w:sz w:val="28"/>
          <w:szCs w:val="28"/>
        </w:rPr>
        <w:t>Читая текст, учащиеся помечают соответствующим значком на полях отдельные абзацы и предложения.</w:t>
      </w:r>
    </w:p>
    <w:p w:rsidR="00A05F23" w:rsidRDefault="00A05F23" w:rsidP="00A05F23">
      <w:pPr>
        <w:pStyle w:val="a4"/>
        <w:ind w:left="142"/>
        <w:rPr>
          <w:sz w:val="28"/>
          <w:szCs w:val="28"/>
        </w:rPr>
      </w:pPr>
      <w:r w:rsidRPr="008320C5">
        <w:rPr>
          <w:sz w:val="28"/>
          <w:szCs w:val="28"/>
        </w:rPr>
        <w:t xml:space="preserve"> Слайд</w:t>
      </w:r>
    </w:p>
    <w:p w:rsidR="00A05F23" w:rsidRPr="00C329D1" w:rsidRDefault="00A05F23" w:rsidP="00A05F23">
      <w:pPr>
        <w:pStyle w:val="a4"/>
        <w:numPr>
          <w:ilvl w:val="0"/>
          <w:numId w:val="2"/>
        </w:numPr>
        <w:rPr>
          <w:sz w:val="28"/>
          <w:szCs w:val="28"/>
        </w:rPr>
      </w:pPr>
      <w:r>
        <w:rPr>
          <w:sz w:val="28"/>
          <w:szCs w:val="28"/>
        </w:rPr>
        <w:t xml:space="preserve">Следующий прием -  заполнение таблицы </w:t>
      </w:r>
      <w:r w:rsidRPr="008320C5">
        <w:rPr>
          <w:sz w:val="28"/>
          <w:szCs w:val="28"/>
        </w:rPr>
        <w:t>«З-Х-У»</w:t>
      </w:r>
    </w:p>
    <w:p w:rsidR="00A05F23" w:rsidRDefault="00A05F23" w:rsidP="00A05F23">
      <w:pPr>
        <w:pStyle w:val="a4"/>
        <w:rPr>
          <w:sz w:val="28"/>
          <w:szCs w:val="28"/>
        </w:rPr>
      </w:pPr>
      <w:r>
        <w:rPr>
          <w:sz w:val="28"/>
          <w:szCs w:val="28"/>
        </w:rPr>
        <w:t xml:space="preserve">  Разделим доску или большой лист бумаги на </w:t>
      </w:r>
      <w:proofErr w:type="gramStart"/>
      <w:r>
        <w:rPr>
          <w:sz w:val="28"/>
          <w:szCs w:val="28"/>
        </w:rPr>
        <w:t>три широкие колонки</w:t>
      </w:r>
      <w:proofErr w:type="gramEnd"/>
      <w:r>
        <w:rPr>
          <w:sz w:val="28"/>
          <w:szCs w:val="28"/>
        </w:rPr>
        <w:t>, озаглавленные соответственно: «Знаем», «Хотим узнать», «Узнали». Предлагаю  воспроизвести в тетрадях такую же таблицу.</w:t>
      </w:r>
    </w:p>
    <w:tbl>
      <w:tblPr>
        <w:tblStyle w:val="a5"/>
        <w:tblW w:w="0" w:type="auto"/>
        <w:tblInd w:w="0" w:type="dxa"/>
        <w:tblLook w:val="01E0"/>
      </w:tblPr>
      <w:tblGrid>
        <w:gridCol w:w="829"/>
        <w:gridCol w:w="2839"/>
        <w:gridCol w:w="2840"/>
        <w:gridCol w:w="2840"/>
      </w:tblGrid>
      <w:tr w:rsidR="00A05F23" w:rsidTr="00236AB6">
        <w:tc>
          <w:tcPr>
            <w:tcW w:w="0" w:type="auto"/>
            <w:tcBorders>
              <w:top w:val="single" w:sz="4" w:space="0" w:color="auto"/>
              <w:left w:val="single" w:sz="4" w:space="0" w:color="auto"/>
              <w:bottom w:val="single" w:sz="4" w:space="0" w:color="auto"/>
              <w:right w:val="single" w:sz="4" w:space="0" w:color="auto"/>
            </w:tcBorders>
            <w:hideMark/>
          </w:tcPr>
          <w:p w:rsidR="00A05F23" w:rsidRDefault="00A05F23" w:rsidP="00236AB6">
            <w:pPr>
              <w:pStyle w:val="a4"/>
            </w:pPr>
            <w:r>
              <w:t xml:space="preserve">№ </w:t>
            </w:r>
            <w:proofErr w:type="spellStart"/>
            <w:proofErr w:type="gramStart"/>
            <w:r>
              <w:t>п</w:t>
            </w:r>
            <w:proofErr w:type="spellEnd"/>
            <w:proofErr w:type="gramEnd"/>
            <w:r>
              <w:t>/</w:t>
            </w:r>
            <w:proofErr w:type="spellStart"/>
            <w:r>
              <w:t>п</w:t>
            </w:r>
            <w:proofErr w:type="spellEnd"/>
          </w:p>
        </w:tc>
        <w:tc>
          <w:tcPr>
            <w:tcW w:w="2839" w:type="dxa"/>
            <w:tcBorders>
              <w:top w:val="single" w:sz="4" w:space="0" w:color="auto"/>
              <w:left w:val="single" w:sz="4" w:space="0" w:color="auto"/>
              <w:bottom w:val="single" w:sz="4" w:space="0" w:color="auto"/>
              <w:right w:val="single" w:sz="4" w:space="0" w:color="auto"/>
            </w:tcBorders>
            <w:hideMark/>
          </w:tcPr>
          <w:p w:rsidR="00A05F23" w:rsidRDefault="00A05F23" w:rsidP="00236AB6">
            <w:pPr>
              <w:pStyle w:val="a4"/>
            </w:pPr>
            <w:r>
              <w:t>Знаю</w:t>
            </w:r>
          </w:p>
        </w:tc>
        <w:tc>
          <w:tcPr>
            <w:tcW w:w="2840" w:type="dxa"/>
            <w:tcBorders>
              <w:top w:val="single" w:sz="4" w:space="0" w:color="auto"/>
              <w:left w:val="single" w:sz="4" w:space="0" w:color="auto"/>
              <w:bottom w:val="single" w:sz="4" w:space="0" w:color="auto"/>
              <w:right w:val="single" w:sz="4" w:space="0" w:color="auto"/>
            </w:tcBorders>
            <w:hideMark/>
          </w:tcPr>
          <w:p w:rsidR="00A05F23" w:rsidRDefault="00A05F23" w:rsidP="00236AB6">
            <w:pPr>
              <w:pStyle w:val="a4"/>
            </w:pPr>
            <w:r>
              <w:t>Хочу узнать</w:t>
            </w:r>
          </w:p>
        </w:tc>
        <w:tc>
          <w:tcPr>
            <w:tcW w:w="2840" w:type="dxa"/>
            <w:tcBorders>
              <w:top w:val="single" w:sz="4" w:space="0" w:color="auto"/>
              <w:left w:val="single" w:sz="4" w:space="0" w:color="auto"/>
              <w:bottom w:val="single" w:sz="4" w:space="0" w:color="auto"/>
              <w:right w:val="single" w:sz="4" w:space="0" w:color="auto"/>
            </w:tcBorders>
            <w:hideMark/>
          </w:tcPr>
          <w:p w:rsidR="00A05F23" w:rsidRDefault="00A05F23" w:rsidP="00236AB6">
            <w:pPr>
              <w:pStyle w:val="a4"/>
            </w:pPr>
            <w:r>
              <w:t>Узна</w:t>
            </w:r>
            <w:proofErr w:type="gramStart"/>
            <w:r>
              <w:t>л(</w:t>
            </w:r>
            <w:proofErr w:type="gramEnd"/>
            <w:r>
              <w:t>а)</w:t>
            </w:r>
          </w:p>
        </w:tc>
      </w:tr>
      <w:tr w:rsidR="00A05F23" w:rsidTr="00236AB6">
        <w:tc>
          <w:tcPr>
            <w:tcW w:w="0" w:type="auto"/>
            <w:tcBorders>
              <w:top w:val="single" w:sz="4" w:space="0" w:color="auto"/>
              <w:left w:val="single" w:sz="4" w:space="0" w:color="auto"/>
              <w:bottom w:val="single" w:sz="4" w:space="0" w:color="auto"/>
              <w:right w:val="single" w:sz="4" w:space="0" w:color="auto"/>
            </w:tcBorders>
          </w:tcPr>
          <w:p w:rsidR="00A05F23" w:rsidRDefault="00A05F23" w:rsidP="00236AB6">
            <w:pPr>
              <w:pStyle w:val="a4"/>
            </w:pPr>
            <w:r>
              <w:t>1</w:t>
            </w:r>
          </w:p>
          <w:p w:rsidR="00A05F23" w:rsidRDefault="00A05F23" w:rsidP="00236AB6">
            <w:pPr>
              <w:pStyle w:val="a4"/>
            </w:pPr>
          </w:p>
        </w:tc>
        <w:tc>
          <w:tcPr>
            <w:tcW w:w="2839"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r>
      <w:tr w:rsidR="00A05F23" w:rsidTr="00236AB6">
        <w:tc>
          <w:tcPr>
            <w:tcW w:w="0" w:type="auto"/>
            <w:tcBorders>
              <w:top w:val="single" w:sz="4" w:space="0" w:color="auto"/>
              <w:left w:val="single" w:sz="4" w:space="0" w:color="auto"/>
              <w:bottom w:val="single" w:sz="4" w:space="0" w:color="auto"/>
              <w:right w:val="single" w:sz="4" w:space="0" w:color="auto"/>
            </w:tcBorders>
          </w:tcPr>
          <w:p w:rsidR="00A05F23" w:rsidRDefault="00A05F23" w:rsidP="00236AB6">
            <w:pPr>
              <w:pStyle w:val="a4"/>
            </w:pPr>
          </w:p>
          <w:p w:rsidR="00A05F23" w:rsidRDefault="00A05F23" w:rsidP="00236AB6">
            <w:pPr>
              <w:pStyle w:val="a4"/>
            </w:pPr>
            <w:r>
              <w:t>2</w:t>
            </w:r>
          </w:p>
        </w:tc>
        <w:tc>
          <w:tcPr>
            <w:tcW w:w="2839"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hideMark/>
          </w:tcPr>
          <w:p w:rsidR="00A05F23" w:rsidRDefault="00A05F23" w:rsidP="00236AB6">
            <w:pPr>
              <w:pStyle w:val="a4"/>
              <w:tabs>
                <w:tab w:val="left" w:pos="780"/>
              </w:tabs>
            </w:pPr>
            <w:r>
              <w:tab/>
            </w:r>
          </w:p>
        </w:tc>
      </w:tr>
      <w:tr w:rsidR="00A05F23" w:rsidTr="00236AB6">
        <w:tc>
          <w:tcPr>
            <w:tcW w:w="0" w:type="auto"/>
            <w:tcBorders>
              <w:top w:val="single" w:sz="4" w:space="0" w:color="auto"/>
              <w:left w:val="single" w:sz="4" w:space="0" w:color="auto"/>
              <w:bottom w:val="single" w:sz="4" w:space="0" w:color="auto"/>
              <w:right w:val="single" w:sz="4" w:space="0" w:color="auto"/>
            </w:tcBorders>
          </w:tcPr>
          <w:p w:rsidR="00A05F23" w:rsidRDefault="00A05F23" w:rsidP="00236AB6">
            <w:pPr>
              <w:pStyle w:val="a4"/>
            </w:pPr>
          </w:p>
          <w:p w:rsidR="00A05F23" w:rsidRDefault="00A05F23" w:rsidP="00236AB6">
            <w:pPr>
              <w:pStyle w:val="a4"/>
            </w:pPr>
            <w:r>
              <w:t>3</w:t>
            </w:r>
          </w:p>
        </w:tc>
        <w:tc>
          <w:tcPr>
            <w:tcW w:w="2839"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c>
          <w:tcPr>
            <w:tcW w:w="2840" w:type="dxa"/>
            <w:tcBorders>
              <w:top w:val="single" w:sz="4" w:space="0" w:color="auto"/>
              <w:left w:val="single" w:sz="4" w:space="0" w:color="auto"/>
              <w:bottom w:val="single" w:sz="4" w:space="0" w:color="auto"/>
              <w:right w:val="single" w:sz="4" w:space="0" w:color="auto"/>
            </w:tcBorders>
          </w:tcPr>
          <w:p w:rsidR="00A05F23" w:rsidRDefault="00A05F23" w:rsidP="00236AB6">
            <w:pPr>
              <w:pStyle w:val="a4"/>
            </w:pPr>
          </w:p>
        </w:tc>
      </w:tr>
    </w:tbl>
    <w:p w:rsidR="00A05F23" w:rsidRDefault="00A05F23" w:rsidP="00A05F23">
      <w:pPr>
        <w:pStyle w:val="a4"/>
        <w:tabs>
          <w:tab w:val="left" w:pos="8205"/>
        </w:tabs>
        <w:rPr>
          <w:b/>
          <w:sz w:val="28"/>
          <w:szCs w:val="28"/>
        </w:rPr>
      </w:pPr>
      <w:r>
        <w:lastRenderedPageBreak/>
        <w:t xml:space="preserve"> </w:t>
      </w:r>
      <w:r>
        <w:rPr>
          <w:sz w:val="28"/>
          <w:szCs w:val="28"/>
        </w:rPr>
        <w:t xml:space="preserve">Затем называю тему, например,    </w:t>
      </w:r>
      <w:r>
        <w:rPr>
          <w:b/>
          <w:sz w:val="28"/>
          <w:szCs w:val="28"/>
        </w:rPr>
        <w:t>«Жемчужина Сибири - Байкал»</w:t>
      </w:r>
      <w:r>
        <w:rPr>
          <w:sz w:val="28"/>
          <w:szCs w:val="28"/>
        </w:rPr>
        <w:t xml:space="preserve"> и спрашиваю, что они об этом уже знают. Обсуждение продолжается, пока не выявятся главнейшие сведения, в справедливости которых вы не сомневаетесь. Их мы заносим в колонку </w:t>
      </w:r>
      <w:r>
        <w:rPr>
          <w:b/>
          <w:sz w:val="28"/>
          <w:szCs w:val="28"/>
        </w:rPr>
        <w:t xml:space="preserve">«Знаем» </w:t>
      </w:r>
    </w:p>
    <w:p w:rsidR="00A05F23" w:rsidRDefault="00A05F23" w:rsidP="00A05F23">
      <w:pPr>
        <w:pStyle w:val="a4"/>
        <w:tabs>
          <w:tab w:val="left" w:pos="8205"/>
        </w:tabs>
        <w:rPr>
          <w:sz w:val="28"/>
          <w:szCs w:val="28"/>
        </w:rPr>
      </w:pPr>
      <w:r>
        <w:rPr>
          <w:sz w:val="28"/>
          <w:szCs w:val="28"/>
        </w:rPr>
        <w:t>Прошу  учащихся сгруппировать предложенные идеи по категориям. Когда выявятся категории, предлагаем учащимся добавить в каждую еще какие-то идеи.</w:t>
      </w:r>
    </w:p>
    <w:p w:rsidR="00A05F23" w:rsidRDefault="00A05F23" w:rsidP="00A05F23">
      <w:pPr>
        <w:pStyle w:val="a4"/>
        <w:rPr>
          <w:sz w:val="28"/>
          <w:szCs w:val="28"/>
        </w:rPr>
      </w:pPr>
      <w:r>
        <w:rPr>
          <w:sz w:val="28"/>
          <w:szCs w:val="28"/>
        </w:rPr>
        <w:t xml:space="preserve">На этом этапе учащиеся наверняка в чем-то усомнятся. Спорные идеи и вопросы следует занести в колонку </w:t>
      </w:r>
      <w:r>
        <w:rPr>
          <w:b/>
          <w:sz w:val="28"/>
          <w:szCs w:val="28"/>
        </w:rPr>
        <w:t>«Хотим знать».</w:t>
      </w:r>
      <w:r>
        <w:rPr>
          <w:sz w:val="28"/>
          <w:szCs w:val="28"/>
        </w:rPr>
        <w:t xml:space="preserve"> Прошу   учащихся дополнить этот список: что они еще хотят узнать по данной теме. Все возникшие соображения записываются на доску и в тетради. Если снова поработать с отдельными категориями, список вопросов наверняка  расширится. Теперь, если учащимся предстоит читать текст или слушать лекцию, следует еще раз обсудить вопросы, которые они сами поставили, и нацелить их, таким образом, на чтение текста или слушание лекции.  Когда чтение закончено, мы переходим к третьей колонке: </w:t>
      </w:r>
      <w:r>
        <w:rPr>
          <w:b/>
          <w:sz w:val="28"/>
          <w:szCs w:val="28"/>
        </w:rPr>
        <w:t>«Узнали»</w:t>
      </w:r>
      <w:r>
        <w:rPr>
          <w:sz w:val="28"/>
          <w:szCs w:val="28"/>
        </w:rPr>
        <w:t xml:space="preserve"> и просим учащихся записать, что они почерпнули из текста, причем расположить ответы надо параллельно соответствующим вопросам из второй колонки, а прочую новую информацию (спросить о которой </w:t>
      </w:r>
      <w:proofErr w:type="gramStart"/>
      <w:r>
        <w:rPr>
          <w:sz w:val="28"/>
          <w:szCs w:val="28"/>
        </w:rPr>
        <w:t>им</w:t>
      </w:r>
      <w:proofErr w:type="gramEnd"/>
      <w:r>
        <w:rPr>
          <w:sz w:val="28"/>
          <w:szCs w:val="28"/>
        </w:rPr>
        <w:t xml:space="preserve"> раньше просто не приходило в голову) надо расположить ниже. Поработав индивидуально, вы обмениваетесь своими соображениями по колонке </w:t>
      </w:r>
      <w:r>
        <w:rPr>
          <w:b/>
          <w:sz w:val="28"/>
          <w:szCs w:val="28"/>
        </w:rPr>
        <w:t>«Узнали».</w:t>
      </w:r>
      <w:r>
        <w:rPr>
          <w:sz w:val="28"/>
          <w:szCs w:val="28"/>
        </w:rPr>
        <w:t xml:space="preserve"> Итоги заносятся в третью колонку на доску. Затем сравнивают, что они знали раньше, с информацией, полученной из текста. </w:t>
      </w:r>
    </w:p>
    <w:p w:rsidR="00A05F23" w:rsidRDefault="00A05F23" w:rsidP="00A05F23">
      <w:pPr>
        <w:pStyle w:val="a4"/>
        <w:numPr>
          <w:ilvl w:val="0"/>
          <w:numId w:val="3"/>
        </w:numPr>
        <w:rPr>
          <w:sz w:val="28"/>
          <w:szCs w:val="28"/>
        </w:rPr>
      </w:pPr>
      <w:r>
        <w:rPr>
          <w:sz w:val="28"/>
          <w:szCs w:val="28"/>
        </w:rPr>
        <w:t>Другой  прием – «</w:t>
      </w:r>
      <w:r w:rsidRPr="00C329D1">
        <w:rPr>
          <w:sz w:val="28"/>
          <w:szCs w:val="28"/>
        </w:rPr>
        <w:t>Двойной дневник</w:t>
      </w:r>
      <w:r>
        <w:rPr>
          <w:sz w:val="28"/>
          <w:szCs w:val="28"/>
        </w:rPr>
        <w:t>»</w:t>
      </w:r>
    </w:p>
    <w:tbl>
      <w:tblPr>
        <w:tblW w:w="11220" w:type="dxa"/>
        <w:tblCellMar>
          <w:left w:w="0" w:type="dxa"/>
          <w:right w:w="0" w:type="dxa"/>
        </w:tblCellMar>
        <w:tblLook w:val="04A0"/>
      </w:tblPr>
      <w:tblGrid>
        <w:gridCol w:w="5609"/>
        <w:gridCol w:w="5611"/>
      </w:tblGrid>
      <w:tr w:rsidR="00A05F23" w:rsidRPr="00C329D1" w:rsidTr="00236AB6">
        <w:trPr>
          <w:trHeight w:val="1678"/>
        </w:trPr>
        <w:tc>
          <w:tcPr>
            <w:tcW w:w="560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29D1" w:rsidRPr="00C329D1" w:rsidRDefault="00A05F23" w:rsidP="00236AB6">
            <w:pPr>
              <w:spacing w:before="120" w:after="0" w:line="240" w:lineRule="auto"/>
              <w:textAlignment w:val="baseline"/>
              <w:rPr>
                <w:rFonts w:ascii="Arial" w:eastAsia="Times New Roman" w:hAnsi="Arial" w:cs="Arial"/>
                <w:sz w:val="36"/>
                <w:szCs w:val="36"/>
              </w:rPr>
            </w:pPr>
            <w:r w:rsidRPr="00C329D1">
              <w:rPr>
                <w:rFonts w:ascii="Verdana" w:eastAsia="Times New Roman" w:hAnsi="Verdana" w:cs="Arial"/>
                <w:i/>
                <w:iCs/>
                <w:color w:val="000000"/>
                <w:kern w:val="24"/>
                <w:position w:val="1"/>
                <w:sz w:val="36"/>
                <w:szCs w:val="36"/>
              </w:rPr>
              <w:t>Что привлекло мое внимание в тексте?</w:t>
            </w:r>
          </w:p>
        </w:tc>
        <w:tc>
          <w:tcPr>
            <w:tcW w:w="561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F23" w:rsidRPr="00C329D1" w:rsidRDefault="00A05F23" w:rsidP="00236AB6">
            <w:pPr>
              <w:spacing w:before="120" w:after="0" w:line="240" w:lineRule="auto"/>
              <w:textAlignment w:val="baseline"/>
              <w:rPr>
                <w:rFonts w:ascii="Arial" w:eastAsia="Times New Roman" w:hAnsi="Arial" w:cs="Arial"/>
                <w:sz w:val="36"/>
                <w:szCs w:val="36"/>
              </w:rPr>
            </w:pPr>
            <w:r w:rsidRPr="00C329D1">
              <w:rPr>
                <w:rFonts w:ascii="Verdana" w:eastAsia="Times New Roman" w:hAnsi="Verdana" w:cs="Arial"/>
                <w:color w:val="000000"/>
                <w:kern w:val="24"/>
                <w:position w:val="1"/>
                <w:sz w:val="36"/>
                <w:szCs w:val="36"/>
              </w:rPr>
              <w:t>Мои</w:t>
            </w:r>
          </w:p>
          <w:p w:rsidR="00C329D1" w:rsidRPr="00C329D1" w:rsidRDefault="00A05F23" w:rsidP="00236AB6">
            <w:pPr>
              <w:spacing w:before="120" w:after="0" w:line="240" w:lineRule="auto"/>
              <w:textAlignment w:val="baseline"/>
              <w:rPr>
                <w:rFonts w:ascii="Arial" w:eastAsia="Times New Roman" w:hAnsi="Arial" w:cs="Arial"/>
                <w:sz w:val="36"/>
                <w:szCs w:val="36"/>
              </w:rPr>
            </w:pPr>
            <w:r w:rsidRPr="00C329D1">
              <w:rPr>
                <w:rFonts w:ascii="Verdana" w:eastAsia="Times New Roman" w:hAnsi="Verdana" w:cs="Arial"/>
                <w:color w:val="000000"/>
                <w:kern w:val="24"/>
                <w:position w:val="1"/>
                <w:sz w:val="36"/>
                <w:szCs w:val="36"/>
              </w:rPr>
              <w:t>комментарии</w:t>
            </w:r>
          </w:p>
        </w:tc>
      </w:tr>
      <w:tr w:rsidR="00A05F23" w:rsidRPr="00C329D1" w:rsidTr="00236AB6">
        <w:trPr>
          <w:trHeight w:val="980"/>
        </w:trPr>
        <w:tc>
          <w:tcPr>
            <w:tcW w:w="560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05F23" w:rsidRPr="00C329D1" w:rsidRDefault="00A05F23" w:rsidP="00236AB6">
            <w:pPr>
              <w:spacing w:after="0" w:line="240" w:lineRule="auto"/>
              <w:rPr>
                <w:rFonts w:ascii="Arial" w:eastAsia="Times New Roman" w:hAnsi="Arial" w:cs="Arial"/>
                <w:sz w:val="36"/>
                <w:szCs w:val="36"/>
              </w:rPr>
            </w:pPr>
          </w:p>
        </w:tc>
        <w:tc>
          <w:tcPr>
            <w:tcW w:w="5611"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05F23" w:rsidRPr="00C329D1" w:rsidRDefault="00A05F23" w:rsidP="00236AB6">
            <w:pPr>
              <w:spacing w:after="0" w:line="240" w:lineRule="auto"/>
              <w:rPr>
                <w:rFonts w:ascii="Arial" w:eastAsia="Times New Roman" w:hAnsi="Arial" w:cs="Arial"/>
                <w:sz w:val="36"/>
                <w:szCs w:val="36"/>
              </w:rPr>
            </w:pPr>
          </w:p>
        </w:tc>
      </w:tr>
    </w:tbl>
    <w:p w:rsidR="00A05F23" w:rsidRPr="00690760" w:rsidRDefault="00A05F23" w:rsidP="00A05F23">
      <w:pPr>
        <w:pStyle w:val="a4"/>
        <w:ind w:left="360"/>
        <w:rPr>
          <w:sz w:val="28"/>
          <w:szCs w:val="28"/>
        </w:rPr>
      </w:pPr>
      <w:r>
        <w:rPr>
          <w:sz w:val="28"/>
          <w:szCs w:val="28"/>
        </w:rPr>
        <w:t xml:space="preserve">На стадии рефлексии  используем прием </w:t>
      </w:r>
      <w:proofErr w:type="spellStart"/>
      <w:r w:rsidRPr="00690760">
        <w:rPr>
          <w:sz w:val="28"/>
          <w:szCs w:val="28"/>
        </w:rPr>
        <w:t>Синквейн</w:t>
      </w:r>
      <w:proofErr w:type="spellEnd"/>
      <w:proofErr w:type="gramStart"/>
      <w:r w:rsidRPr="00690760">
        <w:rPr>
          <w:sz w:val="28"/>
          <w:szCs w:val="28"/>
        </w:rPr>
        <w:t xml:space="preserve"> </w:t>
      </w:r>
      <w:r>
        <w:rPr>
          <w:sz w:val="28"/>
          <w:szCs w:val="28"/>
        </w:rPr>
        <w:t>.</w:t>
      </w:r>
      <w:proofErr w:type="gramEnd"/>
      <w:r>
        <w:rPr>
          <w:sz w:val="28"/>
          <w:szCs w:val="28"/>
        </w:rPr>
        <w:t xml:space="preserve">   Слайд</w:t>
      </w:r>
    </w:p>
    <w:p w:rsidR="00A05F23" w:rsidRPr="00690760" w:rsidRDefault="00A05F23" w:rsidP="00A05F23">
      <w:pPr>
        <w:pStyle w:val="a4"/>
        <w:ind w:left="720"/>
        <w:rPr>
          <w:sz w:val="28"/>
          <w:szCs w:val="28"/>
        </w:rPr>
      </w:pPr>
      <w:r w:rsidRPr="00690760">
        <w:rPr>
          <w:sz w:val="28"/>
          <w:szCs w:val="28"/>
        </w:rPr>
        <w:t xml:space="preserve">   1 строка-1 существительное (тема)</w:t>
      </w:r>
    </w:p>
    <w:p w:rsidR="00A05F23" w:rsidRPr="00690760" w:rsidRDefault="00A05F23" w:rsidP="00A05F23">
      <w:pPr>
        <w:pStyle w:val="a4"/>
        <w:ind w:left="720"/>
        <w:rPr>
          <w:sz w:val="28"/>
          <w:szCs w:val="28"/>
        </w:rPr>
      </w:pPr>
      <w:r w:rsidRPr="00690760">
        <w:rPr>
          <w:sz w:val="28"/>
          <w:szCs w:val="28"/>
        </w:rPr>
        <w:t xml:space="preserve">     2 строка-2 прилагательных (</w:t>
      </w:r>
      <w:proofErr w:type="gramStart"/>
      <w:r w:rsidRPr="00690760">
        <w:rPr>
          <w:sz w:val="28"/>
          <w:szCs w:val="28"/>
        </w:rPr>
        <w:t>раскрывающие</w:t>
      </w:r>
      <w:proofErr w:type="gramEnd"/>
      <w:r w:rsidRPr="00690760">
        <w:rPr>
          <w:sz w:val="28"/>
          <w:szCs w:val="28"/>
        </w:rPr>
        <w:t xml:space="preserve"> тему)</w:t>
      </w:r>
    </w:p>
    <w:p w:rsidR="00A05F23" w:rsidRPr="00690760" w:rsidRDefault="00A05F23" w:rsidP="00A05F23">
      <w:pPr>
        <w:pStyle w:val="a4"/>
        <w:ind w:left="720"/>
        <w:rPr>
          <w:sz w:val="28"/>
          <w:szCs w:val="28"/>
        </w:rPr>
      </w:pPr>
      <w:r w:rsidRPr="00690760">
        <w:rPr>
          <w:sz w:val="28"/>
          <w:szCs w:val="28"/>
        </w:rPr>
        <w:t xml:space="preserve">     3 строка- 3 глагола (описывающие действия по теме)</w:t>
      </w:r>
    </w:p>
    <w:p w:rsidR="00A05F23" w:rsidRPr="00690760" w:rsidRDefault="00A05F23" w:rsidP="00A05F23">
      <w:pPr>
        <w:pStyle w:val="a4"/>
        <w:ind w:left="720"/>
        <w:rPr>
          <w:sz w:val="28"/>
          <w:szCs w:val="28"/>
        </w:rPr>
      </w:pPr>
      <w:r w:rsidRPr="00690760">
        <w:rPr>
          <w:sz w:val="28"/>
          <w:szCs w:val="28"/>
        </w:rPr>
        <w:lastRenderedPageBreak/>
        <w:t xml:space="preserve">     4 строка- предложение (отношение  к теме)</w:t>
      </w:r>
    </w:p>
    <w:p w:rsidR="00A05F23" w:rsidRPr="00690760" w:rsidRDefault="00A05F23" w:rsidP="00A05F23">
      <w:pPr>
        <w:pStyle w:val="a4"/>
        <w:ind w:left="720"/>
        <w:rPr>
          <w:sz w:val="28"/>
          <w:szCs w:val="28"/>
        </w:rPr>
      </w:pPr>
      <w:r w:rsidRPr="00690760">
        <w:rPr>
          <w:sz w:val="28"/>
          <w:szCs w:val="28"/>
        </w:rPr>
        <w:t xml:space="preserve">     5 строка- 1 слово-резюме (синоним темы) </w:t>
      </w:r>
    </w:p>
    <w:p w:rsidR="00A05F23" w:rsidRDefault="00A05F23" w:rsidP="00A05F23">
      <w:pPr>
        <w:pStyle w:val="a4"/>
        <w:ind w:left="720"/>
        <w:rPr>
          <w:sz w:val="28"/>
          <w:szCs w:val="28"/>
        </w:rPr>
      </w:pPr>
      <w:r>
        <w:rPr>
          <w:sz w:val="28"/>
          <w:szCs w:val="28"/>
        </w:rPr>
        <w:t xml:space="preserve">Например, </w:t>
      </w:r>
      <w:proofErr w:type="spellStart"/>
      <w:r w:rsidRPr="00690760">
        <w:rPr>
          <w:sz w:val="28"/>
          <w:szCs w:val="28"/>
        </w:rPr>
        <w:t>Синквейн</w:t>
      </w:r>
      <w:proofErr w:type="spellEnd"/>
      <w:r w:rsidRPr="00690760">
        <w:rPr>
          <w:sz w:val="28"/>
          <w:szCs w:val="28"/>
        </w:rPr>
        <w:t xml:space="preserve"> по теме «Австралия»</w:t>
      </w:r>
      <w:r>
        <w:rPr>
          <w:sz w:val="28"/>
          <w:szCs w:val="28"/>
        </w:rPr>
        <w:t>:</w:t>
      </w:r>
    </w:p>
    <w:p w:rsidR="00A05F23" w:rsidRPr="00690760" w:rsidRDefault="00A05F23" w:rsidP="00A05F23">
      <w:pPr>
        <w:pStyle w:val="a4"/>
        <w:ind w:left="720"/>
        <w:rPr>
          <w:sz w:val="28"/>
          <w:szCs w:val="28"/>
        </w:rPr>
      </w:pPr>
      <w:r w:rsidRPr="00690760">
        <w:rPr>
          <w:sz w:val="28"/>
          <w:szCs w:val="28"/>
        </w:rPr>
        <w:t>Материк</w:t>
      </w:r>
    </w:p>
    <w:p w:rsidR="00A05F23" w:rsidRPr="00690760" w:rsidRDefault="00A05F23" w:rsidP="00A05F23">
      <w:pPr>
        <w:pStyle w:val="a4"/>
        <w:ind w:left="720"/>
        <w:rPr>
          <w:sz w:val="28"/>
          <w:szCs w:val="28"/>
        </w:rPr>
      </w:pPr>
      <w:r w:rsidRPr="00690760">
        <w:rPr>
          <w:sz w:val="28"/>
          <w:szCs w:val="28"/>
        </w:rPr>
        <w:t>Маленький, уникальный</w:t>
      </w:r>
    </w:p>
    <w:p w:rsidR="00A05F23" w:rsidRPr="00690760" w:rsidRDefault="00A05F23" w:rsidP="00A05F23">
      <w:pPr>
        <w:pStyle w:val="a4"/>
        <w:ind w:left="720"/>
        <w:rPr>
          <w:sz w:val="28"/>
          <w:szCs w:val="28"/>
        </w:rPr>
      </w:pPr>
      <w:r w:rsidRPr="00690760">
        <w:rPr>
          <w:sz w:val="28"/>
          <w:szCs w:val="28"/>
        </w:rPr>
        <w:t>Открыли, исследовали, освоили</w:t>
      </w:r>
    </w:p>
    <w:p w:rsidR="00A05F23" w:rsidRPr="00690760" w:rsidRDefault="00A05F23" w:rsidP="00A05F23">
      <w:pPr>
        <w:pStyle w:val="a4"/>
        <w:ind w:left="720"/>
        <w:rPr>
          <w:sz w:val="28"/>
          <w:szCs w:val="28"/>
        </w:rPr>
      </w:pPr>
      <w:r w:rsidRPr="00690760">
        <w:rPr>
          <w:sz w:val="28"/>
          <w:szCs w:val="28"/>
        </w:rPr>
        <w:t>Страна полна сюрпризов и сокровищ.</w:t>
      </w:r>
    </w:p>
    <w:p w:rsidR="00A05F23" w:rsidRDefault="00A05F23" w:rsidP="00A05F23">
      <w:pPr>
        <w:pStyle w:val="a4"/>
        <w:ind w:left="720"/>
        <w:rPr>
          <w:sz w:val="28"/>
          <w:szCs w:val="28"/>
        </w:rPr>
      </w:pPr>
      <w:r w:rsidRPr="00690760">
        <w:rPr>
          <w:sz w:val="28"/>
          <w:szCs w:val="28"/>
        </w:rPr>
        <w:t>Австралия.</w:t>
      </w:r>
    </w:p>
    <w:p w:rsidR="00A05F23" w:rsidRDefault="00A05F23" w:rsidP="00A05F23">
      <w:pPr>
        <w:pStyle w:val="a4"/>
        <w:ind w:left="720"/>
        <w:rPr>
          <w:i/>
          <w:iCs/>
          <w:sz w:val="28"/>
          <w:szCs w:val="28"/>
        </w:rPr>
      </w:pPr>
      <w:r>
        <w:rPr>
          <w:i/>
          <w:iCs/>
          <w:sz w:val="28"/>
          <w:szCs w:val="28"/>
        </w:rPr>
        <w:t xml:space="preserve">Применение приема Кластер или ключевых слов  хочу показать на тексте </w:t>
      </w:r>
      <w:r w:rsidRPr="00690760">
        <w:rPr>
          <w:i/>
          <w:iCs/>
          <w:sz w:val="28"/>
          <w:szCs w:val="28"/>
        </w:rPr>
        <w:t>«Климат Байкала»</w:t>
      </w:r>
    </w:p>
    <w:p w:rsidR="00A05F23" w:rsidRDefault="00A05F23" w:rsidP="00A05F23">
      <w:pPr>
        <w:pStyle w:val="a4"/>
        <w:ind w:left="720"/>
        <w:rPr>
          <w:i/>
          <w:iCs/>
          <w:sz w:val="28"/>
          <w:szCs w:val="28"/>
        </w:rPr>
      </w:pPr>
      <w:r>
        <w:rPr>
          <w:i/>
          <w:iCs/>
          <w:sz w:val="28"/>
          <w:szCs w:val="28"/>
        </w:rPr>
        <w:t xml:space="preserve">Обратите внимание, вот ключевые слова  из этого </w:t>
      </w:r>
      <w:proofErr w:type="spellStart"/>
      <w:r>
        <w:rPr>
          <w:i/>
          <w:iCs/>
          <w:sz w:val="28"/>
          <w:szCs w:val="28"/>
        </w:rPr>
        <w:t>текста</w:t>
      </w:r>
      <w:proofErr w:type="gramStart"/>
      <w:r>
        <w:rPr>
          <w:i/>
          <w:iCs/>
          <w:sz w:val="28"/>
          <w:szCs w:val="28"/>
        </w:rPr>
        <w:t>:С</w:t>
      </w:r>
      <w:proofErr w:type="gramEnd"/>
      <w:r>
        <w:rPr>
          <w:i/>
          <w:iCs/>
          <w:sz w:val="28"/>
          <w:szCs w:val="28"/>
        </w:rPr>
        <w:t>лайд</w:t>
      </w:r>
      <w:proofErr w:type="spellEnd"/>
    </w:p>
    <w:p w:rsidR="00A05F23" w:rsidRPr="00690760" w:rsidRDefault="00A05F23" w:rsidP="00A05F23">
      <w:pPr>
        <w:pStyle w:val="a4"/>
        <w:numPr>
          <w:ilvl w:val="0"/>
          <w:numId w:val="4"/>
        </w:numPr>
        <w:rPr>
          <w:sz w:val="28"/>
          <w:szCs w:val="28"/>
        </w:rPr>
      </w:pPr>
      <w:r w:rsidRPr="00690760">
        <w:rPr>
          <w:i/>
          <w:iCs/>
          <w:sz w:val="28"/>
          <w:szCs w:val="28"/>
        </w:rPr>
        <w:t xml:space="preserve">умеренный резко-континентальный </w:t>
      </w:r>
    </w:p>
    <w:p w:rsidR="00A05F23" w:rsidRPr="00690760" w:rsidRDefault="00A05F23" w:rsidP="00A05F23">
      <w:pPr>
        <w:pStyle w:val="a4"/>
        <w:numPr>
          <w:ilvl w:val="0"/>
          <w:numId w:val="4"/>
        </w:numPr>
        <w:rPr>
          <w:sz w:val="28"/>
          <w:szCs w:val="28"/>
        </w:rPr>
      </w:pPr>
      <w:r w:rsidRPr="00690760">
        <w:rPr>
          <w:i/>
          <w:iCs/>
          <w:sz w:val="28"/>
          <w:szCs w:val="28"/>
        </w:rPr>
        <w:t>- 24</w:t>
      </w:r>
      <w:proofErr w:type="gramStart"/>
      <w:r w:rsidRPr="00690760">
        <w:rPr>
          <w:i/>
          <w:iCs/>
          <w:sz w:val="28"/>
          <w:szCs w:val="28"/>
        </w:rPr>
        <w:t>ºС</w:t>
      </w:r>
      <w:proofErr w:type="gramEnd"/>
      <w:r w:rsidRPr="00690760">
        <w:rPr>
          <w:sz w:val="28"/>
          <w:szCs w:val="28"/>
        </w:rPr>
        <w:t xml:space="preserve"> </w:t>
      </w:r>
    </w:p>
    <w:p w:rsidR="00A05F23" w:rsidRPr="00690760" w:rsidRDefault="00A05F23" w:rsidP="00A05F23">
      <w:pPr>
        <w:pStyle w:val="a4"/>
        <w:numPr>
          <w:ilvl w:val="0"/>
          <w:numId w:val="4"/>
        </w:numPr>
        <w:rPr>
          <w:sz w:val="28"/>
          <w:szCs w:val="28"/>
        </w:rPr>
      </w:pPr>
      <w:r w:rsidRPr="00690760">
        <w:rPr>
          <w:i/>
          <w:iCs/>
          <w:sz w:val="28"/>
          <w:szCs w:val="28"/>
        </w:rPr>
        <w:t>+15</w:t>
      </w:r>
      <w:proofErr w:type="gramStart"/>
      <w:r w:rsidRPr="00690760">
        <w:rPr>
          <w:i/>
          <w:iCs/>
          <w:sz w:val="28"/>
          <w:szCs w:val="28"/>
        </w:rPr>
        <w:t>ºС</w:t>
      </w:r>
      <w:proofErr w:type="gramEnd"/>
      <w:r w:rsidRPr="00690760">
        <w:rPr>
          <w:sz w:val="28"/>
          <w:szCs w:val="28"/>
        </w:rPr>
        <w:t xml:space="preserve"> </w:t>
      </w:r>
    </w:p>
    <w:p w:rsidR="00A05F23" w:rsidRPr="00690760" w:rsidRDefault="00A05F23" w:rsidP="00A05F23">
      <w:pPr>
        <w:pStyle w:val="a4"/>
        <w:numPr>
          <w:ilvl w:val="0"/>
          <w:numId w:val="4"/>
        </w:numPr>
        <w:rPr>
          <w:sz w:val="28"/>
          <w:szCs w:val="28"/>
        </w:rPr>
      </w:pPr>
      <w:r w:rsidRPr="00690760">
        <w:rPr>
          <w:i/>
          <w:iCs/>
          <w:sz w:val="28"/>
          <w:szCs w:val="28"/>
        </w:rPr>
        <w:t>перепады атмосферного давления</w:t>
      </w:r>
      <w:r w:rsidRPr="00690760">
        <w:rPr>
          <w:sz w:val="28"/>
          <w:szCs w:val="28"/>
        </w:rPr>
        <w:t xml:space="preserve"> </w:t>
      </w:r>
    </w:p>
    <w:p w:rsidR="00A05F23" w:rsidRPr="00690760" w:rsidRDefault="00A05F23" w:rsidP="00A05F23">
      <w:pPr>
        <w:pStyle w:val="a4"/>
        <w:numPr>
          <w:ilvl w:val="0"/>
          <w:numId w:val="4"/>
        </w:numPr>
        <w:rPr>
          <w:sz w:val="28"/>
          <w:szCs w:val="28"/>
        </w:rPr>
      </w:pPr>
      <w:r w:rsidRPr="00690760">
        <w:rPr>
          <w:i/>
          <w:iCs/>
          <w:sz w:val="28"/>
          <w:szCs w:val="28"/>
        </w:rPr>
        <w:t>ветры</w:t>
      </w:r>
      <w:r w:rsidRPr="00690760">
        <w:rPr>
          <w:sz w:val="28"/>
          <w:szCs w:val="28"/>
        </w:rPr>
        <w:t xml:space="preserve"> </w:t>
      </w:r>
    </w:p>
    <w:p w:rsidR="00A05F23" w:rsidRPr="00690760" w:rsidRDefault="00A05F23" w:rsidP="00A05F23">
      <w:pPr>
        <w:pStyle w:val="a4"/>
        <w:numPr>
          <w:ilvl w:val="0"/>
          <w:numId w:val="4"/>
        </w:numPr>
        <w:rPr>
          <w:sz w:val="28"/>
          <w:szCs w:val="28"/>
        </w:rPr>
      </w:pPr>
      <w:proofErr w:type="spellStart"/>
      <w:r w:rsidRPr="00690760">
        <w:rPr>
          <w:i/>
          <w:iCs/>
          <w:sz w:val="28"/>
          <w:szCs w:val="28"/>
        </w:rPr>
        <w:t>сарма</w:t>
      </w:r>
      <w:proofErr w:type="spellEnd"/>
      <w:r w:rsidRPr="00690760">
        <w:rPr>
          <w:i/>
          <w:iCs/>
          <w:sz w:val="28"/>
          <w:szCs w:val="28"/>
        </w:rPr>
        <w:t xml:space="preserve"> – ураганный ветер</w:t>
      </w:r>
      <w:r w:rsidRPr="00690760">
        <w:rPr>
          <w:sz w:val="28"/>
          <w:szCs w:val="28"/>
        </w:rPr>
        <w:t xml:space="preserve"> </w:t>
      </w:r>
    </w:p>
    <w:p w:rsidR="00A05F23" w:rsidRPr="00690760" w:rsidRDefault="00A05F23" w:rsidP="00A05F23">
      <w:pPr>
        <w:pStyle w:val="a4"/>
        <w:numPr>
          <w:ilvl w:val="0"/>
          <w:numId w:val="4"/>
        </w:numPr>
        <w:rPr>
          <w:sz w:val="28"/>
          <w:szCs w:val="28"/>
        </w:rPr>
      </w:pPr>
      <w:proofErr w:type="spellStart"/>
      <w:r w:rsidRPr="00690760">
        <w:rPr>
          <w:i/>
          <w:iCs/>
          <w:sz w:val="28"/>
          <w:szCs w:val="28"/>
        </w:rPr>
        <w:t>верховик</w:t>
      </w:r>
      <w:proofErr w:type="spellEnd"/>
      <w:r w:rsidRPr="00690760">
        <w:rPr>
          <w:i/>
          <w:iCs/>
          <w:sz w:val="28"/>
          <w:szCs w:val="28"/>
        </w:rPr>
        <w:t xml:space="preserve"> – спокойный ветер</w:t>
      </w:r>
      <w:r w:rsidRPr="00690760">
        <w:rPr>
          <w:sz w:val="28"/>
          <w:szCs w:val="28"/>
        </w:rPr>
        <w:t xml:space="preserve"> </w:t>
      </w:r>
    </w:p>
    <w:p w:rsidR="00A05F23" w:rsidRPr="00690760" w:rsidRDefault="00A05F23" w:rsidP="00A05F23">
      <w:pPr>
        <w:pStyle w:val="a4"/>
        <w:numPr>
          <w:ilvl w:val="0"/>
          <w:numId w:val="4"/>
        </w:numPr>
        <w:rPr>
          <w:sz w:val="28"/>
          <w:szCs w:val="28"/>
        </w:rPr>
      </w:pPr>
      <w:r w:rsidRPr="00690760">
        <w:rPr>
          <w:i/>
          <w:iCs/>
          <w:sz w:val="28"/>
          <w:szCs w:val="28"/>
        </w:rPr>
        <w:t>баргузин - могучий ветер</w:t>
      </w:r>
      <w:r w:rsidRPr="00690760">
        <w:rPr>
          <w:sz w:val="28"/>
          <w:szCs w:val="28"/>
        </w:rPr>
        <w:t xml:space="preserve"> </w:t>
      </w:r>
    </w:p>
    <w:p w:rsidR="00A05F23" w:rsidRPr="00690760" w:rsidRDefault="00A05F23" w:rsidP="00A05F23">
      <w:pPr>
        <w:pStyle w:val="a4"/>
        <w:numPr>
          <w:ilvl w:val="0"/>
          <w:numId w:val="4"/>
        </w:numPr>
        <w:rPr>
          <w:sz w:val="28"/>
          <w:szCs w:val="28"/>
        </w:rPr>
      </w:pPr>
      <w:proofErr w:type="spellStart"/>
      <w:r w:rsidRPr="00690760">
        <w:rPr>
          <w:i/>
          <w:iCs/>
          <w:sz w:val="28"/>
          <w:szCs w:val="28"/>
        </w:rPr>
        <w:t>култук</w:t>
      </w:r>
      <w:proofErr w:type="spellEnd"/>
      <w:r w:rsidRPr="00690760">
        <w:rPr>
          <w:i/>
          <w:iCs/>
          <w:sz w:val="28"/>
          <w:szCs w:val="28"/>
        </w:rPr>
        <w:t xml:space="preserve"> - ветер, дующий вдоль озера</w:t>
      </w:r>
      <w:r w:rsidRPr="00690760">
        <w:rPr>
          <w:sz w:val="28"/>
          <w:szCs w:val="28"/>
        </w:rPr>
        <w:t xml:space="preserve"> </w:t>
      </w:r>
    </w:p>
    <w:p w:rsidR="00A05F23" w:rsidRPr="00690760" w:rsidRDefault="00A05F23" w:rsidP="00A05F23">
      <w:pPr>
        <w:pStyle w:val="a4"/>
        <w:numPr>
          <w:ilvl w:val="0"/>
          <w:numId w:val="4"/>
        </w:numPr>
        <w:rPr>
          <w:sz w:val="28"/>
          <w:szCs w:val="28"/>
        </w:rPr>
      </w:pPr>
      <w:r w:rsidRPr="00690760">
        <w:rPr>
          <w:i/>
          <w:iCs/>
          <w:sz w:val="28"/>
          <w:szCs w:val="28"/>
        </w:rPr>
        <w:t>жестокие штормы</w:t>
      </w:r>
      <w:r w:rsidRPr="00690760">
        <w:rPr>
          <w:sz w:val="28"/>
          <w:szCs w:val="28"/>
        </w:rPr>
        <w:t xml:space="preserve"> </w:t>
      </w:r>
    </w:p>
    <w:p w:rsidR="00A05F23" w:rsidRPr="00690760" w:rsidRDefault="00A05F23" w:rsidP="00A05F23">
      <w:pPr>
        <w:pStyle w:val="a4"/>
        <w:numPr>
          <w:ilvl w:val="0"/>
          <w:numId w:val="4"/>
        </w:numPr>
        <w:rPr>
          <w:sz w:val="28"/>
          <w:szCs w:val="28"/>
        </w:rPr>
      </w:pPr>
      <w:proofErr w:type="spellStart"/>
      <w:r w:rsidRPr="00690760">
        <w:rPr>
          <w:i/>
          <w:iCs/>
          <w:sz w:val="28"/>
          <w:szCs w:val="28"/>
        </w:rPr>
        <w:t>култук</w:t>
      </w:r>
      <w:proofErr w:type="spellEnd"/>
      <w:r w:rsidRPr="00690760">
        <w:rPr>
          <w:i/>
          <w:iCs/>
          <w:sz w:val="28"/>
          <w:szCs w:val="28"/>
        </w:rPr>
        <w:t xml:space="preserve"> осенью</w:t>
      </w:r>
      <w:r w:rsidRPr="00690760">
        <w:rPr>
          <w:sz w:val="28"/>
          <w:szCs w:val="28"/>
        </w:rPr>
        <w:t xml:space="preserve"> </w:t>
      </w:r>
    </w:p>
    <w:p w:rsidR="00A05F23" w:rsidRDefault="00A05F23" w:rsidP="00A05F23">
      <w:pPr>
        <w:pStyle w:val="a4"/>
        <w:numPr>
          <w:ilvl w:val="0"/>
          <w:numId w:val="5"/>
        </w:numPr>
        <w:rPr>
          <w:sz w:val="28"/>
          <w:szCs w:val="28"/>
        </w:rPr>
      </w:pPr>
      <w:r>
        <w:rPr>
          <w:sz w:val="28"/>
          <w:szCs w:val="28"/>
        </w:rPr>
        <w:t>А затем сам текст:  Слайд</w:t>
      </w:r>
    </w:p>
    <w:p w:rsidR="00A05F23" w:rsidRPr="00690760" w:rsidRDefault="00A05F23" w:rsidP="00A05F23">
      <w:pPr>
        <w:pStyle w:val="a4"/>
        <w:numPr>
          <w:ilvl w:val="0"/>
          <w:numId w:val="5"/>
        </w:numPr>
        <w:rPr>
          <w:sz w:val="28"/>
          <w:szCs w:val="28"/>
        </w:rPr>
      </w:pPr>
      <w:r w:rsidRPr="00690760">
        <w:rPr>
          <w:rFonts w:ascii="Verdana" w:eastAsia="+mn-ea" w:hAnsi="Verdana" w:cs="+mn-cs"/>
          <w:i/>
          <w:iCs/>
          <w:color w:val="000000"/>
          <w:sz w:val="36"/>
          <w:szCs w:val="36"/>
        </w:rPr>
        <w:t xml:space="preserve"> </w:t>
      </w:r>
      <w:r w:rsidRPr="00690760">
        <w:rPr>
          <w:i/>
          <w:iCs/>
          <w:sz w:val="28"/>
          <w:szCs w:val="28"/>
        </w:rPr>
        <w:t xml:space="preserve">Климат Прибайкалья умеренный резко-континентальный. Зима очень холодная – средняя температура января - 24ºС. Лето на берегах озера прохладное, средняя температура июля +15ºС. Из-за неравномерного нагрева суши и вод озера образуются перепады атмосферного давления, в результате возникают местные ветры:   </w:t>
      </w:r>
    </w:p>
    <w:p w:rsidR="00A05F23" w:rsidRPr="00690760" w:rsidRDefault="00A05F23" w:rsidP="00A05F23">
      <w:pPr>
        <w:pStyle w:val="a4"/>
        <w:numPr>
          <w:ilvl w:val="0"/>
          <w:numId w:val="5"/>
        </w:numPr>
        <w:rPr>
          <w:sz w:val="28"/>
          <w:szCs w:val="28"/>
        </w:rPr>
      </w:pPr>
      <w:r w:rsidRPr="00690760">
        <w:rPr>
          <w:i/>
          <w:iCs/>
          <w:sz w:val="28"/>
          <w:szCs w:val="28"/>
        </w:rPr>
        <w:t xml:space="preserve"> - </w:t>
      </w:r>
      <w:proofErr w:type="spellStart"/>
      <w:r w:rsidRPr="00690760">
        <w:rPr>
          <w:i/>
          <w:iCs/>
          <w:sz w:val="28"/>
          <w:szCs w:val="28"/>
        </w:rPr>
        <w:t>сарма</w:t>
      </w:r>
      <w:proofErr w:type="spellEnd"/>
      <w:r w:rsidRPr="00690760">
        <w:rPr>
          <w:i/>
          <w:iCs/>
          <w:sz w:val="28"/>
          <w:szCs w:val="28"/>
        </w:rPr>
        <w:t xml:space="preserve"> – ураганный ветер, поднимающий штормовые волны на Байкале,      - </w:t>
      </w:r>
      <w:proofErr w:type="spellStart"/>
      <w:r w:rsidRPr="00690760">
        <w:rPr>
          <w:i/>
          <w:iCs/>
          <w:sz w:val="28"/>
          <w:szCs w:val="28"/>
        </w:rPr>
        <w:t>верховик</w:t>
      </w:r>
      <w:proofErr w:type="spellEnd"/>
      <w:r w:rsidRPr="00690760">
        <w:rPr>
          <w:i/>
          <w:iCs/>
          <w:sz w:val="28"/>
          <w:szCs w:val="28"/>
        </w:rPr>
        <w:t xml:space="preserve"> – спокойный ветер, без резких порывов. У берега волнений почти нет, но в открытой части озера вода быстро темнеет и покрывается белой пеной,  баргузин - могучий ветер, дует главным образом в центральной части озера из </w:t>
      </w:r>
      <w:proofErr w:type="spellStart"/>
      <w:r w:rsidRPr="00690760">
        <w:rPr>
          <w:i/>
          <w:iCs/>
          <w:sz w:val="28"/>
          <w:szCs w:val="28"/>
        </w:rPr>
        <w:t>Баргузинской</w:t>
      </w:r>
      <w:proofErr w:type="spellEnd"/>
      <w:r w:rsidRPr="00690760">
        <w:rPr>
          <w:i/>
          <w:iCs/>
          <w:sz w:val="28"/>
          <w:szCs w:val="28"/>
        </w:rPr>
        <w:t xml:space="preserve"> долины поперек и вдоль Байкала. Этот ветер дует ровно, с постепенно нарастающей мощью, </w:t>
      </w:r>
      <w:proofErr w:type="spellStart"/>
      <w:r w:rsidRPr="00690760">
        <w:rPr>
          <w:i/>
          <w:iCs/>
          <w:sz w:val="28"/>
          <w:szCs w:val="28"/>
        </w:rPr>
        <w:t>култук</w:t>
      </w:r>
      <w:proofErr w:type="spellEnd"/>
      <w:r w:rsidRPr="00690760">
        <w:rPr>
          <w:i/>
          <w:iCs/>
          <w:sz w:val="28"/>
          <w:szCs w:val="28"/>
        </w:rPr>
        <w:t xml:space="preserve"> - ветер, дующий от южной оконечности </w:t>
      </w:r>
      <w:r w:rsidRPr="00690760">
        <w:rPr>
          <w:i/>
          <w:iCs/>
          <w:sz w:val="28"/>
          <w:szCs w:val="28"/>
        </w:rPr>
        <w:lastRenderedPageBreak/>
        <w:t xml:space="preserve">Байкала вдоль озера. Култук несет с собой жестокие штормы и дождливую погоду. Чаще и сильнее </w:t>
      </w:r>
      <w:proofErr w:type="spellStart"/>
      <w:r w:rsidRPr="00690760">
        <w:rPr>
          <w:i/>
          <w:iCs/>
          <w:sz w:val="28"/>
          <w:szCs w:val="28"/>
        </w:rPr>
        <w:t>култук</w:t>
      </w:r>
      <w:proofErr w:type="spellEnd"/>
      <w:r w:rsidRPr="00690760">
        <w:rPr>
          <w:i/>
          <w:iCs/>
          <w:sz w:val="28"/>
          <w:szCs w:val="28"/>
        </w:rPr>
        <w:t xml:space="preserve"> бывает осенью.</w:t>
      </w:r>
      <w:r w:rsidRPr="00690760">
        <w:rPr>
          <w:sz w:val="28"/>
          <w:szCs w:val="28"/>
        </w:rPr>
        <w:t xml:space="preserve"> </w:t>
      </w:r>
    </w:p>
    <w:p w:rsidR="00A05F23" w:rsidRDefault="00A05F23" w:rsidP="00A05F23">
      <w:pPr>
        <w:pStyle w:val="a4"/>
        <w:rPr>
          <w:sz w:val="28"/>
          <w:szCs w:val="28"/>
        </w:rPr>
      </w:pPr>
    </w:p>
    <w:p w:rsidR="00A05F23" w:rsidRDefault="00A05F23" w:rsidP="00A05F23">
      <w:pPr>
        <w:pStyle w:val="a4"/>
        <w:rPr>
          <w:sz w:val="28"/>
          <w:szCs w:val="28"/>
        </w:rPr>
      </w:pPr>
      <w:r>
        <w:rPr>
          <w:sz w:val="28"/>
          <w:szCs w:val="28"/>
        </w:rPr>
        <w:t xml:space="preserve">Учащиеся, готовясь к чтению текста, могут теперь </w:t>
      </w:r>
      <w:proofErr w:type="gramStart"/>
      <w:r>
        <w:rPr>
          <w:sz w:val="28"/>
          <w:szCs w:val="28"/>
        </w:rPr>
        <w:t>вернутся</w:t>
      </w:r>
      <w:proofErr w:type="gramEnd"/>
      <w:r>
        <w:rPr>
          <w:sz w:val="28"/>
          <w:szCs w:val="28"/>
        </w:rPr>
        <w:t xml:space="preserve"> к своим записям и сравнить, какие соображения у них были до и какие появились после чтения текста. Они могут составить новый список: что нового и важного они почерпнули из текста.</w:t>
      </w:r>
    </w:p>
    <w:p w:rsidR="00A05F23" w:rsidRDefault="00A05F23" w:rsidP="00A05F23">
      <w:pPr>
        <w:pStyle w:val="a4"/>
        <w:rPr>
          <w:sz w:val="28"/>
          <w:szCs w:val="28"/>
        </w:rPr>
      </w:pPr>
      <w:r>
        <w:rPr>
          <w:sz w:val="28"/>
          <w:szCs w:val="28"/>
        </w:rPr>
        <w:t>Подведу итог:</w:t>
      </w:r>
    </w:p>
    <w:p w:rsidR="00A05F23" w:rsidRDefault="00A05F23" w:rsidP="00A05F23">
      <w:pPr>
        <w:pStyle w:val="a4"/>
        <w:jc w:val="center"/>
        <w:rPr>
          <w:sz w:val="28"/>
          <w:szCs w:val="28"/>
        </w:rPr>
      </w:pPr>
      <w:r>
        <w:rPr>
          <w:b/>
          <w:bCs/>
          <w:i/>
          <w:iCs/>
          <w:sz w:val="28"/>
          <w:szCs w:val="28"/>
        </w:rPr>
        <w:t xml:space="preserve">Общая схема реализации технологии РКМЧП </w:t>
      </w:r>
    </w:p>
    <w:p w:rsidR="00A05F23" w:rsidRDefault="00A05F23" w:rsidP="00A05F23">
      <w:pPr>
        <w:pStyle w:val="a4"/>
        <w:rPr>
          <w:sz w:val="28"/>
          <w:szCs w:val="28"/>
        </w:rPr>
      </w:pPr>
      <w:r>
        <w:rPr>
          <w:b/>
          <w:bCs/>
          <w:sz w:val="28"/>
          <w:szCs w:val="28"/>
        </w:rPr>
        <w:t xml:space="preserve">Шаг 1. </w:t>
      </w:r>
      <w:r>
        <w:rPr>
          <w:sz w:val="28"/>
          <w:szCs w:val="28"/>
        </w:rPr>
        <w:t xml:space="preserve">Обучать школьников извлекать информацию не только из текста учебника, но из его рисунков, таблиц, карт, графиков. </w:t>
      </w:r>
    </w:p>
    <w:p w:rsidR="00A05F23" w:rsidRDefault="00A05F23" w:rsidP="00A05F23">
      <w:pPr>
        <w:pStyle w:val="a4"/>
        <w:rPr>
          <w:sz w:val="28"/>
          <w:szCs w:val="28"/>
        </w:rPr>
      </w:pPr>
      <w:r>
        <w:rPr>
          <w:b/>
          <w:bCs/>
          <w:sz w:val="28"/>
          <w:szCs w:val="28"/>
        </w:rPr>
        <w:t>Шаг 2. Р</w:t>
      </w:r>
      <w:r>
        <w:rPr>
          <w:sz w:val="28"/>
          <w:szCs w:val="28"/>
        </w:rPr>
        <w:t>азвивать логическое мышление школьников, давать им возможность самостоятельно анализировать и обобщать, делать сравнения, строить индуктивные и дедуктивные умозаключения, выводы по аналогам.</w:t>
      </w:r>
    </w:p>
    <w:p w:rsidR="00A05F23" w:rsidRDefault="00A05F23" w:rsidP="00A05F23">
      <w:pPr>
        <w:pStyle w:val="a4"/>
        <w:tabs>
          <w:tab w:val="left" w:pos="240"/>
        </w:tabs>
        <w:rPr>
          <w:sz w:val="28"/>
          <w:szCs w:val="28"/>
        </w:rPr>
      </w:pPr>
      <w:r>
        <w:rPr>
          <w:b/>
          <w:bCs/>
          <w:sz w:val="28"/>
          <w:szCs w:val="28"/>
        </w:rPr>
        <w:t>Шаг 3. С</w:t>
      </w:r>
      <w:r>
        <w:rPr>
          <w:sz w:val="28"/>
          <w:szCs w:val="28"/>
        </w:rPr>
        <w:t>амостоятельно читать текст и выписывать  наиболее значимые  ключевые термины, мысли,  факты.</w:t>
      </w:r>
    </w:p>
    <w:p w:rsidR="00A05F23" w:rsidRDefault="00A05F23" w:rsidP="00A05F23">
      <w:pPr>
        <w:pStyle w:val="a4"/>
        <w:tabs>
          <w:tab w:val="left" w:pos="240"/>
        </w:tabs>
        <w:rPr>
          <w:sz w:val="28"/>
          <w:szCs w:val="28"/>
        </w:rPr>
      </w:pPr>
      <w:r>
        <w:rPr>
          <w:b/>
          <w:bCs/>
          <w:sz w:val="28"/>
          <w:szCs w:val="28"/>
        </w:rPr>
        <w:t>Шаг 4.  О</w:t>
      </w:r>
      <w:r>
        <w:rPr>
          <w:sz w:val="28"/>
          <w:szCs w:val="28"/>
        </w:rPr>
        <w:t xml:space="preserve">бсуждать с учащимися наиболее спорные и неоднозначные моменты </w:t>
      </w:r>
      <w:proofErr w:type="gramStart"/>
      <w:r>
        <w:rPr>
          <w:sz w:val="28"/>
          <w:szCs w:val="28"/>
        </w:rPr>
        <w:t>изучаемого</w:t>
      </w:r>
      <w:proofErr w:type="gramEnd"/>
      <w:r>
        <w:rPr>
          <w:sz w:val="28"/>
          <w:szCs w:val="28"/>
        </w:rPr>
        <w:t xml:space="preserve"> материала</w:t>
      </w:r>
    </w:p>
    <w:p w:rsidR="00A05F23" w:rsidRDefault="00A05F23" w:rsidP="00A05F23">
      <w:pPr>
        <w:pStyle w:val="a4"/>
        <w:tabs>
          <w:tab w:val="left" w:pos="240"/>
        </w:tabs>
        <w:rPr>
          <w:sz w:val="28"/>
          <w:szCs w:val="28"/>
        </w:rPr>
      </w:pPr>
      <w:r>
        <w:rPr>
          <w:b/>
          <w:bCs/>
          <w:sz w:val="28"/>
          <w:szCs w:val="28"/>
        </w:rPr>
        <w:t>Шаг 5.</w:t>
      </w:r>
      <w:r>
        <w:rPr>
          <w:sz w:val="28"/>
          <w:szCs w:val="28"/>
        </w:rPr>
        <w:t xml:space="preserve">  </w:t>
      </w:r>
      <w:proofErr w:type="gramStart"/>
      <w:r>
        <w:rPr>
          <w:sz w:val="28"/>
          <w:szCs w:val="28"/>
        </w:rPr>
        <w:t>Предлагать задания, связанные с дальнейшим самостоятельным  поиском углубленного, занимательного  изучаемого материала.</w:t>
      </w:r>
      <w:proofErr w:type="gramEnd"/>
    </w:p>
    <w:p w:rsidR="00A05F23" w:rsidRDefault="00A05F23" w:rsidP="00A05F23">
      <w:pPr>
        <w:pStyle w:val="a4"/>
        <w:jc w:val="both"/>
        <w:rPr>
          <w:sz w:val="28"/>
          <w:szCs w:val="28"/>
        </w:rPr>
      </w:pPr>
      <w:r>
        <w:rPr>
          <w:sz w:val="28"/>
          <w:szCs w:val="28"/>
        </w:rPr>
        <w:t>Именно для достижения всех этих целей и предназначена технология РКМЧП.</w:t>
      </w:r>
    </w:p>
    <w:p w:rsidR="00A05F23" w:rsidRDefault="00A05F23" w:rsidP="00A05F23">
      <w:pPr>
        <w:pStyle w:val="a4"/>
        <w:rPr>
          <w:sz w:val="28"/>
          <w:szCs w:val="28"/>
        </w:rPr>
      </w:pPr>
      <w:r>
        <w:rPr>
          <w:sz w:val="28"/>
          <w:szCs w:val="28"/>
        </w:rPr>
        <w:t xml:space="preserve">Подлежащий изучению учебный материал располагается в строгой логической последовательности и делится на небольшие порции и шаги. Особенностью каждого такого шага, отличающей его от параграфа и абзаца учебника, является то, что он кроме информации (т. е. знаний) содержит, и задание для самостоятельной познавательной деятельности учащихся, при этом каждый ученик может работать в доступном для него темпе. Такая организация работы позволяет учащемуся, если он быстро усваивает материал, закончить его изучение с меньшей затратой времени по сравнению со временем, отводимым на изучения обычными методами. Оставшееся время может быть уделено более глубокому изучению материала, чтению дополнительной литературы. Ученик, медленно усваивающий материал, не будучи связан с общим темпом работы, имеет </w:t>
      </w:r>
      <w:hyperlink r:id="rId5" w:history="1">
        <w:r>
          <w:rPr>
            <w:rStyle w:val="a3"/>
            <w:color w:val="009900"/>
            <w:sz w:val="28"/>
            <w:szCs w:val="28"/>
            <w:bdr w:val="single" w:sz="2" w:space="0" w:color="auto" w:frame="1"/>
          </w:rPr>
          <w:t>возможность</w:t>
        </w:r>
      </w:hyperlink>
      <w:r>
        <w:rPr>
          <w:sz w:val="28"/>
          <w:szCs w:val="28"/>
        </w:rPr>
        <w:t xml:space="preserve"> работать в спокойной обстановке, не торопясь.</w:t>
      </w:r>
    </w:p>
    <w:p w:rsidR="0078506B" w:rsidRDefault="0078506B"/>
    <w:sectPr w:rsidR="0078506B" w:rsidSect="00785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18DA"/>
    <w:multiLevelType w:val="hybridMultilevel"/>
    <w:tmpl w:val="4F329DA2"/>
    <w:lvl w:ilvl="0" w:tplc="E61AFFBA">
      <w:start w:val="1"/>
      <w:numFmt w:val="bullet"/>
      <w:lvlText w:val=""/>
      <w:lvlJc w:val="left"/>
      <w:pPr>
        <w:tabs>
          <w:tab w:val="num" w:pos="720"/>
        </w:tabs>
        <w:ind w:left="720" w:hanging="360"/>
      </w:pPr>
      <w:rPr>
        <w:rFonts w:ascii="Wingdings" w:hAnsi="Wingdings" w:hint="default"/>
      </w:rPr>
    </w:lvl>
    <w:lvl w:ilvl="1" w:tplc="4694FF44" w:tentative="1">
      <w:start w:val="1"/>
      <w:numFmt w:val="bullet"/>
      <w:lvlText w:val=""/>
      <w:lvlJc w:val="left"/>
      <w:pPr>
        <w:tabs>
          <w:tab w:val="num" w:pos="1440"/>
        </w:tabs>
        <w:ind w:left="1440" w:hanging="360"/>
      </w:pPr>
      <w:rPr>
        <w:rFonts w:ascii="Wingdings" w:hAnsi="Wingdings" w:hint="default"/>
      </w:rPr>
    </w:lvl>
    <w:lvl w:ilvl="2" w:tplc="5F2EE56C" w:tentative="1">
      <w:start w:val="1"/>
      <w:numFmt w:val="bullet"/>
      <w:lvlText w:val=""/>
      <w:lvlJc w:val="left"/>
      <w:pPr>
        <w:tabs>
          <w:tab w:val="num" w:pos="2160"/>
        </w:tabs>
        <w:ind w:left="2160" w:hanging="360"/>
      </w:pPr>
      <w:rPr>
        <w:rFonts w:ascii="Wingdings" w:hAnsi="Wingdings" w:hint="default"/>
      </w:rPr>
    </w:lvl>
    <w:lvl w:ilvl="3" w:tplc="DF44B674" w:tentative="1">
      <w:start w:val="1"/>
      <w:numFmt w:val="bullet"/>
      <w:lvlText w:val=""/>
      <w:lvlJc w:val="left"/>
      <w:pPr>
        <w:tabs>
          <w:tab w:val="num" w:pos="2880"/>
        </w:tabs>
        <w:ind w:left="2880" w:hanging="360"/>
      </w:pPr>
      <w:rPr>
        <w:rFonts w:ascii="Wingdings" w:hAnsi="Wingdings" w:hint="default"/>
      </w:rPr>
    </w:lvl>
    <w:lvl w:ilvl="4" w:tplc="F748276C" w:tentative="1">
      <w:start w:val="1"/>
      <w:numFmt w:val="bullet"/>
      <w:lvlText w:val=""/>
      <w:lvlJc w:val="left"/>
      <w:pPr>
        <w:tabs>
          <w:tab w:val="num" w:pos="3600"/>
        </w:tabs>
        <w:ind w:left="3600" w:hanging="360"/>
      </w:pPr>
      <w:rPr>
        <w:rFonts w:ascii="Wingdings" w:hAnsi="Wingdings" w:hint="default"/>
      </w:rPr>
    </w:lvl>
    <w:lvl w:ilvl="5" w:tplc="CB4CA5F4" w:tentative="1">
      <w:start w:val="1"/>
      <w:numFmt w:val="bullet"/>
      <w:lvlText w:val=""/>
      <w:lvlJc w:val="left"/>
      <w:pPr>
        <w:tabs>
          <w:tab w:val="num" w:pos="4320"/>
        </w:tabs>
        <w:ind w:left="4320" w:hanging="360"/>
      </w:pPr>
      <w:rPr>
        <w:rFonts w:ascii="Wingdings" w:hAnsi="Wingdings" w:hint="default"/>
      </w:rPr>
    </w:lvl>
    <w:lvl w:ilvl="6" w:tplc="F43C21A6" w:tentative="1">
      <w:start w:val="1"/>
      <w:numFmt w:val="bullet"/>
      <w:lvlText w:val=""/>
      <w:lvlJc w:val="left"/>
      <w:pPr>
        <w:tabs>
          <w:tab w:val="num" w:pos="5040"/>
        </w:tabs>
        <w:ind w:left="5040" w:hanging="360"/>
      </w:pPr>
      <w:rPr>
        <w:rFonts w:ascii="Wingdings" w:hAnsi="Wingdings" w:hint="default"/>
      </w:rPr>
    </w:lvl>
    <w:lvl w:ilvl="7" w:tplc="2C1CB3C6" w:tentative="1">
      <w:start w:val="1"/>
      <w:numFmt w:val="bullet"/>
      <w:lvlText w:val=""/>
      <w:lvlJc w:val="left"/>
      <w:pPr>
        <w:tabs>
          <w:tab w:val="num" w:pos="5760"/>
        </w:tabs>
        <w:ind w:left="5760" w:hanging="360"/>
      </w:pPr>
      <w:rPr>
        <w:rFonts w:ascii="Wingdings" w:hAnsi="Wingdings" w:hint="default"/>
      </w:rPr>
    </w:lvl>
    <w:lvl w:ilvl="8" w:tplc="20D28844" w:tentative="1">
      <w:start w:val="1"/>
      <w:numFmt w:val="bullet"/>
      <w:lvlText w:val=""/>
      <w:lvlJc w:val="left"/>
      <w:pPr>
        <w:tabs>
          <w:tab w:val="num" w:pos="6480"/>
        </w:tabs>
        <w:ind w:left="6480" w:hanging="360"/>
      </w:pPr>
      <w:rPr>
        <w:rFonts w:ascii="Wingdings" w:hAnsi="Wingdings" w:hint="default"/>
      </w:rPr>
    </w:lvl>
  </w:abstractNum>
  <w:abstractNum w:abstractNumId="1">
    <w:nsid w:val="27326AA1"/>
    <w:multiLevelType w:val="hybridMultilevel"/>
    <w:tmpl w:val="C32C1C3A"/>
    <w:lvl w:ilvl="0" w:tplc="657A827C">
      <w:start w:val="1"/>
      <w:numFmt w:val="bullet"/>
      <w:lvlText w:val=""/>
      <w:lvlJc w:val="left"/>
      <w:pPr>
        <w:tabs>
          <w:tab w:val="num" w:pos="720"/>
        </w:tabs>
        <w:ind w:left="720" w:hanging="360"/>
      </w:pPr>
      <w:rPr>
        <w:rFonts w:ascii="Wingdings" w:hAnsi="Wingdings" w:hint="default"/>
      </w:rPr>
    </w:lvl>
    <w:lvl w:ilvl="1" w:tplc="3F58976E" w:tentative="1">
      <w:start w:val="1"/>
      <w:numFmt w:val="bullet"/>
      <w:lvlText w:val=""/>
      <w:lvlJc w:val="left"/>
      <w:pPr>
        <w:tabs>
          <w:tab w:val="num" w:pos="1440"/>
        </w:tabs>
        <w:ind w:left="1440" w:hanging="360"/>
      </w:pPr>
      <w:rPr>
        <w:rFonts w:ascii="Wingdings" w:hAnsi="Wingdings" w:hint="default"/>
      </w:rPr>
    </w:lvl>
    <w:lvl w:ilvl="2" w:tplc="DC88EA76" w:tentative="1">
      <w:start w:val="1"/>
      <w:numFmt w:val="bullet"/>
      <w:lvlText w:val=""/>
      <w:lvlJc w:val="left"/>
      <w:pPr>
        <w:tabs>
          <w:tab w:val="num" w:pos="2160"/>
        </w:tabs>
        <w:ind w:left="2160" w:hanging="360"/>
      </w:pPr>
      <w:rPr>
        <w:rFonts w:ascii="Wingdings" w:hAnsi="Wingdings" w:hint="default"/>
      </w:rPr>
    </w:lvl>
    <w:lvl w:ilvl="3" w:tplc="4E56C560" w:tentative="1">
      <w:start w:val="1"/>
      <w:numFmt w:val="bullet"/>
      <w:lvlText w:val=""/>
      <w:lvlJc w:val="left"/>
      <w:pPr>
        <w:tabs>
          <w:tab w:val="num" w:pos="2880"/>
        </w:tabs>
        <w:ind w:left="2880" w:hanging="360"/>
      </w:pPr>
      <w:rPr>
        <w:rFonts w:ascii="Wingdings" w:hAnsi="Wingdings" w:hint="default"/>
      </w:rPr>
    </w:lvl>
    <w:lvl w:ilvl="4" w:tplc="9FA2A41C" w:tentative="1">
      <w:start w:val="1"/>
      <w:numFmt w:val="bullet"/>
      <w:lvlText w:val=""/>
      <w:lvlJc w:val="left"/>
      <w:pPr>
        <w:tabs>
          <w:tab w:val="num" w:pos="3600"/>
        </w:tabs>
        <w:ind w:left="3600" w:hanging="360"/>
      </w:pPr>
      <w:rPr>
        <w:rFonts w:ascii="Wingdings" w:hAnsi="Wingdings" w:hint="default"/>
      </w:rPr>
    </w:lvl>
    <w:lvl w:ilvl="5" w:tplc="6EFC17BA" w:tentative="1">
      <w:start w:val="1"/>
      <w:numFmt w:val="bullet"/>
      <w:lvlText w:val=""/>
      <w:lvlJc w:val="left"/>
      <w:pPr>
        <w:tabs>
          <w:tab w:val="num" w:pos="4320"/>
        </w:tabs>
        <w:ind w:left="4320" w:hanging="360"/>
      </w:pPr>
      <w:rPr>
        <w:rFonts w:ascii="Wingdings" w:hAnsi="Wingdings" w:hint="default"/>
      </w:rPr>
    </w:lvl>
    <w:lvl w:ilvl="6" w:tplc="877402B4" w:tentative="1">
      <w:start w:val="1"/>
      <w:numFmt w:val="bullet"/>
      <w:lvlText w:val=""/>
      <w:lvlJc w:val="left"/>
      <w:pPr>
        <w:tabs>
          <w:tab w:val="num" w:pos="5040"/>
        </w:tabs>
        <w:ind w:left="5040" w:hanging="360"/>
      </w:pPr>
      <w:rPr>
        <w:rFonts w:ascii="Wingdings" w:hAnsi="Wingdings" w:hint="default"/>
      </w:rPr>
    </w:lvl>
    <w:lvl w:ilvl="7" w:tplc="169A8DF4" w:tentative="1">
      <w:start w:val="1"/>
      <w:numFmt w:val="bullet"/>
      <w:lvlText w:val=""/>
      <w:lvlJc w:val="left"/>
      <w:pPr>
        <w:tabs>
          <w:tab w:val="num" w:pos="5760"/>
        </w:tabs>
        <w:ind w:left="5760" w:hanging="360"/>
      </w:pPr>
      <w:rPr>
        <w:rFonts w:ascii="Wingdings" w:hAnsi="Wingdings" w:hint="default"/>
      </w:rPr>
    </w:lvl>
    <w:lvl w:ilvl="8" w:tplc="4DDC5C4A" w:tentative="1">
      <w:start w:val="1"/>
      <w:numFmt w:val="bullet"/>
      <w:lvlText w:val=""/>
      <w:lvlJc w:val="left"/>
      <w:pPr>
        <w:tabs>
          <w:tab w:val="num" w:pos="6480"/>
        </w:tabs>
        <w:ind w:left="6480" w:hanging="360"/>
      </w:pPr>
      <w:rPr>
        <w:rFonts w:ascii="Wingdings" w:hAnsi="Wingdings" w:hint="default"/>
      </w:rPr>
    </w:lvl>
  </w:abstractNum>
  <w:abstractNum w:abstractNumId="2">
    <w:nsid w:val="28D529EE"/>
    <w:multiLevelType w:val="hybridMultilevel"/>
    <w:tmpl w:val="BA7A8922"/>
    <w:lvl w:ilvl="0" w:tplc="5FF47308">
      <w:start w:val="1"/>
      <w:numFmt w:val="bullet"/>
      <w:lvlText w:val=""/>
      <w:lvlJc w:val="left"/>
      <w:pPr>
        <w:tabs>
          <w:tab w:val="num" w:pos="720"/>
        </w:tabs>
        <w:ind w:left="720" w:hanging="360"/>
      </w:pPr>
      <w:rPr>
        <w:rFonts w:ascii="Wingdings" w:hAnsi="Wingdings" w:hint="default"/>
      </w:rPr>
    </w:lvl>
    <w:lvl w:ilvl="1" w:tplc="988E0C0C" w:tentative="1">
      <w:start w:val="1"/>
      <w:numFmt w:val="bullet"/>
      <w:lvlText w:val=""/>
      <w:lvlJc w:val="left"/>
      <w:pPr>
        <w:tabs>
          <w:tab w:val="num" w:pos="1440"/>
        </w:tabs>
        <w:ind w:left="1440" w:hanging="360"/>
      </w:pPr>
      <w:rPr>
        <w:rFonts w:ascii="Wingdings" w:hAnsi="Wingdings" w:hint="default"/>
      </w:rPr>
    </w:lvl>
    <w:lvl w:ilvl="2" w:tplc="99FA719E" w:tentative="1">
      <w:start w:val="1"/>
      <w:numFmt w:val="bullet"/>
      <w:lvlText w:val=""/>
      <w:lvlJc w:val="left"/>
      <w:pPr>
        <w:tabs>
          <w:tab w:val="num" w:pos="2160"/>
        </w:tabs>
        <w:ind w:left="2160" w:hanging="360"/>
      </w:pPr>
      <w:rPr>
        <w:rFonts w:ascii="Wingdings" w:hAnsi="Wingdings" w:hint="default"/>
      </w:rPr>
    </w:lvl>
    <w:lvl w:ilvl="3" w:tplc="3FB6A2B0" w:tentative="1">
      <w:start w:val="1"/>
      <w:numFmt w:val="bullet"/>
      <w:lvlText w:val=""/>
      <w:lvlJc w:val="left"/>
      <w:pPr>
        <w:tabs>
          <w:tab w:val="num" w:pos="2880"/>
        </w:tabs>
        <w:ind w:left="2880" w:hanging="360"/>
      </w:pPr>
      <w:rPr>
        <w:rFonts w:ascii="Wingdings" w:hAnsi="Wingdings" w:hint="default"/>
      </w:rPr>
    </w:lvl>
    <w:lvl w:ilvl="4" w:tplc="C4B26478" w:tentative="1">
      <w:start w:val="1"/>
      <w:numFmt w:val="bullet"/>
      <w:lvlText w:val=""/>
      <w:lvlJc w:val="left"/>
      <w:pPr>
        <w:tabs>
          <w:tab w:val="num" w:pos="3600"/>
        </w:tabs>
        <w:ind w:left="3600" w:hanging="360"/>
      </w:pPr>
      <w:rPr>
        <w:rFonts w:ascii="Wingdings" w:hAnsi="Wingdings" w:hint="default"/>
      </w:rPr>
    </w:lvl>
    <w:lvl w:ilvl="5" w:tplc="B412C518" w:tentative="1">
      <w:start w:val="1"/>
      <w:numFmt w:val="bullet"/>
      <w:lvlText w:val=""/>
      <w:lvlJc w:val="left"/>
      <w:pPr>
        <w:tabs>
          <w:tab w:val="num" w:pos="4320"/>
        </w:tabs>
        <w:ind w:left="4320" w:hanging="360"/>
      </w:pPr>
      <w:rPr>
        <w:rFonts w:ascii="Wingdings" w:hAnsi="Wingdings" w:hint="default"/>
      </w:rPr>
    </w:lvl>
    <w:lvl w:ilvl="6" w:tplc="9AE270B6" w:tentative="1">
      <w:start w:val="1"/>
      <w:numFmt w:val="bullet"/>
      <w:lvlText w:val=""/>
      <w:lvlJc w:val="left"/>
      <w:pPr>
        <w:tabs>
          <w:tab w:val="num" w:pos="5040"/>
        </w:tabs>
        <w:ind w:left="5040" w:hanging="360"/>
      </w:pPr>
      <w:rPr>
        <w:rFonts w:ascii="Wingdings" w:hAnsi="Wingdings" w:hint="default"/>
      </w:rPr>
    </w:lvl>
    <w:lvl w:ilvl="7" w:tplc="6AEA12A0" w:tentative="1">
      <w:start w:val="1"/>
      <w:numFmt w:val="bullet"/>
      <w:lvlText w:val=""/>
      <w:lvlJc w:val="left"/>
      <w:pPr>
        <w:tabs>
          <w:tab w:val="num" w:pos="5760"/>
        </w:tabs>
        <w:ind w:left="5760" w:hanging="360"/>
      </w:pPr>
      <w:rPr>
        <w:rFonts w:ascii="Wingdings" w:hAnsi="Wingdings" w:hint="default"/>
      </w:rPr>
    </w:lvl>
    <w:lvl w:ilvl="8" w:tplc="F1947740" w:tentative="1">
      <w:start w:val="1"/>
      <w:numFmt w:val="bullet"/>
      <w:lvlText w:val=""/>
      <w:lvlJc w:val="left"/>
      <w:pPr>
        <w:tabs>
          <w:tab w:val="num" w:pos="6480"/>
        </w:tabs>
        <w:ind w:left="6480" w:hanging="360"/>
      </w:pPr>
      <w:rPr>
        <w:rFonts w:ascii="Wingdings" w:hAnsi="Wingdings" w:hint="default"/>
      </w:rPr>
    </w:lvl>
  </w:abstractNum>
  <w:abstractNum w:abstractNumId="3">
    <w:nsid w:val="2B0B6F5D"/>
    <w:multiLevelType w:val="hybridMultilevel"/>
    <w:tmpl w:val="3D5417A4"/>
    <w:lvl w:ilvl="0" w:tplc="5CA4671C">
      <w:start w:val="1"/>
      <w:numFmt w:val="bullet"/>
      <w:lvlText w:val=""/>
      <w:lvlJc w:val="left"/>
      <w:pPr>
        <w:tabs>
          <w:tab w:val="num" w:pos="720"/>
        </w:tabs>
        <w:ind w:left="720" w:hanging="360"/>
      </w:pPr>
      <w:rPr>
        <w:rFonts w:ascii="Wingdings" w:hAnsi="Wingdings" w:hint="default"/>
      </w:rPr>
    </w:lvl>
    <w:lvl w:ilvl="1" w:tplc="124A02F0" w:tentative="1">
      <w:start w:val="1"/>
      <w:numFmt w:val="bullet"/>
      <w:lvlText w:val=""/>
      <w:lvlJc w:val="left"/>
      <w:pPr>
        <w:tabs>
          <w:tab w:val="num" w:pos="1440"/>
        </w:tabs>
        <w:ind w:left="1440" w:hanging="360"/>
      </w:pPr>
      <w:rPr>
        <w:rFonts w:ascii="Wingdings" w:hAnsi="Wingdings" w:hint="default"/>
      </w:rPr>
    </w:lvl>
    <w:lvl w:ilvl="2" w:tplc="F08E1D4A" w:tentative="1">
      <w:start w:val="1"/>
      <w:numFmt w:val="bullet"/>
      <w:lvlText w:val=""/>
      <w:lvlJc w:val="left"/>
      <w:pPr>
        <w:tabs>
          <w:tab w:val="num" w:pos="2160"/>
        </w:tabs>
        <w:ind w:left="2160" w:hanging="360"/>
      </w:pPr>
      <w:rPr>
        <w:rFonts w:ascii="Wingdings" w:hAnsi="Wingdings" w:hint="default"/>
      </w:rPr>
    </w:lvl>
    <w:lvl w:ilvl="3" w:tplc="E514EABC" w:tentative="1">
      <w:start w:val="1"/>
      <w:numFmt w:val="bullet"/>
      <w:lvlText w:val=""/>
      <w:lvlJc w:val="left"/>
      <w:pPr>
        <w:tabs>
          <w:tab w:val="num" w:pos="2880"/>
        </w:tabs>
        <w:ind w:left="2880" w:hanging="360"/>
      </w:pPr>
      <w:rPr>
        <w:rFonts w:ascii="Wingdings" w:hAnsi="Wingdings" w:hint="default"/>
      </w:rPr>
    </w:lvl>
    <w:lvl w:ilvl="4" w:tplc="D8667126" w:tentative="1">
      <w:start w:val="1"/>
      <w:numFmt w:val="bullet"/>
      <w:lvlText w:val=""/>
      <w:lvlJc w:val="left"/>
      <w:pPr>
        <w:tabs>
          <w:tab w:val="num" w:pos="3600"/>
        </w:tabs>
        <w:ind w:left="3600" w:hanging="360"/>
      </w:pPr>
      <w:rPr>
        <w:rFonts w:ascii="Wingdings" w:hAnsi="Wingdings" w:hint="default"/>
      </w:rPr>
    </w:lvl>
    <w:lvl w:ilvl="5" w:tplc="57E66CAA" w:tentative="1">
      <w:start w:val="1"/>
      <w:numFmt w:val="bullet"/>
      <w:lvlText w:val=""/>
      <w:lvlJc w:val="left"/>
      <w:pPr>
        <w:tabs>
          <w:tab w:val="num" w:pos="4320"/>
        </w:tabs>
        <w:ind w:left="4320" w:hanging="360"/>
      </w:pPr>
      <w:rPr>
        <w:rFonts w:ascii="Wingdings" w:hAnsi="Wingdings" w:hint="default"/>
      </w:rPr>
    </w:lvl>
    <w:lvl w:ilvl="6" w:tplc="22CC6674" w:tentative="1">
      <w:start w:val="1"/>
      <w:numFmt w:val="bullet"/>
      <w:lvlText w:val=""/>
      <w:lvlJc w:val="left"/>
      <w:pPr>
        <w:tabs>
          <w:tab w:val="num" w:pos="5040"/>
        </w:tabs>
        <w:ind w:left="5040" w:hanging="360"/>
      </w:pPr>
      <w:rPr>
        <w:rFonts w:ascii="Wingdings" w:hAnsi="Wingdings" w:hint="default"/>
      </w:rPr>
    </w:lvl>
    <w:lvl w:ilvl="7" w:tplc="D676094E" w:tentative="1">
      <w:start w:val="1"/>
      <w:numFmt w:val="bullet"/>
      <w:lvlText w:val=""/>
      <w:lvlJc w:val="left"/>
      <w:pPr>
        <w:tabs>
          <w:tab w:val="num" w:pos="5760"/>
        </w:tabs>
        <w:ind w:left="5760" w:hanging="360"/>
      </w:pPr>
      <w:rPr>
        <w:rFonts w:ascii="Wingdings" w:hAnsi="Wingdings" w:hint="default"/>
      </w:rPr>
    </w:lvl>
    <w:lvl w:ilvl="8" w:tplc="75AA9136" w:tentative="1">
      <w:start w:val="1"/>
      <w:numFmt w:val="bullet"/>
      <w:lvlText w:val=""/>
      <w:lvlJc w:val="left"/>
      <w:pPr>
        <w:tabs>
          <w:tab w:val="num" w:pos="6480"/>
        </w:tabs>
        <w:ind w:left="6480" w:hanging="360"/>
      </w:pPr>
      <w:rPr>
        <w:rFonts w:ascii="Wingdings" w:hAnsi="Wingdings" w:hint="default"/>
      </w:rPr>
    </w:lvl>
  </w:abstractNum>
  <w:abstractNum w:abstractNumId="4">
    <w:nsid w:val="7D7C3EB7"/>
    <w:multiLevelType w:val="hybridMultilevel"/>
    <w:tmpl w:val="6B4230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F23"/>
    <w:rsid w:val="0078506B"/>
    <w:rsid w:val="00A05F23"/>
    <w:rsid w:val="00E93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05F23"/>
    <w:rPr>
      <w:color w:val="0000FF"/>
      <w:u w:val="single"/>
    </w:rPr>
  </w:style>
  <w:style w:type="paragraph" w:styleId="a4">
    <w:name w:val="Normal (Web)"/>
    <w:basedOn w:val="a"/>
    <w:uiPriority w:val="99"/>
    <w:unhideWhenUsed/>
    <w:rsid w:val="00A05F2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A05F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1172</Words>
  <Characters>6681</Characters>
  <Application>Microsoft Office Word</Application>
  <DocSecurity>0</DocSecurity>
  <Lines>55</Lines>
  <Paragraphs>15</Paragraphs>
  <ScaleCrop>false</ScaleCrop>
  <Company>сош7</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1</cp:revision>
  <dcterms:created xsi:type="dcterms:W3CDTF">2013-01-15T15:10:00Z</dcterms:created>
  <dcterms:modified xsi:type="dcterms:W3CDTF">2013-01-15T15:12:00Z</dcterms:modified>
</cp:coreProperties>
</file>