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97" w:rsidRP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2C3E97">
        <w:rPr>
          <w:rStyle w:val="a4"/>
          <w:rFonts w:ascii="Times New Roman"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Средняя общеобразователь</w:t>
      </w:r>
      <w:r w:rsidRPr="002C3E97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ная школа села </w:t>
      </w:r>
      <w:proofErr w:type="spellStart"/>
      <w:r w:rsidRPr="002C3E97">
        <w:rPr>
          <w:rStyle w:val="a4"/>
          <w:rFonts w:ascii="Times New Roman" w:hAnsi="Times New Roman" w:cs="Times New Roman"/>
          <w:color w:val="000000"/>
          <w:sz w:val="24"/>
          <w:szCs w:val="24"/>
        </w:rPr>
        <w:t>Кочетово</w:t>
      </w:r>
      <w:proofErr w:type="spellEnd"/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2C3E97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E97">
        <w:rPr>
          <w:rStyle w:val="a4"/>
          <w:rFonts w:ascii="Times New Roman" w:hAnsi="Times New Roman" w:cs="Times New Roman"/>
          <w:color w:val="000000"/>
          <w:sz w:val="24"/>
          <w:szCs w:val="24"/>
        </w:rPr>
        <w:t>Тандинского</w:t>
      </w:r>
      <w:proofErr w:type="spellEnd"/>
      <w:r w:rsidRPr="002C3E97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C3E97">
        <w:rPr>
          <w:rStyle w:val="a4"/>
          <w:rFonts w:ascii="Times New Roman" w:hAnsi="Times New Roman" w:cs="Times New Roman"/>
          <w:color w:val="000000"/>
          <w:sz w:val="24"/>
          <w:szCs w:val="24"/>
        </w:rPr>
        <w:t>кожууна</w:t>
      </w:r>
      <w:proofErr w:type="spellEnd"/>
      <w:r w:rsidRPr="002C3E97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Республики Тыва</w:t>
      </w: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Эссе </w:t>
      </w: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Я-учитель</w:t>
      </w:r>
      <w:proofErr w:type="spellEnd"/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"</w:t>
      </w: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right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Выполнила учитель </w:t>
      </w:r>
    </w:p>
    <w:p w:rsidR="002C3E97" w:rsidRDefault="002C3E97" w:rsidP="002C3E97">
      <w:pPr>
        <w:pStyle w:val="a6"/>
        <w:jc w:val="right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биологии МБОУ СОШ </w:t>
      </w:r>
      <w:proofErr w:type="spellStart"/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с.Кочетово</w:t>
      </w:r>
      <w:proofErr w:type="spellEnd"/>
    </w:p>
    <w:p w:rsidR="002C3E97" w:rsidRDefault="002C3E97" w:rsidP="002C3E97">
      <w:pPr>
        <w:pStyle w:val="a6"/>
        <w:jc w:val="right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Быянды</w:t>
      </w:r>
      <w:proofErr w:type="spellEnd"/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>Чодураа</w:t>
      </w:r>
      <w:proofErr w:type="spellEnd"/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Владимировна</w:t>
      </w:r>
    </w:p>
    <w:p w:rsidR="002C3E97" w:rsidRDefault="002C3E97" w:rsidP="002C3E97">
      <w:pPr>
        <w:pStyle w:val="a6"/>
        <w:jc w:val="right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right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right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right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right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right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right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right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right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right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right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right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right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right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right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right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Default="002C3E97" w:rsidP="002C3E97">
      <w:pPr>
        <w:pStyle w:val="a6"/>
        <w:jc w:val="right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2C3E97" w:rsidRPr="002C3E97" w:rsidRDefault="002C3E97" w:rsidP="002C3E97">
      <w:pPr>
        <w:pStyle w:val="a6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Кочетово-2015 </w:t>
      </w:r>
    </w:p>
    <w:p w:rsidR="00A3302D" w:rsidRDefault="002C3E97" w:rsidP="00A3302D">
      <w:pPr>
        <w:pStyle w:val="a3"/>
        <w:shd w:val="clear" w:color="auto" w:fill="FFFFFF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lastRenderedPageBreak/>
        <w:t>Эссе: «Я –</w:t>
      </w:r>
      <w:r w:rsidR="00A3302D" w:rsidRPr="002C3E97">
        <w:rPr>
          <w:rStyle w:val="a4"/>
          <w:color w:val="000000"/>
          <w:sz w:val="28"/>
          <w:szCs w:val="28"/>
        </w:rPr>
        <w:t xml:space="preserve"> учитель»</w:t>
      </w:r>
    </w:p>
    <w:p w:rsidR="002C3E97" w:rsidRPr="002C3E97" w:rsidRDefault="002C3E97" w:rsidP="002C3E97">
      <w:pPr>
        <w:pStyle w:val="a6"/>
        <w:jc w:val="right"/>
        <w:rPr>
          <w:sz w:val="28"/>
          <w:szCs w:val="28"/>
        </w:rPr>
      </w:pPr>
      <w:r w:rsidRPr="002C3E97">
        <w:rPr>
          <w:sz w:val="28"/>
          <w:szCs w:val="28"/>
        </w:rPr>
        <w:t xml:space="preserve">                          </w:t>
      </w:r>
      <w:r w:rsidRPr="002C3E97">
        <w:rPr>
          <w:rFonts w:ascii="Times New Roman" w:hAnsi="Times New Roman" w:cs="Times New Roman"/>
          <w:sz w:val="28"/>
          <w:szCs w:val="28"/>
        </w:rPr>
        <w:t xml:space="preserve">Чтобы иметь право учить, </w:t>
      </w:r>
    </w:p>
    <w:p w:rsidR="002C3E97" w:rsidRPr="002C3E97" w:rsidRDefault="002C3E97" w:rsidP="002C3E97">
      <w:pPr>
        <w:pStyle w:val="a6"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C3E97">
        <w:rPr>
          <w:rFonts w:ascii="Times New Roman" w:hAnsi="Times New Roman" w:cs="Times New Roman"/>
          <w:sz w:val="28"/>
          <w:szCs w:val="28"/>
        </w:rPr>
        <w:t>нужно постоянно учиться самому.</w:t>
      </w:r>
    </w:p>
    <w:p w:rsidR="000E2285" w:rsidRPr="002C3E97" w:rsidRDefault="002C3E97" w:rsidP="000E228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610AFC" w:rsidRPr="002C3E97">
        <w:rPr>
          <w:color w:val="000000"/>
          <w:sz w:val="28"/>
          <w:szCs w:val="28"/>
        </w:rPr>
        <w:t>Школа -это вечная молодость, постоянное движение вперед. Профессии учителя можно завидовать. Она дает возможность развиваться творчески и духовно. Упорство,</w:t>
      </w:r>
      <w:r>
        <w:rPr>
          <w:color w:val="000000"/>
          <w:sz w:val="28"/>
          <w:szCs w:val="28"/>
        </w:rPr>
        <w:t xml:space="preserve"> </w:t>
      </w:r>
      <w:r w:rsidR="00610AFC" w:rsidRPr="002C3E97">
        <w:rPr>
          <w:color w:val="000000"/>
          <w:sz w:val="28"/>
          <w:szCs w:val="28"/>
        </w:rPr>
        <w:t>целеустремленность, способность к самосовершенствованию - обязательные качества, которыми должен обладать педагог.</w:t>
      </w:r>
      <w:r w:rsidR="00610AFC" w:rsidRPr="002C3E97">
        <w:rPr>
          <w:rStyle w:val="apple-converted-space"/>
          <w:color w:val="000000"/>
          <w:sz w:val="28"/>
          <w:szCs w:val="28"/>
        </w:rPr>
        <w:t> </w:t>
      </w:r>
      <w:r w:rsidR="00610AFC" w:rsidRPr="002C3E97">
        <w:rPr>
          <w:color w:val="000000"/>
          <w:sz w:val="28"/>
          <w:szCs w:val="28"/>
        </w:rPr>
        <w:br/>
      </w:r>
      <w:r w:rsidR="00610AFC" w:rsidRPr="002C3E9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</w:t>
      </w:r>
      <w:r w:rsidR="00610AFC" w:rsidRPr="002C3E97">
        <w:rPr>
          <w:color w:val="000000"/>
          <w:sz w:val="28"/>
          <w:szCs w:val="28"/>
        </w:rPr>
        <w:t>В моем эссе "Я</w:t>
      </w:r>
      <w:r>
        <w:rPr>
          <w:color w:val="000000"/>
          <w:sz w:val="28"/>
          <w:szCs w:val="28"/>
        </w:rPr>
        <w:t xml:space="preserve">- </w:t>
      </w:r>
      <w:r w:rsidR="00610AFC" w:rsidRPr="002C3E97">
        <w:rPr>
          <w:color w:val="000000"/>
          <w:sz w:val="28"/>
          <w:szCs w:val="28"/>
        </w:rPr>
        <w:t xml:space="preserve"> учитель" раскрыты мотивы выбора профессии, педагогические принципы, подходы к образованию и понимание миссии педагога в современном мире. Чтобы иметь право учить, нужно постоянно учиться самому.</w:t>
      </w:r>
      <w:r w:rsidR="000E2285" w:rsidRPr="000E2285">
        <w:rPr>
          <w:color w:val="000000"/>
          <w:sz w:val="28"/>
          <w:szCs w:val="28"/>
        </w:rPr>
        <w:t xml:space="preserve"> </w:t>
      </w:r>
      <w:r w:rsidR="000E2285">
        <w:rPr>
          <w:color w:val="000000"/>
          <w:sz w:val="28"/>
          <w:szCs w:val="28"/>
        </w:rPr>
        <w:t>Учитель должен быть современным, "новым".</w:t>
      </w:r>
      <w:r w:rsidR="000E2285" w:rsidRPr="002C3E97">
        <w:rPr>
          <w:color w:val="000000"/>
          <w:sz w:val="28"/>
          <w:szCs w:val="28"/>
        </w:rPr>
        <w:t xml:space="preserve"> Ведь именно сейчас ведется активное внедрение ФГОС нового поколения, которые требуют, не только знания учителем основных закономерностей построения учебного процесса и создания учебных программ, но и предполагают высокие требования к личности педагога. Поэтому «новый учитель» должен быть не только высококлассным специалистом-теоретиком, но и в какой-то степени, психологом. А это значит, что кроме своего учебного предмета, педагог должен, в первую очередь, знать особенности характера, способности, интересы и увлечения своих учеников.</w:t>
      </w:r>
    </w:p>
    <w:p w:rsidR="000E2285" w:rsidRPr="002C3E97" w:rsidRDefault="000E2285" w:rsidP="000E228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C3E97">
        <w:rPr>
          <w:rStyle w:val="a5"/>
          <w:b/>
          <w:bCs/>
          <w:color w:val="000000"/>
          <w:sz w:val="28"/>
          <w:szCs w:val="28"/>
        </w:rPr>
        <w:t xml:space="preserve">Все мы – «новые учителя», знаем о том, что в основе всего образовательного процесса лежит </w:t>
      </w:r>
      <w:proofErr w:type="spellStart"/>
      <w:r w:rsidRPr="002C3E97">
        <w:rPr>
          <w:rStyle w:val="a5"/>
          <w:b/>
          <w:bCs/>
          <w:color w:val="000000"/>
          <w:sz w:val="28"/>
          <w:szCs w:val="28"/>
        </w:rPr>
        <w:t>системно-деятельностный</w:t>
      </w:r>
      <w:proofErr w:type="spellEnd"/>
      <w:r w:rsidRPr="002C3E97">
        <w:rPr>
          <w:rStyle w:val="a5"/>
          <w:b/>
          <w:bCs/>
          <w:color w:val="000000"/>
          <w:sz w:val="28"/>
          <w:szCs w:val="28"/>
        </w:rPr>
        <w:t xml:space="preserve"> подход,</w:t>
      </w:r>
      <w:r w:rsidRPr="002C3E97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2C3E97">
        <w:rPr>
          <w:color w:val="000000"/>
          <w:sz w:val="28"/>
          <w:szCs w:val="28"/>
        </w:rPr>
        <w:t>который нацелен на развитие личности, на формирование гражданской идентичности. В связи с этим обучение должно быть организовано так, чтобы целенаправленно вести за собой развитие.</w:t>
      </w:r>
    </w:p>
    <w:p w:rsidR="000E2285" w:rsidRPr="002C3E97" w:rsidRDefault="000E2285" w:rsidP="000E228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C3E97">
        <w:rPr>
          <w:color w:val="000000"/>
          <w:sz w:val="28"/>
          <w:szCs w:val="28"/>
        </w:rPr>
        <w:t>Конечно же, немаловажную роль в процессе обучения должны играть взаимоотношения учителя и обучающихся. Учитель должен требовать не только от учеников, но в первую очередь от себя. Не просто передавать знания, а учить их добывать самостоятельно.</w:t>
      </w:r>
    </w:p>
    <w:p w:rsidR="000E2285" w:rsidRPr="002C3E97" w:rsidRDefault="000E2285" w:rsidP="000E228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C3E97">
        <w:rPr>
          <w:color w:val="000000"/>
          <w:sz w:val="28"/>
          <w:szCs w:val="28"/>
        </w:rPr>
        <w:t>Геологи, физики и химики знают: «Алмазы рождаются только под давлением». Поэтому, главная задача педагога создать такую среду в процессе обучения, чтобы каждый его ученик проявил себя и нашел свое место в жизни. Трудности закаляют, они делают нас сильнее – таков закон природы. Учитель должен помочь преодолеть обучающимся возникающие проблемы по восприятию учебного предмета, показать пути их решения.</w:t>
      </w:r>
    </w:p>
    <w:p w:rsidR="000E2285" w:rsidRPr="002C3E97" w:rsidRDefault="000E2285" w:rsidP="000E228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C3E97">
        <w:rPr>
          <w:color w:val="000000"/>
          <w:sz w:val="28"/>
          <w:szCs w:val="28"/>
        </w:rPr>
        <w:t xml:space="preserve">Самое главное в работе любого учителя «нового» или «старого», неважно – это любовь к детям и своему предмету. И здесь, пожалуй, нельзя сказать лучше, чем говорил об этом великий русский писатель Л.Н. Толстой: «Если учитель имеет только любовь к делу, он будет хороший учитель. Если он </w:t>
      </w:r>
      <w:r w:rsidRPr="002C3E97">
        <w:rPr>
          <w:color w:val="000000"/>
          <w:sz w:val="28"/>
          <w:szCs w:val="28"/>
        </w:rPr>
        <w:lastRenderedPageBreak/>
        <w:t>имеет только любовь к ученику, как отец, мать, он будет лучше того учителя, который прочел все книги, но не имеет любви к делу, ни к ученикам. Если же учитель соединяет в себе любовь и к делу, и к ученикам, он – совершенный учитель»</w:t>
      </w:r>
    </w:p>
    <w:p w:rsidR="000E2285" w:rsidRPr="002C3E97" w:rsidRDefault="000E2285" w:rsidP="000E228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C3E97">
        <w:rPr>
          <w:color w:val="000000"/>
          <w:sz w:val="28"/>
          <w:szCs w:val="28"/>
        </w:rPr>
        <w:t>«Новый учитель» - это не временное явление вызванное очередной школьной реформой, а продукт, постоянно существующий в настоящем.</w:t>
      </w:r>
    </w:p>
    <w:p w:rsidR="000E2285" w:rsidRPr="002C3E97" w:rsidRDefault="000E2285" w:rsidP="000E2285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2C3E97">
        <w:rPr>
          <w:color w:val="000000"/>
          <w:sz w:val="28"/>
          <w:szCs w:val="28"/>
        </w:rPr>
        <w:t>«Новый учитель» - это состояние души преданного делу человека.</w:t>
      </w:r>
      <w:r>
        <w:rPr>
          <w:color w:val="000000"/>
          <w:sz w:val="28"/>
          <w:szCs w:val="28"/>
        </w:rPr>
        <w:t xml:space="preserve"> Таким учителем я и являюсь.</w:t>
      </w:r>
    </w:p>
    <w:tbl>
      <w:tblPr>
        <w:tblpPr w:leftFromText="45" w:rightFromText="45" w:vertAnchor="text"/>
        <w:tblW w:w="3300" w:type="dxa"/>
        <w:tblCellSpacing w:w="15" w:type="dxa"/>
        <w:shd w:val="clear" w:color="auto" w:fill="F4F4F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0"/>
      </w:tblGrid>
      <w:tr w:rsidR="000E2285" w:rsidRPr="00A71BA0" w:rsidTr="00F014AC">
        <w:trPr>
          <w:tblCellSpacing w:w="15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0E2285" w:rsidRPr="00A71BA0" w:rsidRDefault="000E2285" w:rsidP="00F014AC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71BA0" w:rsidRPr="00D77EE1" w:rsidRDefault="00A71BA0" w:rsidP="002C3E97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>Проблема,</w:t>
      </w:r>
      <w:r w:rsidRPr="002C3E9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> над которой я работаю в педагогической деятельности – «</w:t>
      </w:r>
      <w:r w:rsidRPr="002C3E97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i/>
          <w:iCs/>
          <w:sz w:val="28"/>
          <w:szCs w:val="28"/>
        </w:rPr>
        <w:t>Внедрение новых информационных технологий как средство повышения познавательной активности учащихся к изучению биологии»</w:t>
      </w:r>
    </w:p>
    <w:p w:rsidR="00A71BA0" w:rsidRPr="00D77EE1" w:rsidRDefault="00A71BA0" w:rsidP="002C3E97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i/>
          <w:iCs/>
          <w:color w:val="3333FF"/>
          <w:sz w:val="28"/>
          <w:szCs w:val="28"/>
        </w:rPr>
        <w:t>        </w:t>
      </w:r>
      <w:r w:rsidRPr="002C3E97">
        <w:rPr>
          <w:rFonts w:ascii="Times New Roman" w:eastAsia="Times New Roman" w:hAnsi="Times New Roman" w:cs="Times New Roman"/>
          <w:i/>
          <w:iCs/>
          <w:color w:val="3333FF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Используемые </w:t>
      </w:r>
      <w:r w:rsidRPr="002C3E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и методы работы по данной теме способствуют формированию у обучающихся </w:t>
      </w:r>
      <w:r w:rsidRPr="002C3E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информационной компетентности, учат применять на практике полученные знания, что позволяет вовлечь каждого ученика в учебный процесс не пассивного овладения знаниями, а активной познавательной деятельности; создаются условия для развития операционного мышления, так как современные профессии становятся всё более </w:t>
      </w:r>
      <w:proofErr w:type="spellStart"/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интеллектуальноёмкими</w:t>
      </w:r>
      <w:proofErr w:type="spellEnd"/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C3E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Развивается познавательный интерес к учебному предмету, актуализируются наиболее важные элементы знаний, что содействует успешному приобретению умений и навыков и является мотивом активной деятельности и всего обучения</w:t>
      </w:r>
      <w:r w:rsidR="000E228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1BA0" w:rsidRPr="00D77EE1" w:rsidRDefault="00A71BA0" w:rsidP="002C3E97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i/>
          <w:iCs/>
          <w:color w:val="3333FF"/>
          <w:sz w:val="28"/>
          <w:szCs w:val="28"/>
        </w:rPr>
        <w:t>        </w:t>
      </w:r>
      <w:r w:rsidRPr="002C3E97">
        <w:rPr>
          <w:rFonts w:ascii="Times New Roman" w:eastAsia="Times New Roman" w:hAnsi="Times New Roman" w:cs="Times New Roman"/>
          <w:i/>
          <w:iCs/>
          <w:color w:val="3333FF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Современный этап информатизации образования идёт под девизом «Используем компьютер в преподавании различных дисциплин». Пока ещё практически нет примеров построения целостных учебных курсов совмещающих инновационное содержание образования и современные методы работы с широким использованием новых информационных технологий. До сих пор существуют лишь единичные учебные курсы нового поколения, в которых средствам информационной технологии помогают овладеть новым содержанием обучения, стимулируют внедрение новых методов учебной работы. Анализ программ курса информатики показывает, что ученики сегодня готовы к урокам самых разных дисциплин с использованием информационно-коммуникационных технологий. Опираясь на имеющиеся у ребят навыки, учитель постепенно вводит в свои уроки использование</w:t>
      </w:r>
      <w:r w:rsidRPr="002C3E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 ИКТ.</w:t>
      </w:r>
    </w:p>
    <w:p w:rsidR="00A71BA0" w:rsidRPr="00D77EE1" w:rsidRDefault="00A71BA0" w:rsidP="002C3E97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Pr="002C3E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Еще совсем недавно бытовало расхожее мнение, что компьютер может использоваться только учителем информатики, а другим предметникам он как бы и не нужен, но сегодня уже становится ясным, что информационные технологии открывают поистине огромные возможности в профессиональной деятельности. Применение компьютера </w:t>
      </w:r>
      <w:r w:rsidRPr="002C3E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позволяет совместить </w:t>
      </w:r>
      <w:r w:rsidRPr="002C3E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различные технические средства обучения с наглядными </w:t>
      </w: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пособиями; упорядочить методический материал и эффективно использовать его на уроках, учитывая индивидуальные особенности учащихся.</w:t>
      </w:r>
    </w:p>
    <w:p w:rsidR="00A71BA0" w:rsidRPr="00D77EE1" w:rsidRDefault="00A71BA0" w:rsidP="002C3E97">
      <w:pPr>
        <w:shd w:val="clear" w:color="auto" w:fill="FFFFFF" w:themeFill="background1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Pr="002C3E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40</w:t>
      </w:r>
      <w:r w:rsidRPr="002C3E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 минут длится урок, а учителю нужно сделать многое: провести опрос, проверить домашнее задание, провести какие-то практические занятия, разобрать новый материал, закрепить его. И все в темпе, в темпе!</w:t>
      </w:r>
      <w:r w:rsidRPr="002C3E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 Словом, урок должен проходить в напряженном ритме. Как здесь можно обойтись без всемогущего электронного помощника – компьютера? Ведь он при умелом использовании может взять на себя значительную часть этой работы, а его мощная интеллектуальная база, интерактивность в сочетании с наглядностью дает возможность стать непосредственным участником событий и позволит управлять его развитием.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 w:rsidRPr="002C3E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Компьютерные технологии качественно изменяют содержание, методы и организационные формы обучения и при определенных условиях могут способствовать сохранению и развитию индивидуальных способностей обучаемых, их личностных качеств; формированию познавательных способностей; стремлению к самосовершенствованию. Практика показывает, что использование компьютера имеет немало преимуществ перед традиционными методами обучения. При использовании компьютера на уроках </w:t>
      </w:r>
      <w:r w:rsidRPr="002C3E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 вовлекается в учебный процесс в качестве активного участника. Это особенно важно при сравнении с традиционными формами обучения, при которых учащийся пассивен. Компьютерные программы позволяют осуществить индивидуализацию обучения, дают возможность организовать самостоятельные действия учащихся.</w:t>
      </w:r>
    </w:p>
    <w:p w:rsidR="00A71BA0" w:rsidRPr="00D77EE1" w:rsidRDefault="00A71BA0" w:rsidP="00A71BA0">
      <w:pPr>
        <w:shd w:val="clear" w:color="auto" w:fill="FFFFFF" w:themeFill="background1"/>
        <w:spacing w:before="44" w:after="4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2C3E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   Достижению позитивных результатов способствует творческое использование в своей работе идей проблемного и личностно- ориентированного обучения, организация системы работы по планированию уроков и внеклассных занятий, умелый подбор материалов и приемов обучения, заставляющих обучающихся мыслить, анализировать, делать выводы, а также использование </w:t>
      </w:r>
      <w:r w:rsidRPr="002C3E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обучения и воспитания интерактивных методов обучения, новых педагогических технологий.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  <w:r w:rsidRPr="002C3E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Сегодня, когда компьютер прочно вошёл в повседневную жизнь, когда наши дети свободно используют его возможности и Интернет для игр и развлечений, нам, учителям, необходимо научиться использовать эти возможности в образовательных целях. Я не призываю к тому, чтобы заменить на уроке компьютером учителя и доску. Я хочу, чтобы учителя взглянули на компьютер ни как на врага, а как на помощника, способного сделать Ваш урок более наглядным и привлекательным, как с научной точки зрения, так и сточки зрения ребёнка.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Я считаю, что применение компьютера для обучения школьников — это большая область проявления творческих способностей для всех, кто хочет и умеет работать, может понять сегодняшних детей, их запросы и интересы, кто любит детей и отдаёт им себя. Но, используя компьютер на уроке,</w:t>
      </w:r>
      <w:r w:rsidRPr="002C3E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 нельзя забывать и о том, что мы призваны не только научить ребёнка, но и, по возможности, сохранить его здоровье.</w:t>
      </w:r>
      <w:r w:rsidRPr="002C3E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По нормам </w:t>
      </w:r>
      <w:proofErr w:type="spellStart"/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СанПина</w:t>
      </w:r>
      <w:proofErr w:type="spellEnd"/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непрерывная работа за компьютером учащихся не должна превышать 25-30 минут за урок. Об этом нужно помнить при подготовке и планировании уроков.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«Всё есть лекарство и всё есть яд. Нужно знать меру!»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Компьютерные технологии являются как мощным информационным средством, так и большим помощником учителя на уроках. Ученики привыкают к монологам и диалогам учителя, и поэтому им уроки становятся не интересными. Чтобы поднять тонус ученика и держать его внимание на протяжении всего урока, нужно подавать информацию, как в звуковой, так и в визуальной форме. А это можно осуществлять с помощью компьютера. Очень хороший эффект достигается показом слайдов с анимацией, на которые помещена информация. Но для того чтобы учителю успешно применять компьютерные технологии, необходимо пройти обучение на компьютере и постоянно на нем работать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C3E9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>Современные компьютерные технологии предоставляют огромные возможности для развития процесса образования. Ещё К.Д. Ушинский заметил:</w:t>
      </w:r>
      <w:r w:rsidRPr="002C3E9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>«Детская природа требует наглядности».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color w:val="000000"/>
          <w:sz w:val="28"/>
          <w:szCs w:val="28"/>
        </w:rPr>
        <w:t>По сравнению с традиционной формой ведения урока, заставляющей учителя постоянно обращаться к мелу и доске, использование таких презентаций высвобождает большое количество времени, которое можно употребить для дополнительного объяснения материала.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b/>
          <w:bCs/>
          <w:sz w:val="28"/>
          <w:szCs w:val="28"/>
        </w:rPr>
        <w:t>Мультимедиа</w:t>
      </w:r>
      <w:r w:rsidRPr="002C3E9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>– это средство или инструмент познания на различных уроках. Мультимедиа способствует развитию мотивации, коммуникативных способностей, получению навыков, накоплению фактических знаний, а также способствует развитию информационной грамотности. Мультимедиа вносит и этический компонент – компьютерная технология никогда не заменит связь между учениками. Она только может поддерживать потенциал их совместного стремления к новым ресурсам и подходит для использования в различных учебных ситуациях, где ученики, изучая предмет, участвуют в диалоге со сверстниками и преподавателями относительно изучаемого материала.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>Такие мультимедиа, как</w:t>
      </w:r>
      <w:r w:rsidRPr="002C3E9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 xml:space="preserve">слайд, презентация или </w:t>
      </w:r>
      <w:proofErr w:type="spellStart"/>
      <w:r w:rsidRPr="00D77EE1">
        <w:rPr>
          <w:rFonts w:ascii="Times New Roman" w:eastAsia="Times New Roman" w:hAnsi="Times New Roman" w:cs="Times New Roman"/>
          <w:sz w:val="28"/>
          <w:szCs w:val="28"/>
        </w:rPr>
        <w:t>видеопрезентация</w:t>
      </w:r>
      <w:proofErr w:type="spellEnd"/>
      <w:r w:rsidRPr="002C3E97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>уже доступны в течение длительного времени. Компьютер в настоящее время способен манипулировать звуком и видео для достижения спецэффектов, синтезировать и воспроизводить звук и видео, включая анимацию и интеграцию всего этого в единую мультимедиа презентацию.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Методика использования мультимедиа технологий предполагает:</w:t>
      </w:r>
    </w:p>
    <w:p w:rsidR="00A71BA0" w:rsidRPr="00D77EE1" w:rsidRDefault="00A71BA0" w:rsidP="00A71BA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>совершенствование системы управления обучением на различных этапах урока;</w:t>
      </w:r>
    </w:p>
    <w:p w:rsidR="00A71BA0" w:rsidRPr="00D77EE1" w:rsidRDefault="00A71BA0" w:rsidP="00A71BA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>усиление мотивации учения;</w:t>
      </w:r>
    </w:p>
    <w:p w:rsidR="00A71BA0" w:rsidRPr="00D77EE1" w:rsidRDefault="00A71BA0" w:rsidP="00A71BA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>улучшение качества обучения и воспитания, что повысит информационную культуру учащихся;</w:t>
      </w:r>
    </w:p>
    <w:p w:rsidR="00A71BA0" w:rsidRPr="00D77EE1" w:rsidRDefault="00A71BA0" w:rsidP="00A71BA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повышение уровня подготовки учащихся в области современных информационных технологий;</w:t>
      </w:r>
    </w:p>
    <w:p w:rsidR="00A71BA0" w:rsidRPr="00D77EE1" w:rsidRDefault="00A71BA0" w:rsidP="00A71BA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>демонстрацию возможностей компьютера</w:t>
      </w:r>
      <w:r w:rsidRPr="002C3E9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> не только как средства для игры.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 xml:space="preserve">Надо отметить, что </w:t>
      </w:r>
      <w:proofErr w:type="spellStart"/>
      <w:r w:rsidRPr="00D77EE1">
        <w:rPr>
          <w:rFonts w:ascii="Times New Roman" w:eastAsia="Times New Roman" w:hAnsi="Times New Roman" w:cs="Times New Roman"/>
          <w:sz w:val="28"/>
          <w:szCs w:val="28"/>
        </w:rPr>
        <w:t>мультимедийные</w:t>
      </w:r>
      <w:proofErr w:type="spellEnd"/>
      <w:r w:rsidRPr="00D77EE1">
        <w:rPr>
          <w:rFonts w:ascii="Times New Roman" w:eastAsia="Times New Roman" w:hAnsi="Times New Roman" w:cs="Times New Roman"/>
          <w:sz w:val="28"/>
          <w:szCs w:val="28"/>
        </w:rPr>
        <w:t xml:space="preserve"> программные средства несут в себе широкие возможности, главное, чтобы это поняли обучаемые. Это понимание должно перерасти в заинтересованность не только учеников, но и учителя, что позволит ему по-новому взглянуть на</w:t>
      </w:r>
      <w:r w:rsidRPr="002C3E9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>методику построения уроков.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>Разумное использование в учебном процессе наглядных средств обучения играет важную роль в развитии наблюдательности, внимания, речи, мышления учащихся.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>Богатейшие возможности для этого представляют современные информационные компьютерные технологии. В отличие от обычных технических средств обучения ИКТ позволяют не только насытить обучающегося большим количеством готовых,</w:t>
      </w:r>
      <w:r w:rsidRPr="002C3E9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>строго отобранных, соответствующим образом организованных знаний, но и</w:t>
      </w:r>
      <w:r w:rsidRPr="002C3E9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>развивать интеллектуальные, творческие способности учащихся.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>Наглядность материала повышает его усвоение, т.к. задействованы все каналы восприятия учащихся –</w:t>
      </w:r>
      <w:r w:rsidRPr="002C3E9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>зрительный, механический, слуховой и эмоциональный.</w:t>
      </w:r>
      <w:r w:rsidRPr="002C3E97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D77EE1">
        <w:rPr>
          <w:rFonts w:ascii="Times New Roman" w:eastAsia="Times New Roman" w:hAnsi="Times New Roman" w:cs="Times New Roman"/>
          <w:sz w:val="28"/>
          <w:szCs w:val="28"/>
        </w:rPr>
        <w:t>мультимедийных</w:t>
      </w:r>
      <w:proofErr w:type="spellEnd"/>
      <w:r w:rsidRPr="00D77EE1">
        <w:rPr>
          <w:rFonts w:ascii="Times New Roman" w:eastAsia="Times New Roman" w:hAnsi="Times New Roman" w:cs="Times New Roman"/>
          <w:sz w:val="28"/>
          <w:szCs w:val="28"/>
        </w:rPr>
        <w:t xml:space="preserve"> презентаций целесообразно на любом этапе изучения темы и на любом этапе уроке. Подача учебного материала в виде </w:t>
      </w:r>
      <w:proofErr w:type="spellStart"/>
      <w:r w:rsidRPr="00D77EE1">
        <w:rPr>
          <w:rFonts w:ascii="Times New Roman" w:eastAsia="Times New Roman" w:hAnsi="Times New Roman" w:cs="Times New Roman"/>
          <w:sz w:val="28"/>
          <w:szCs w:val="28"/>
        </w:rPr>
        <w:t>мультимедийной</w:t>
      </w:r>
      <w:proofErr w:type="spellEnd"/>
      <w:r w:rsidRPr="00D77EE1">
        <w:rPr>
          <w:rFonts w:ascii="Times New Roman" w:eastAsia="Times New Roman" w:hAnsi="Times New Roman" w:cs="Times New Roman"/>
          <w:sz w:val="28"/>
          <w:szCs w:val="28"/>
        </w:rPr>
        <w:t xml:space="preserve"> презентации</w:t>
      </w:r>
      <w:r w:rsidRPr="002C3E9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>сокращает время обучения, высвобождает ресурсы здоровья детей.</w:t>
      </w:r>
      <w:r w:rsidRPr="002C3E9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>Учеников привлекает новизна проведения таких моментов на уроке, вызывает интерес. Подобные уроки помогают решить следующие</w:t>
      </w:r>
      <w:r w:rsidRPr="002C3E9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дидактические задачи: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>·       </w:t>
      </w:r>
      <w:r w:rsidRPr="002C3E9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>усвоить базовые знания по предмету;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>·       </w:t>
      </w:r>
      <w:r w:rsidRPr="002C3E9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>систематизировать усвоенные знания;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>·       </w:t>
      </w:r>
      <w:r w:rsidRPr="002C3E9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>сформировать навыки самоконтроля;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>·       </w:t>
      </w:r>
      <w:r w:rsidRPr="002C3E9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>сформировать мотивацию к учению в целом и к определённому предмету в частности;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ind w:left="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>·       </w:t>
      </w:r>
      <w:r w:rsidRPr="002C3E9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>оказать учебно-методическую помощь учащимся в самостоятельной работе над учебным материалом.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>Мультимедиа презентации рассчитаны на любой тип восприятия информации. На одном слайде может находиться наиболее запоминающаяся информация для каждой категории людей (</w:t>
      </w:r>
      <w:proofErr w:type="spellStart"/>
      <w:r w:rsidRPr="00D77EE1">
        <w:rPr>
          <w:rFonts w:ascii="Times New Roman" w:eastAsia="Times New Roman" w:hAnsi="Times New Roman" w:cs="Times New Roman"/>
          <w:sz w:val="28"/>
          <w:szCs w:val="28"/>
        </w:rPr>
        <w:t>визуалов</w:t>
      </w:r>
      <w:proofErr w:type="spellEnd"/>
      <w:r w:rsidRPr="00D77E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77EE1">
        <w:rPr>
          <w:rFonts w:ascii="Times New Roman" w:eastAsia="Times New Roman" w:hAnsi="Times New Roman" w:cs="Times New Roman"/>
          <w:sz w:val="28"/>
          <w:szCs w:val="28"/>
        </w:rPr>
        <w:t>аудиалов</w:t>
      </w:r>
      <w:proofErr w:type="spellEnd"/>
      <w:r w:rsidRPr="00D77E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77EE1">
        <w:rPr>
          <w:rFonts w:ascii="Times New Roman" w:eastAsia="Times New Roman" w:hAnsi="Times New Roman" w:cs="Times New Roman"/>
          <w:sz w:val="28"/>
          <w:szCs w:val="28"/>
        </w:rPr>
        <w:t>кинестетиков</w:t>
      </w:r>
      <w:proofErr w:type="spellEnd"/>
      <w:r w:rsidRPr="00D77EE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>Презентации могут быть использованы при объяснении нового материала, при повторении пройденного материала и при организации текущего контроля знаний .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новые информационные технологии, применяющиеся методически грамотно, повышают познавательную активность учащихся, что, несомненно, приводит к повышению эффективности обучения. 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lastRenderedPageBreak/>
        <w:t>Увеличение умственной нагрузки на уроках заставляет задуматься над тем, как поддержать у учащихся интерес к изучаемому предмету, их активность на протяжении всего урока. Использование компьютера  при обучении позволяет создать информационную обстановку, стимулирующую интерес и пытливость ребенка.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>Компьютер является эффективным техническим средством, </w:t>
      </w:r>
      <w:r w:rsidRPr="002C3E9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>при помощи которого удается значительно разнообразить процесс обучения, научить ребенка искать необходимую информацию, отбирать и оценивать ее. При этом соединение учебной задачи с игрой позволяет ребенку усваивать материал как бы незаметно для себя.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 xml:space="preserve"> Учеников привлекает новизна проведения </w:t>
      </w:r>
      <w:proofErr w:type="spellStart"/>
      <w:r w:rsidRPr="00D77EE1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2C3E97">
        <w:rPr>
          <w:rFonts w:ascii="Times New Roman" w:eastAsia="Times New Roman" w:hAnsi="Times New Roman" w:cs="Times New Roman"/>
          <w:sz w:val="28"/>
          <w:szCs w:val="28"/>
        </w:rPr>
        <w:t>льтимедийны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spellEnd"/>
      <w:r w:rsidRPr="00D77EE1">
        <w:rPr>
          <w:rFonts w:ascii="Times New Roman" w:eastAsia="Times New Roman" w:hAnsi="Times New Roman" w:cs="Times New Roman"/>
          <w:sz w:val="28"/>
          <w:szCs w:val="28"/>
        </w:rPr>
        <w:t xml:space="preserve"> уроков. В классе во время таких уроков создаётся обстановка реального общения, при которой ученики стремятся выразить мысли “своими словами”, они с желанием выполняют задания, проявляют интерес к изучаемому материалу, у учеников пропадает страх перед компьютером. Учащиеся учатся самостоятельно работать с учебной, справочной и другой литературой по предмету.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>У учеников появляется заинтересованность в получении более высокого результата, готовность и желание выполнять дополнительные задания. При выполнении практических действий проявляется самоконтроль.</w:t>
      </w:r>
      <w:r w:rsidRPr="002C3E9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>На мой взгляд, использование ИКТ в учебном процессе — это требование времени, что позволяет вовлечь детей в активную работу и вызвать у них стремление к получению знаний.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 xml:space="preserve">Компьютер – это величайшее достижение современной технологии - должен стать незаменимым помощником учителя. Школа должна готовить </w:t>
      </w:r>
      <w:proofErr w:type="spellStart"/>
      <w:r w:rsidRPr="00D77EE1">
        <w:rPr>
          <w:rFonts w:ascii="Times New Roman" w:eastAsia="Times New Roman" w:hAnsi="Times New Roman" w:cs="Times New Roman"/>
          <w:sz w:val="28"/>
          <w:szCs w:val="28"/>
        </w:rPr>
        <w:t>конкурентноспособных</w:t>
      </w:r>
      <w:proofErr w:type="spellEnd"/>
      <w:r w:rsidRPr="00D77EE1">
        <w:rPr>
          <w:rFonts w:ascii="Times New Roman" w:eastAsia="Times New Roman" w:hAnsi="Times New Roman" w:cs="Times New Roman"/>
          <w:sz w:val="28"/>
          <w:szCs w:val="28"/>
        </w:rPr>
        <w:t xml:space="preserve"> учеников, готовых свободно ориентироваться в мировом информационном пространстве.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>   </w:t>
      </w:r>
      <w:r w:rsidRPr="002C3E9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>Полученные выводы не претендуют на исчерпывающее решение всех аспектов данной проблемы, однако,</w:t>
      </w:r>
      <w:r w:rsidRPr="002C3E9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77EE1">
        <w:rPr>
          <w:rFonts w:ascii="Times New Roman" w:eastAsia="Times New Roman" w:hAnsi="Times New Roman" w:cs="Times New Roman"/>
          <w:sz w:val="28"/>
          <w:szCs w:val="28"/>
        </w:rPr>
        <w:t> полагаю, что представленный опыт заинтересует коллег.</w:t>
      </w:r>
    </w:p>
    <w:p w:rsidR="00A71BA0" w:rsidRPr="00D77EE1" w:rsidRDefault="00A71BA0" w:rsidP="00A71BA0">
      <w:pPr>
        <w:shd w:val="clear" w:color="auto" w:fill="FFFFFF" w:themeFill="background1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7EE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71BA0" w:rsidRPr="002C3E97" w:rsidRDefault="00A71BA0" w:rsidP="00A71BA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A3302D" w:rsidRPr="002C3E97" w:rsidRDefault="00A3302D" w:rsidP="00A3302D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sectPr w:rsidR="00A3302D" w:rsidRPr="002C3E97" w:rsidSect="005B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11EA0"/>
    <w:multiLevelType w:val="multilevel"/>
    <w:tmpl w:val="36B63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3302D"/>
    <w:rsid w:val="000E2285"/>
    <w:rsid w:val="002C3E97"/>
    <w:rsid w:val="003550E1"/>
    <w:rsid w:val="005B4D03"/>
    <w:rsid w:val="00610AFC"/>
    <w:rsid w:val="00840FEF"/>
    <w:rsid w:val="00A3302D"/>
    <w:rsid w:val="00A71BA0"/>
    <w:rsid w:val="00DE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3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302D"/>
    <w:rPr>
      <w:b/>
      <w:bCs/>
    </w:rPr>
  </w:style>
  <w:style w:type="character" w:styleId="a5">
    <w:name w:val="Emphasis"/>
    <w:basedOn w:val="a0"/>
    <w:uiPriority w:val="20"/>
    <w:qFormat/>
    <w:rsid w:val="00A3302D"/>
    <w:rPr>
      <w:i/>
      <w:iCs/>
    </w:rPr>
  </w:style>
  <w:style w:type="character" w:customStyle="1" w:styleId="apple-converted-space">
    <w:name w:val="apple-converted-space"/>
    <w:basedOn w:val="a0"/>
    <w:rsid w:val="00A3302D"/>
  </w:style>
  <w:style w:type="paragraph" w:styleId="a6">
    <w:name w:val="No Spacing"/>
    <w:uiPriority w:val="1"/>
    <w:qFormat/>
    <w:rsid w:val="002C3E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2194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Позитроника</cp:lastModifiedBy>
  <cp:revision>4</cp:revision>
  <dcterms:created xsi:type="dcterms:W3CDTF">2015-03-27T04:00:00Z</dcterms:created>
  <dcterms:modified xsi:type="dcterms:W3CDTF">2015-03-27T04:42:00Z</dcterms:modified>
</cp:coreProperties>
</file>