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69" w:rsidRDefault="00817B69" w:rsidP="00817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CD"/>
          <w:sz w:val="27"/>
          <w:szCs w:val="27"/>
          <w:lang w:eastAsia="ru-RU"/>
        </w:rPr>
        <w:t>Люби тетрадь, и она тебе поможет</w:t>
      </w:r>
    </w:p>
    <w:p w:rsidR="00905CB8" w:rsidRPr="00817B69" w:rsidRDefault="00817B69" w:rsidP="00817B6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t>ТЕТРАДЬ №1  (№2)</w:t>
      </w:r>
    </w:p>
    <w:p w:rsidR="00817B69" w:rsidRDefault="00817B69" w:rsidP="00817B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t xml:space="preserve">                           для работ</w:t>
      </w:r>
    </w:p>
    <w:p w:rsidR="00817B69" w:rsidRDefault="00817B69" w:rsidP="00817B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t xml:space="preserve">                           по русскому языку(математике)</w:t>
      </w:r>
    </w:p>
    <w:p w:rsidR="00817B69" w:rsidRDefault="00817B69" w:rsidP="00817B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t xml:space="preserve">                           ученика(цы)   1  класса Б</w:t>
      </w:r>
    </w:p>
    <w:p w:rsidR="00817B69" w:rsidRDefault="00817B69" w:rsidP="00817B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t xml:space="preserve">                           средней школы № 33</w:t>
      </w:r>
    </w:p>
    <w:p w:rsidR="00817B69" w:rsidRPr="00817B69" w:rsidRDefault="00817B69" w:rsidP="00817B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17B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фамилия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</w:p>
    <w:p w:rsidR="00817B69" w:rsidRDefault="00817B69" w:rsidP="00817B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817B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имя </w:t>
      </w:r>
    </w:p>
    <w:p w:rsidR="00817B69" w:rsidRDefault="00817B69" w:rsidP="00817B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17B69" w:rsidRPr="00905CB8" w:rsidRDefault="00817B69" w:rsidP="00817B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 w:rsidRPr="00817B6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 начальной школе применяем 12 ли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Pr="00817B6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товые тетради по 2 на предмет.</w:t>
      </w:r>
    </w:p>
    <w:p w:rsidR="00905CB8" w:rsidRDefault="00905CB8" w:rsidP="00905CB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 Задумывался ли ты когда-нибудь о назначении тетради? Для чего она нужна? В тетради ученики выполняют классные и домашние задания; учитель, проверяя тетради, выставляет оценки; в тетради фиксируется самое важное по теме урока и т. д. Конечно, тетрадь необходимо правильно оформить и вести ее в соответствии с требованиями учителя. «Это мне все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известно и понятно», – ответите  вы, и будете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, конечно, прав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ы</w:t>
      </w:r>
      <w:r w:rsidR="00817B69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. </w:t>
      </w:r>
      <w:bookmarkStart w:id="0" w:name="_GoBack"/>
      <w:bookmarkEnd w:id="0"/>
    </w:p>
    <w:p w:rsidR="00905CB8" w:rsidRPr="00905CB8" w:rsidRDefault="00905CB8" w:rsidP="00905CB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Действительно, хорошо оформленная, аккуратная тетрадь не только подскажет тебе на уроке и дома, но и поддержит, повысит настроение в трудную минуту. Просматривая свою тетрадь, ты восстановишь в памяти весь пройденный материал; еще раз обратишь внимание на свои ошибки с тем, чтобы их больше не делать... Относись к своей тетради как к другу, и она ответит тебе тем же! </w:t>
      </w:r>
    </w:p>
    <w:p w:rsidR="00905CB8" w:rsidRPr="00905CB8" w:rsidRDefault="00905CB8" w:rsidP="00905CB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905CB8">
        <w:rPr>
          <w:rFonts w:ascii="Georgia" w:eastAsia="Times New Roman" w:hAnsi="Georgia" w:cs="Times New Roman"/>
          <w:b/>
          <w:bCs/>
          <w:i/>
          <w:iCs/>
          <w:color w:val="0000CD"/>
          <w:sz w:val="20"/>
          <w:szCs w:val="20"/>
          <w:u w:val="single"/>
          <w:lang w:eastAsia="ru-RU"/>
        </w:rPr>
        <w:t>1. Оформление тетради: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оберни тетрадь (используй для этого специальную обложку);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аккуратно подпиши ее;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запис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и производи синей ручкой, а правила выделяй зеленой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оформляй все работы в соответствии с требованиями учителя.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CD"/>
          <w:sz w:val="20"/>
          <w:szCs w:val="20"/>
          <w:u w:val="single"/>
          <w:lang w:eastAsia="ru-RU"/>
        </w:rPr>
        <w:t>2. Ведение тетради: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выполняй все работы (в т. ч. рисунки, схемы и др.) аккуратно;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не рисуй и не записывай в тетради лишнего (не касающегося темы урока);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не мни тетрадь;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пиши аккуратно, разборчиво;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не пачкай тетрадь;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не стирай ручку резинкой;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записывай правила и все самое важное по теме урока.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1E90FF"/>
          <w:sz w:val="20"/>
          <w:szCs w:val="20"/>
          <w:lang w:eastAsia="ru-RU"/>
        </w:rPr>
        <w:t>Умей проверять и исправлять ошибки: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проверяй работу от начала к концу и наоборот;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каждое слово читай по слогам;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если ты не уверен в правильности написания слова, попробуй вспомнить правило;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если ты допустил ошибку, не расстраивайся – аккуратно зачеркни карандашом;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не используй замазку;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делай работу над ошибками (анализ ошибок);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если ты не уверен, сначала пиши на черновике;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подумай, а потом пиши.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CD"/>
          <w:sz w:val="20"/>
          <w:szCs w:val="20"/>
          <w:u w:val="single"/>
          <w:lang w:eastAsia="ru-RU"/>
        </w:rPr>
        <w:t>3. Использование тетради: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просматривай записи, сделанные в тетради;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анализируй свои ошибки, просматривая различные виды работ.</w:t>
      </w:r>
    </w:p>
    <w:p w:rsidR="00905CB8" w:rsidRPr="00905CB8" w:rsidRDefault="00905CB8" w:rsidP="00905C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5CB8">
        <w:rPr>
          <w:rFonts w:ascii="Georgia" w:eastAsia="Times New Roman" w:hAnsi="Georgia" w:cs="Times New Roman"/>
          <w:b/>
          <w:bCs/>
          <w:color w:val="9400D3"/>
          <w:sz w:val="20"/>
          <w:szCs w:val="20"/>
          <w:lang w:eastAsia="ru-RU"/>
        </w:rPr>
        <w:t>ОФОРМЛЕНИЕ ПИСЬМЕННЫХ РАБОТ ПО МАТЕМАТИКЕ </w:t>
      </w:r>
    </w:p>
    <w:p w:rsidR="00905CB8" w:rsidRPr="00905CB8" w:rsidRDefault="00905CB8" w:rsidP="00905CB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Между классной и домашней работами следует отступать 4 клетки (на пятой клетке начинаем писать следующую работу).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 xml:space="preserve">Между видами работ в классной и домашней </w:t>
      </w:r>
      <w:proofErr w:type="gramStart"/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работах</w:t>
      </w:r>
      <w:proofErr w:type="gramEnd"/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следует отступать две клетки (на третьей клетке пишем).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 xml:space="preserve">Между столбиками выражений, уравнений, равенств и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неравенства и т.п. отступаем четыре 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к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летки вправо, пишем на пятой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br/>
        <w:t>Все номера заданий и задач, которые выполняются в тетради, необходимо записывать в тетрадь.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Число 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писать традиционно посередине (например: 17 марта).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Необходимо с 1-го класса оформлять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поля с 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внутренней (2 клетки) стороны страницы тетради.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При записи математических выражений все символы (знаки, цифры) фиксируются с учетом правил каллиграфии, т.е. с соблюдением графики и соответствия количества клеток количеству записываемых символов. Особенно соблюдение этого требуется при работе с многозначными числами (сложение, вычитание, умножение и деление).</w:t>
      </w:r>
    </w:p>
    <w:p w:rsidR="00905CB8" w:rsidRPr="00905CB8" w:rsidRDefault="00905CB8" w:rsidP="00905CB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905CB8">
        <w:rPr>
          <w:rFonts w:ascii="Georgia" w:eastAsia="Times New Roman" w:hAnsi="Georgia" w:cs="Times New Roman"/>
          <w:b/>
          <w:bCs/>
          <w:color w:val="9400D3"/>
          <w:sz w:val="20"/>
          <w:szCs w:val="20"/>
          <w:lang w:eastAsia="ru-RU"/>
        </w:rPr>
        <w:t>ОФОРМЛЕНИЕ ПИСЬМЕННЫХ РАБОТ ПО РУССКОМУ ЯЗЫКУ </w:t>
      </w:r>
    </w:p>
    <w:p w:rsidR="00BF7285" w:rsidRDefault="00905CB8" w:rsidP="00905CB8"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После каждой классной (домашней) работы следует отступать две строчки (пишем на третьей).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При оформлении красной строки сделать отступ вправо не менее 1 см. (на 1 пальчик). Оформление красной строки должно осуществляться с самого начала оформления текстов в первом классе.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В ходе всей работы не пропускаем ни одной строки. 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Слева при оформлении каждой строки отступаем по единой вертикальной линии от края не более чем на 5 мм.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Справа дописываем до конца строки, при этом с 1-го класса учим нормати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вному переносу слов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. Необоснованно пустых мест в конце каждой строки быть не должно.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Запись даты написания работы по русскому языку (и математике) ведется по центру рабочей строки. В первом классе в период обучения грамоте запись даты ведется учителем или учащимися в виде числа и начальной буквы названия месяца. По окончании периода обучения грамоте и до окончания четвертого класса записывается число и полное название месяца. Наприм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ер: 1 декабря. 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В четвертом классе допускается в записи числа писать имена числительные пропис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ью. Например: Первое декабря. 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Запись названия работы проводится на следующей рабочей строке (без пропуска строки) по центру и оформляется как предложение. Например: Классная работа. Домашняя работа. Самостоятельная работа. Контрольная работа. Работа над ошибками.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Вариативность выполнения работы фиксируется на следующей рабочей строке по центру (полная и краткая запись) либо на полях (краткая запись). Например: 1 – вариант, 1 – в. , 2 – вариант, 2 – в.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Номера всех упражнений, выполняемых в тетрадях, необходимо обязательно указывать. Номер упражнения необходимо указывать по центру строки. Например: Упражнение 14.  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Все подчеркивания следует делать остро заточенным простым карандашом по линейке. Допускается в некоторых видах работ и без линейки, что зависит от хорошо сформированного навыка работы с простым карандашом. Выделение орфограмм след</w:t>
      </w:r>
      <w:r w:rsidR="00817B69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ует выполнять зелёной пастой</w:t>
      </w:r>
      <w:r w:rsidRPr="00905CB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чернил.</w:t>
      </w:r>
    </w:p>
    <w:sectPr w:rsidR="00BF7285" w:rsidSect="00817B6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B8"/>
    <w:rsid w:val="00817B69"/>
    <w:rsid w:val="00841D89"/>
    <w:rsid w:val="00905CB8"/>
    <w:rsid w:val="00B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</dc:creator>
  <cp:lastModifiedBy>MaDe</cp:lastModifiedBy>
  <cp:revision>2</cp:revision>
  <dcterms:created xsi:type="dcterms:W3CDTF">2013-12-18T14:44:00Z</dcterms:created>
  <dcterms:modified xsi:type="dcterms:W3CDTF">2013-12-18T15:05:00Z</dcterms:modified>
</cp:coreProperties>
</file>