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D" w:rsidRDefault="00635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1B0" w:rsidRDefault="006351B0"/>
    <w:p w:rsidR="006351B0" w:rsidRDefault="006351B0"/>
    <w:p w:rsidR="006351B0" w:rsidRDefault="006351B0"/>
    <w:p w:rsidR="00FE11EC" w:rsidRDefault="00FB33F8" w:rsidP="00AA37F7">
      <w:pPr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FE11EC">
        <w:rPr>
          <w:rFonts w:ascii="Times New Roman" w:hAnsi="Times New Roman" w:cs="Times New Roman"/>
          <w:b/>
          <w:sz w:val="72"/>
          <w:szCs w:val="72"/>
        </w:rPr>
        <w:t>И</w:t>
      </w:r>
      <w:r w:rsidR="002E3CE2" w:rsidRPr="00FE11EC">
        <w:rPr>
          <w:rFonts w:ascii="Times New Roman" w:hAnsi="Times New Roman" w:cs="Times New Roman"/>
          <w:b/>
          <w:sz w:val="72"/>
        </w:rPr>
        <w:t>гра</w:t>
      </w:r>
    </w:p>
    <w:p w:rsidR="00FE11EC" w:rsidRDefault="002E3CE2" w:rsidP="00AA37F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11EC">
        <w:rPr>
          <w:rFonts w:ascii="Times New Roman" w:hAnsi="Times New Roman" w:cs="Times New Roman"/>
          <w:b/>
          <w:sz w:val="72"/>
        </w:rPr>
        <w:t>как  универсальная  форма</w:t>
      </w:r>
    </w:p>
    <w:p w:rsidR="00FE11EC" w:rsidRDefault="002E3CE2" w:rsidP="00AA37F7">
      <w:pPr>
        <w:jc w:val="center"/>
        <w:rPr>
          <w:rFonts w:ascii="Times New Roman" w:hAnsi="Times New Roman" w:cs="Times New Roman"/>
          <w:b/>
          <w:sz w:val="72"/>
        </w:rPr>
      </w:pPr>
      <w:r w:rsidRPr="00FE11EC">
        <w:rPr>
          <w:rFonts w:ascii="Times New Roman" w:hAnsi="Times New Roman" w:cs="Times New Roman"/>
          <w:b/>
          <w:sz w:val="72"/>
        </w:rPr>
        <w:t>и  средство</w:t>
      </w:r>
    </w:p>
    <w:p w:rsidR="00FA772D" w:rsidRPr="00FE11EC" w:rsidRDefault="002E3CE2" w:rsidP="00AA37F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11EC">
        <w:rPr>
          <w:rFonts w:ascii="Times New Roman" w:hAnsi="Times New Roman" w:cs="Times New Roman"/>
          <w:b/>
          <w:sz w:val="72"/>
        </w:rPr>
        <w:t>коррекционно</w:t>
      </w:r>
      <w:r w:rsidR="00FE11EC">
        <w:rPr>
          <w:rFonts w:ascii="Times New Roman" w:hAnsi="Times New Roman" w:cs="Times New Roman"/>
          <w:b/>
          <w:sz w:val="72"/>
          <w:szCs w:val="72"/>
        </w:rPr>
        <w:t>-</w:t>
      </w:r>
      <w:r w:rsidRPr="00FE11EC">
        <w:rPr>
          <w:rFonts w:ascii="Times New Roman" w:hAnsi="Times New Roman" w:cs="Times New Roman"/>
          <w:b/>
          <w:sz w:val="72"/>
        </w:rPr>
        <w:t>развивающей  работы  с</w:t>
      </w:r>
      <w:r w:rsidR="00FE11EC">
        <w:rPr>
          <w:rFonts w:ascii="Times New Roman" w:hAnsi="Times New Roman" w:cs="Times New Roman"/>
          <w:b/>
          <w:sz w:val="72"/>
        </w:rPr>
        <w:t xml:space="preserve"> младшими </w:t>
      </w:r>
      <w:r w:rsidRPr="00FE11EC">
        <w:rPr>
          <w:rFonts w:ascii="Times New Roman" w:hAnsi="Times New Roman" w:cs="Times New Roman"/>
          <w:b/>
          <w:sz w:val="72"/>
        </w:rPr>
        <w:t>школьниками.</w:t>
      </w:r>
    </w:p>
    <w:p w:rsidR="00574FC2" w:rsidRDefault="00574FC2" w:rsidP="00FE11EC">
      <w:pPr>
        <w:jc w:val="center"/>
        <w:rPr>
          <w:b/>
          <w:sz w:val="56"/>
          <w:szCs w:val="56"/>
        </w:rPr>
      </w:pPr>
    </w:p>
    <w:p w:rsidR="00574FC2" w:rsidRDefault="00574FC2">
      <w:pPr>
        <w:rPr>
          <w:b/>
          <w:sz w:val="56"/>
          <w:szCs w:val="56"/>
        </w:rPr>
      </w:pPr>
    </w:p>
    <w:p w:rsidR="00574FC2" w:rsidRDefault="00574FC2">
      <w:pPr>
        <w:rPr>
          <w:b/>
          <w:sz w:val="56"/>
          <w:szCs w:val="56"/>
        </w:rPr>
      </w:pPr>
    </w:p>
    <w:p w:rsidR="00FE11EC" w:rsidRPr="00FE11EC" w:rsidRDefault="00574FC2" w:rsidP="00693F04">
      <w:pPr>
        <w:jc w:val="right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</w:t>
      </w:r>
      <w:r w:rsidR="00FE11EC" w:rsidRPr="00FE11EC">
        <w:rPr>
          <w:rFonts w:ascii="Times New Roman" w:hAnsi="Times New Roman" w:cs="Times New Roman"/>
          <w:b/>
          <w:sz w:val="36"/>
          <w:szCs w:val="36"/>
        </w:rPr>
        <w:t>Подготовила:</w:t>
      </w:r>
    </w:p>
    <w:p w:rsidR="00FE11EC" w:rsidRDefault="00574FC2" w:rsidP="00FE11E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E11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11EC" w:rsidRPr="00FE11E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</w:t>
      </w:r>
      <w:proofErr w:type="spellStart"/>
      <w:r w:rsidRPr="00FE11EC">
        <w:rPr>
          <w:rFonts w:ascii="Times New Roman" w:hAnsi="Times New Roman" w:cs="Times New Roman"/>
          <w:b/>
          <w:sz w:val="36"/>
          <w:szCs w:val="36"/>
        </w:rPr>
        <w:t>Галимова</w:t>
      </w:r>
      <w:proofErr w:type="spellEnd"/>
      <w:r w:rsidRPr="00FE11EC">
        <w:rPr>
          <w:rFonts w:ascii="Times New Roman" w:hAnsi="Times New Roman" w:cs="Times New Roman"/>
          <w:b/>
          <w:sz w:val="36"/>
          <w:szCs w:val="36"/>
        </w:rPr>
        <w:t xml:space="preserve"> Г.А.</w:t>
      </w:r>
      <w:r w:rsidRPr="00FE11EC">
        <w:rPr>
          <w:rFonts w:ascii="Times New Roman" w:hAnsi="Times New Roman" w:cs="Times New Roman"/>
          <w:b/>
          <w:sz w:val="36"/>
          <w:szCs w:val="36"/>
        </w:rPr>
        <w:tab/>
      </w:r>
      <w:r w:rsidRPr="00FE11EC">
        <w:rPr>
          <w:rFonts w:ascii="Times New Roman" w:hAnsi="Times New Roman" w:cs="Times New Roman"/>
          <w:b/>
          <w:sz w:val="36"/>
          <w:szCs w:val="36"/>
        </w:rPr>
        <w:tab/>
      </w:r>
      <w:r w:rsidRPr="00FE11EC">
        <w:rPr>
          <w:rFonts w:ascii="Times New Roman" w:hAnsi="Times New Roman" w:cs="Times New Roman"/>
          <w:b/>
          <w:sz w:val="36"/>
          <w:szCs w:val="36"/>
        </w:rPr>
        <w:tab/>
      </w:r>
      <w:r w:rsidRPr="00FE11EC">
        <w:rPr>
          <w:rFonts w:ascii="Times New Roman" w:hAnsi="Times New Roman" w:cs="Times New Roman"/>
          <w:b/>
          <w:sz w:val="36"/>
          <w:szCs w:val="36"/>
        </w:rPr>
        <w:tab/>
      </w:r>
      <w:r w:rsidR="00FE11EC" w:rsidRPr="00FE11E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учитель-логопед</w:t>
      </w:r>
    </w:p>
    <w:p w:rsidR="00FE11EC" w:rsidRDefault="009F744B" w:rsidP="00FE11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2010</w:t>
      </w:r>
      <w:r w:rsidR="00FE11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E11EC" w:rsidRDefault="00FE11EC" w:rsidP="00296048">
      <w:pPr>
        <w:rPr>
          <w:sz w:val="36"/>
          <w:szCs w:val="36"/>
        </w:rPr>
      </w:pPr>
    </w:p>
    <w:p w:rsidR="00FB33F8" w:rsidRPr="00FE11EC" w:rsidRDefault="00FB33F8" w:rsidP="00693F04">
      <w:pPr>
        <w:jc w:val="both"/>
        <w:rPr>
          <w:rFonts w:ascii="Times New Roman" w:hAnsi="Times New Roman" w:cs="Times New Roman"/>
          <w:sz w:val="36"/>
        </w:rPr>
      </w:pPr>
      <w:r w:rsidRPr="00693F04">
        <w:rPr>
          <w:rFonts w:ascii="Times New Roman" w:hAnsi="Times New Roman" w:cs="Times New Roman"/>
          <w:sz w:val="36"/>
          <w:szCs w:val="36"/>
          <w:u w:val="single" w:color="FFFFFF" w:themeColor="background1"/>
        </w:rPr>
        <w:lastRenderedPageBreak/>
        <w:t>Эпоха детства – так назвал Д.Б.Эльконин  два  следующие  друг  за  другом</w:t>
      </w:r>
      <w:r w:rsidR="00FA61E8" w:rsidRPr="00693F04">
        <w:rPr>
          <w:rFonts w:ascii="Times New Roman" w:hAnsi="Times New Roman" w:cs="Times New Roman"/>
          <w:sz w:val="36"/>
          <w:szCs w:val="36"/>
          <w:u w:val="single" w:color="FFFFFF" w:themeColor="background1"/>
        </w:rPr>
        <w:t xml:space="preserve">  и  тесно  связанные  периоды  в  детском  развитии- дошкольный  и младший  школьный.  На  рубеже,  стыке  этих  периодов(6-7лет) у детей не только появляются новые</w:t>
      </w:r>
      <w:r w:rsidR="00FA61E8" w:rsidRPr="00FE11EC">
        <w:rPr>
          <w:rFonts w:ascii="Times New Roman" w:hAnsi="Times New Roman" w:cs="Times New Roman"/>
          <w:sz w:val="36"/>
          <w:szCs w:val="36"/>
        </w:rPr>
        <w:t xml:space="preserve"> психологические образования и изменяется социальная ситуация развития, но и происходит смена ведущих видов деятельности: игровая деятельность уступает место учебной</w:t>
      </w:r>
      <w:r w:rsidR="00B56A0E" w:rsidRPr="00FE11EC">
        <w:rPr>
          <w:rFonts w:ascii="Times New Roman" w:hAnsi="Times New Roman" w:cs="Times New Roman"/>
          <w:sz w:val="36"/>
          <w:szCs w:val="36"/>
        </w:rPr>
        <w:t xml:space="preserve">. Однако это вовсе не означает, что, переступив порог школы, ученики перестают обращаться к играм. </w:t>
      </w:r>
      <w:proofErr w:type="gramStart"/>
      <w:r w:rsidR="00B56A0E" w:rsidRPr="00FE11EC">
        <w:rPr>
          <w:rFonts w:ascii="Times New Roman" w:hAnsi="Times New Roman" w:cs="Times New Roman"/>
          <w:sz w:val="36"/>
          <w:szCs w:val="36"/>
        </w:rPr>
        <w:t>Игры по-прежнему не теряют для них своей привлекательности и занимают значительное место</w:t>
      </w:r>
      <w:r w:rsidR="00FA61E8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B56A0E" w:rsidRPr="00FE11EC">
        <w:rPr>
          <w:rFonts w:ascii="Times New Roman" w:hAnsi="Times New Roman" w:cs="Times New Roman"/>
          <w:sz w:val="36"/>
          <w:szCs w:val="36"/>
        </w:rPr>
        <w:t>в жизнедеятельности, выступая, во-первых, как форма, в которой наиболее успешно может осваиваться содержание новой деятельности</w:t>
      </w:r>
      <w:r w:rsidR="000547C3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B56A0E" w:rsidRPr="00FE11EC">
        <w:rPr>
          <w:rFonts w:ascii="Times New Roman" w:hAnsi="Times New Roman" w:cs="Times New Roman"/>
          <w:sz w:val="36"/>
          <w:szCs w:val="36"/>
        </w:rPr>
        <w:t>(учения); во-вторых,</w:t>
      </w:r>
      <w:r w:rsidR="00296048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B56A0E" w:rsidRPr="00FE11EC">
        <w:rPr>
          <w:rFonts w:ascii="Times New Roman" w:hAnsi="Times New Roman" w:cs="Times New Roman"/>
          <w:sz w:val="36"/>
          <w:szCs w:val="36"/>
        </w:rPr>
        <w:t xml:space="preserve">как эмоциональная опора личности, облегчающая </w:t>
      </w:r>
      <w:r w:rsidR="00A51AD3" w:rsidRPr="00FE11EC">
        <w:rPr>
          <w:rFonts w:ascii="Times New Roman" w:hAnsi="Times New Roman" w:cs="Times New Roman"/>
          <w:sz w:val="36"/>
          <w:szCs w:val="36"/>
        </w:rPr>
        <w:t>адаптацию к школьным условиям и обеспечивающая</w:t>
      </w:r>
      <w:r w:rsidR="000547C3" w:rsidRPr="00FE11EC">
        <w:rPr>
          <w:rFonts w:ascii="Times New Roman" w:hAnsi="Times New Roman" w:cs="Times New Roman"/>
          <w:sz w:val="36"/>
          <w:szCs w:val="36"/>
        </w:rPr>
        <w:t xml:space="preserve"> психологический комфорт; </w:t>
      </w:r>
      <w:r w:rsidR="00A51AD3" w:rsidRPr="00FE11EC">
        <w:rPr>
          <w:rFonts w:ascii="Times New Roman" w:hAnsi="Times New Roman" w:cs="Times New Roman"/>
          <w:sz w:val="36"/>
          <w:szCs w:val="36"/>
        </w:rPr>
        <w:t xml:space="preserve">  в-третьих, как элемент творческого самовыражения, проявления самостоятельности и активности школьника в                                                                                 </w:t>
      </w:r>
      <w:r w:rsidR="00296048" w:rsidRPr="00FE11EC">
        <w:rPr>
          <w:rFonts w:ascii="Times New Roman" w:hAnsi="Times New Roman" w:cs="Times New Roman"/>
          <w:sz w:val="36"/>
          <w:szCs w:val="36"/>
        </w:rPr>
        <w:t>сред</w:t>
      </w:r>
      <w:r w:rsidR="000547C3" w:rsidRPr="00FE11EC">
        <w:rPr>
          <w:rFonts w:ascii="Times New Roman" w:hAnsi="Times New Roman" w:cs="Times New Roman"/>
          <w:sz w:val="36"/>
          <w:szCs w:val="36"/>
        </w:rPr>
        <w:t>е</w:t>
      </w:r>
      <w:r w:rsidR="00296048" w:rsidRPr="00FE11EC">
        <w:rPr>
          <w:rFonts w:ascii="Times New Roman" w:hAnsi="Times New Roman" w:cs="Times New Roman"/>
          <w:sz w:val="36"/>
          <w:szCs w:val="36"/>
        </w:rPr>
        <w:t xml:space="preserve"> сверс</w:t>
      </w:r>
      <w:r w:rsidR="000547C3" w:rsidRPr="00FE11EC">
        <w:rPr>
          <w:rFonts w:ascii="Times New Roman" w:hAnsi="Times New Roman" w:cs="Times New Roman"/>
          <w:sz w:val="36"/>
          <w:szCs w:val="36"/>
        </w:rPr>
        <w:t>тников.</w:t>
      </w:r>
      <w:proofErr w:type="gramEnd"/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</w:r>
      <w:r w:rsidR="000547C3" w:rsidRPr="00FE11EC">
        <w:rPr>
          <w:rFonts w:ascii="Times New Roman" w:hAnsi="Times New Roman" w:cs="Times New Roman"/>
          <w:sz w:val="36"/>
          <w:szCs w:val="36"/>
        </w:rPr>
        <w:tab/>
        <w:t xml:space="preserve">Разумеется, определённые и значительные изменения в характере игры младших школьников происходят: возрастает значение игр с достижениями результата, игра начинает подчиняться учебной деятельности. Вместе с тем игра продолжает сохранять  все свои основные черты, которые принципиально отличают её от других видов </w:t>
      </w:r>
      <w:r w:rsidR="00655AA8" w:rsidRPr="00FE11EC">
        <w:rPr>
          <w:rFonts w:ascii="Times New Roman" w:hAnsi="Times New Roman" w:cs="Times New Roman"/>
          <w:sz w:val="36"/>
          <w:szCs w:val="36"/>
        </w:rPr>
        <w:t>деятельности, а</w:t>
      </w:r>
      <w:r w:rsidR="000547C3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163903" w:rsidRPr="00FE11EC">
        <w:rPr>
          <w:rFonts w:ascii="Times New Roman" w:hAnsi="Times New Roman" w:cs="Times New Roman"/>
          <w:sz w:val="36"/>
          <w:szCs w:val="36"/>
        </w:rPr>
        <w:t>именно: добровол</w:t>
      </w:r>
      <w:r w:rsidR="009C0C6F" w:rsidRPr="00FE11EC">
        <w:rPr>
          <w:rFonts w:ascii="Times New Roman" w:hAnsi="Times New Roman" w:cs="Times New Roman"/>
          <w:sz w:val="36"/>
          <w:szCs w:val="36"/>
        </w:rPr>
        <w:t>ьность вхождения участников, ини</w:t>
      </w:r>
      <w:r w:rsidR="00163903" w:rsidRPr="00FE11EC">
        <w:rPr>
          <w:rFonts w:ascii="Times New Roman" w:hAnsi="Times New Roman" w:cs="Times New Roman"/>
          <w:sz w:val="36"/>
          <w:szCs w:val="36"/>
        </w:rPr>
        <w:t xml:space="preserve">циативность, протекание в определённых пространственных  и временных рамках, непредсказуемость развития и результата, </w:t>
      </w:r>
      <w:proofErr w:type="spellStart"/>
      <w:r w:rsidR="00163903" w:rsidRPr="00FE11EC">
        <w:rPr>
          <w:rFonts w:ascii="Times New Roman" w:hAnsi="Times New Roman" w:cs="Times New Roman"/>
          <w:sz w:val="36"/>
          <w:szCs w:val="36"/>
        </w:rPr>
        <w:t>творческость</w:t>
      </w:r>
      <w:proofErr w:type="spellEnd"/>
      <w:r w:rsidR="00163903" w:rsidRPr="00FE11EC">
        <w:rPr>
          <w:rFonts w:ascii="Times New Roman" w:hAnsi="Times New Roman" w:cs="Times New Roman"/>
          <w:sz w:val="36"/>
          <w:szCs w:val="36"/>
        </w:rPr>
        <w:t>, иллюзорность.</w:t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r w:rsidR="00163903" w:rsidRPr="00FE11EC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163903" w:rsidRPr="00FE11EC">
        <w:rPr>
          <w:rFonts w:ascii="Times New Roman" w:hAnsi="Times New Roman" w:cs="Times New Roman"/>
          <w:sz w:val="36"/>
          <w:szCs w:val="36"/>
        </w:rPr>
        <w:t>Желание учиться и желание играть мирно сосуществуют у детей на протяжении всего младшего школьного возраста,</w:t>
      </w:r>
      <w:r w:rsidR="00296048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163903" w:rsidRPr="00FE11EC">
        <w:rPr>
          <w:rFonts w:ascii="Times New Roman" w:hAnsi="Times New Roman" w:cs="Times New Roman"/>
          <w:sz w:val="36"/>
          <w:szCs w:val="36"/>
        </w:rPr>
        <w:t xml:space="preserve">доказывая тем самым истинность положения о том, что «обучение и игры не враги, цели и интересы которых совершенно </w:t>
      </w:r>
      <w:r w:rsidR="00163903" w:rsidRPr="00FE11EC">
        <w:rPr>
          <w:rFonts w:ascii="Times New Roman" w:hAnsi="Times New Roman" w:cs="Times New Roman"/>
          <w:sz w:val="36"/>
          <w:szCs w:val="36"/>
        </w:rPr>
        <w:lastRenderedPageBreak/>
        <w:t xml:space="preserve">противоположны и </w:t>
      </w:r>
      <w:proofErr w:type="spellStart"/>
      <w:r w:rsidR="00163903" w:rsidRPr="00FE11EC">
        <w:rPr>
          <w:rFonts w:ascii="Times New Roman" w:hAnsi="Times New Roman" w:cs="Times New Roman"/>
          <w:sz w:val="36"/>
          <w:szCs w:val="36"/>
        </w:rPr>
        <w:t>несогласимы</w:t>
      </w:r>
      <w:proofErr w:type="spellEnd"/>
      <w:r w:rsidR="00163903" w:rsidRPr="00FE11EC">
        <w:rPr>
          <w:rFonts w:ascii="Times New Roman" w:hAnsi="Times New Roman" w:cs="Times New Roman"/>
          <w:sz w:val="36"/>
          <w:szCs w:val="36"/>
        </w:rPr>
        <w:t xml:space="preserve">, - </w:t>
      </w:r>
      <w:r w:rsidR="009C0C6F" w:rsidRPr="00FE11EC">
        <w:rPr>
          <w:rFonts w:ascii="Times New Roman" w:hAnsi="Times New Roman" w:cs="Times New Roman"/>
          <w:sz w:val="36"/>
          <w:szCs w:val="36"/>
        </w:rPr>
        <w:t>это друзья, товарищи, которым сама природа  указала идти одною дорогою и взаимно поддерживать друг друга».</w:t>
      </w:r>
      <w:proofErr w:type="gramEnd"/>
      <w:r w:rsidR="00296048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</w:r>
      <w:r w:rsidR="009C0C6F" w:rsidRPr="00FE11EC">
        <w:rPr>
          <w:rFonts w:ascii="Times New Roman" w:hAnsi="Times New Roman" w:cs="Times New Roman"/>
          <w:sz w:val="36"/>
          <w:szCs w:val="36"/>
        </w:rPr>
        <w:tab/>
        <w:t>В играх ученики начальной школы так же, как и дошкольники, реализуют не только разнообразные впечатления и знания, но и основные духовные потребности, что открывает  взрослым  широкие возможности для использования мощнейших ресурсов игры в целях оптимизации процесса</w:t>
      </w:r>
      <w:r w:rsidR="00DA6738" w:rsidRPr="00FE11EC">
        <w:rPr>
          <w:rFonts w:ascii="Times New Roman" w:hAnsi="Times New Roman" w:cs="Times New Roman"/>
          <w:sz w:val="36"/>
          <w:szCs w:val="36"/>
        </w:rPr>
        <w:t xml:space="preserve"> их образования.</w:t>
      </w:r>
      <w:r w:rsidR="00DA6738" w:rsidRPr="00FE11EC">
        <w:rPr>
          <w:rFonts w:ascii="Times New Roman" w:hAnsi="Times New Roman" w:cs="Times New Roman"/>
          <w:sz w:val="36"/>
          <w:szCs w:val="36"/>
        </w:rPr>
        <w:tab/>
      </w:r>
      <w:r w:rsidR="00DA6738" w:rsidRPr="00FE11EC">
        <w:rPr>
          <w:rFonts w:ascii="Times New Roman" w:hAnsi="Times New Roman" w:cs="Times New Roman"/>
          <w:sz w:val="36"/>
          <w:szCs w:val="36"/>
        </w:rPr>
        <w:tab/>
      </w:r>
      <w:r w:rsidR="00DA6738" w:rsidRPr="00FE11EC">
        <w:rPr>
          <w:rFonts w:ascii="Times New Roman" w:hAnsi="Times New Roman" w:cs="Times New Roman"/>
          <w:sz w:val="36"/>
          <w:szCs w:val="36"/>
        </w:rPr>
        <w:tab/>
        <w:t xml:space="preserve">История реализации </w:t>
      </w:r>
      <w:proofErr w:type="spellStart"/>
      <w:r w:rsidR="00DA6738" w:rsidRPr="00FE11EC">
        <w:rPr>
          <w:rFonts w:ascii="Times New Roman" w:hAnsi="Times New Roman" w:cs="Times New Roman"/>
          <w:sz w:val="36"/>
          <w:szCs w:val="36"/>
        </w:rPr>
        <w:t>диагностико-коррекционных</w:t>
      </w:r>
      <w:proofErr w:type="spellEnd"/>
      <w:r w:rsidR="00DA6738" w:rsidRPr="00FE11EC">
        <w:rPr>
          <w:rFonts w:ascii="Times New Roman" w:hAnsi="Times New Roman" w:cs="Times New Roman"/>
          <w:sz w:val="36"/>
          <w:szCs w:val="36"/>
        </w:rPr>
        <w:t xml:space="preserve"> функций детской игры показывает, что у истоков разработки этого вопроса  стоят З. Фрейд и другие представители психоаналитической школы, которые впервые высоко оценили  игру как метод познания и метод коррекции развития личности ребёнка. </w:t>
      </w:r>
      <w:proofErr w:type="gramStart"/>
      <w:r w:rsidR="00DA6738" w:rsidRPr="00FE11EC">
        <w:rPr>
          <w:rFonts w:ascii="Times New Roman" w:hAnsi="Times New Roman" w:cs="Times New Roman"/>
          <w:sz w:val="36"/>
          <w:szCs w:val="36"/>
        </w:rPr>
        <w:t xml:space="preserve">Выступая сначала в качестве вспомогательного средства психоаналитической практики, игра постепенно получила </w:t>
      </w:r>
      <w:r w:rsidR="005D7EE5" w:rsidRPr="00FE11EC">
        <w:rPr>
          <w:rFonts w:ascii="Times New Roman" w:hAnsi="Times New Roman" w:cs="Times New Roman"/>
          <w:sz w:val="36"/>
          <w:szCs w:val="36"/>
        </w:rPr>
        <w:t>статус одного из  её центральных методов и стала рассматриваться как «символическая деятельность, в которой ребёнок, будучи освобождён от давления и запретов со стороны социального окружения, с помощью игрушек, игровых действий с ними и ролей выражает в особой символической форме бессознательные импульсы и влечения».</w:t>
      </w:r>
      <w:proofErr w:type="gramEnd"/>
      <w:r w:rsidR="005D7EE5" w:rsidRPr="00FE11EC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</w:r>
      <w:r w:rsidR="005D7EE5" w:rsidRPr="00FE11EC">
        <w:rPr>
          <w:rFonts w:ascii="Times New Roman" w:hAnsi="Times New Roman" w:cs="Times New Roman"/>
          <w:sz w:val="36"/>
          <w:szCs w:val="36"/>
        </w:rPr>
        <w:tab/>
        <w:t xml:space="preserve">Тем самым было инициировано выделение нового направления в </w:t>
      </w:r>
      <w:r w:rsidR="00F83DF4" w:rsidRPr="00FE11EC">
        <w:rPr>
          <w:rFonts w:ascii="Times New Roman" w:hAnsi="Times New Roman" w:cs="Times New Roman"/>
          <w:sz w:val="36"/>
          <w:szCs w:val="36"/>
        </w:rPr>
        <w:t>психотерапи</w:t>
      </w:r>
      <w:proofErr w:type="gramStart"/>
      <w:r w:rsidR="00F83DF4" w:rsidRPr="00FE11EC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="00F83DF4" w:rsidRPr="00FE11EC">
        <w:rPr>
          <w:rFonts w:ascii="Times New Roman" w:hAnsi="Times New Roman" w:cs="Times New Roman"/>
          <w:sz w:val="36"/>
          <w:szCs w:val="36"/>
        </w:rPr>
        <w:t xml:space="preserve"> игровой терапии. </w:t>
      </w:r>
      <w:r w:rsidR="00F83DF4" w:rsidRPr="00FE11EC">
        <w:rPr>
          <w:rFonts w:ascii="Times New Roman" w:hAnsi="Times New Roman" w:cs="Times New Roman"/>
          <w:sz w:val="36"/>
          <w:szCs w:val="36"/>
        </w:rPr>
        <w:tab/>
        <w:t>На современном этапе игровая терапия представлена в двух формах – направленна</w:t>
      </w:r>
      <w:proofErr w:type="gramStart"/>
      <w:r w:rsidR="00F83DF4" w:rsidRPr="00FE11EC">
        <w:rPr>
          <w:rFonts w:ascii="Times New Roman" w:hAnsi="Times New Roman" w:cs="Times New Roman"/>
          <w:sz w:val="36"/>
          <w:szCs w:val="36"/>
        </w:rPr>
        <w:t>я(</w:t>
      </w:r>
      <w:proofErr w:type="gramEnd"/>
      <w:r w:rsidR="00F83DF4" w:rsidRPr="00FE11EC">
        <w:rPr>
          <w:rFonts w:ascii="Times New Roman" w:hAnsi="Times New Roman" w:cs="Times New Roman"/>
          <w:sz w:val="36"/>
          <w:szCs w:val="36"/>
        </w:rPr>
        <w:t>директивная) и ненаправленная (</w:t>
      </w:r>
      <w:proofErr w:type="spellStart"/>
      <w:r w:rsidR="00F83DF4" w:rsidRPr="00FE11EC">
        <w:rPr>
          <w:rFonts w:ascii="Times New Roman" w:hAnsi="Times New Roman" w:cs="Times New Roman"/>
          <w:sz w:val="36"/>
          <w:szCs w:val="36"/>
        </w:rPr>
        <w:t>недирективная</w:t>
      </w:r>
      <w:proofErr w:type="spellEnd"/>
      <w:r w:rsidR="00F83DF4" w:rsidRPr="00FE11E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="00F83DF4" w:rsidRPr="00FE11EC">
        <w:rPr>
          <w:rFonts w:ascii="Times New Roman" w:hAnsi="Times New Roman" w:cs="Times New Roman"/>
          <w:sz w:val="36"/>
          <w:szCs w:val="36"/>
        </w:rPr>
        <w:t>игротерапия</w:t>
      </w:r>
      <w:proofErr w:type="spellEnd"/>
      <w:r w:rsidR="00F83DF4" w:rsidRPr="00FE11EC">
        <w:rPr>
          <w:rFonts w:ascii="Times New Roman" w:hAnsi="Times New Roman" w:cs="Times New Roman"/>
          <w:sz w:val="36"/>
          <w:szCs w:val="36"/>
        </w:rPr>
        <w:t>. Различия между ними заключаются в функциях и роли игрового терапевта. Если в рамках направленной терапии он обсуждает с ребёнком его чувства, эмоции, действия с игрушками, т. е. выполняет активную роль, то во втором варианте ребёнку предоставляется полная самостоятельность</w:t>
      </w:r>
      <w:r w:rsidR="00380305" w:rsidRPr="00FE11EC">
        <w:rPr>
          <w:rFonts w:ascii="Times New Roman" w:hAnsi="Times New Roman" w:cs="Times New Roman"/>
          <w:sz w:val="36"/>
          <w:szCs w:val="36"/>
        </w:rPr>
        <w:t>; в игре он осознаёт самого себя, свои достоинства и недостатки, сам преодолевает свои трудности и изживает конфликты.</w:t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</w:r>
      <w:r w:rsidR="00380305" w:rsidRPr="00FE11EC">
        <w:rPr>
          <w:rFonts w:ascii="Times New Roman" w:hAnsi="Times New Roman" w:cs="Times New Roman"/>
          <w:sz w:val="36"/>
          <w:szCs w:val="36"/>
        </w:rPr>
        <w:tab/>
        <w:t xml:space="preserve">Близкой к </w:t>
      </w:r>
      <w:r w:rsidR="00380305" w:rsidRPr="00FE11EC">
        <w:rPr>
          <w:rFonts w:ascii="Times New Roman" w:hAnsi="Times New Roman" w:cs="Times New Roman"/>
          <w:sz w:val="36"/>
          <w:szCs w:val="36"/>
        </w:rPr>
        <w:lastRenderedPageBreak/>
        <w:t xml:space="preserve">игровой терапии, но не тождественной ей в силу ряда специфических особенностей и самостоятельного статуса в зарубежной и отечественной практике </w:t>
      </w:r>
      <w:proofErr w:type="spellStart"/>
      <w:r w:rsidR="00380305" w:rsidRPr="00FE11EC">
        <w:rPr>
          <w:rFonts w:ascii="Times New Roman" w:hAnsi="Times New Roman" w:cs="Times New Roman"/>
          <w:sz w:val="36"/>
          <w:szCs w:val="36"/>
        </w:rPr>
        <w:t>диагностико-коррекционной</w:t>
      </w:r>
      <w:proofErr w:type="spellEnd"/>
      <w:r w:rsidR="00380305" w:rsidRPr="00FE11EC">
        <w:rPr>
          <w:rFonts w:ascii="Times New Roman" w:hAnsi="Times New Roman" w:cs="Times New Roman"/>
          <w:sz w:val="36"/>
          <w:szCs w:val="36"/>
        </w:rPr>
        <w:t xml:space="preserve"> работы признаётся </w:t>
      </w:r>
      <w:proofErr w:type="spellStart"/>
      <w:r w:rsidR="00380305" w:rsidRPr="00FE11EC">
        <w:rPr>
          <w:rFonts w:ascii="Times New Roman" w:hAnsi="Times New Roman" w:cs="Times New Roman"/>
          <w:sz w:val="36"/>
          <w:szCs w:val="36"/>
        </w:rPr>
        <w:t>арттерапия</w:t>
      </w:r>
      <w:proofErr w:type="spellEnd"/>
      <w:r w:rsidR="00380305" w:rsidRPr="00FE11EC">
        <w:rPr>
          <w:rFonts w:ascii="Times New Roman" w:hAnsi="Times New Roman" w:cs="Times New Roman"/>
          <w:sz w:val="36"/>
          <w:szCs w:val="36"/>
        </w:rPr>
        <w:t>, основная цель которой состоит в самовыражении и самопознании ребёнка</w:t>
      </w:r>
      <w:r w:rsidR="00822420" w:rsidRPr="00FE11EC">
        <w:rPr>
          <w:rFonts w:ascii="Times New Roman" w:hAnsi="Times New Roman" w:cs="Times New Roman"/>
          <w:sz w:val="36"/>
          <w:szCs w:val="36"/>
        </w:rPr>
        <w:t xml:space="preserve"> с помощью искусства и самостоятельной творческой деятельности.</w:t>
      </w:r>
      <w:r w:rsidR="00822420" w:rsidRPr="00FE11EC">
        <w:rPr>
          <w:rFonts w:ascii="Times New Roman" w:hAnsi="Times New Roman" w:cs="Times New Roman"/>
          <w:sz w:val="36"/>
          <w:szCs w:val="36"/>
        </w:rPr>
        <w:tab/>
      </w:r>
      <w:r w:rsidR="00822420" w:rsidRPr="00FE11EC">
        <w:rPr>
          <w:rFonts w:ascii="Times New Roman" w:hAnsi="Times New Roman" w:cs="Times New Roman"/>
          <w:sz w:val="36"/>
          <w:szCs w:val="36"/>
        </w:rPr>
        <w:tab/>
        <w:t xml:space="preserve">При коррекционной работе с младшими школьниками </w:t>
      </w:r>
      <w:proofErr w:type="spellStart"/>
      <w:r w:rsidR="00822420" w:rsidRPr="00FE11EC">
        <w:rPr>
          <w:rFonts w:ascii="Times New Roman" w:hAnsi="Times New Roman" w:cs="Times New Roman"/>
          <w:sz w:val="36"/>
          <w:szCs w:val="36"/>
        </w:rPr>
        <w:t>арттерапевтические</w:t>
      </w:r>
      <w:proofErr w:type="spell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   методы (рисуночная терапия, </w:t>
      </w:r>
      <w:proofErr w:type="spellStart"/>
      <w:r w:rsidR="00822420" w:rsidRPr="00FE11EC">
        <w:rPr>
          <w:rFonts w:ascii="Times New Roman" w:hAnsi="Times New Roman" w:cs="Times New Roman"/>
          <w:sz w:val="36"/>
          <w:szCs w:val="36"/>
        </w:rPr>
        <w:t>драмотерапия</w:t>
      </w:r>
      <w:proofErr w:type="spell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822420" w:rsidRPr="00FE11EC">
        <w:rPr>
          <w:rFonts w:ascii="Times New Roman" w:hAnsi="Times New Roman" w:cs="Times New Roman"/>
          <w:sz w:val="36"/>
          <w:szCs w:val="36"/>
        </w:rPr>
        <w:t>хореотерапия</w:t>
      </w:r>
      <w:proofErr w:type="spell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822420" w:rsidRPr="00FE11EC">
        <w:rPr>
          <w:rFonts w:ascii="Times New Roman" w:hAnsi="Times New Roman" w:cs="Times New Roman"/>
          <w:sz w:val="36"/>
          <w:szCs w:val="36"/>
        </w:rPr>
        <w:t>библиотерапия</w:t>
      </w:r>
      <w:proofErr w:type="spell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22420" w:rsidRPr="00FE11EC">
        <w:rPr>
          <w:rFonts w:ascii="Times New Roman" w:hAnsi="Times New Roman" w:cs="Times New Roman"/>
          <w:sz w:val="36"/>
          <w:szCs w:val="36"/>
        </w:rPr>
        <w:t>куклотерапия</w:t>
      </w:r>
      <w:proofErr w:type="spell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, музыкотерапия), как </w:t>
      </w:r>
      <w:proofErr w:type="gramStart"/>
      <w:r w:rsidR="00822420" w:rsidRPr="00FE11EC">
        <w:rPr>
          <w:rFonts w:ascii="Times New Roman" w:hAnsi="Times New Roman" w:cs="Times New Roman"/>
          <w:sz w:val="36"/>
          <w:szCs w:val="36"/>
        </w:rPr>
        <w:t>правило</w:t>
      </w:r>
      <w:proofErr w:type="gramEnd"/>
      <w:r w:rsidR="00822420" w:rsidRPr="00FE11EC">
        <w:rPr>
          <w:rFonts w:ascii="Times New Roman" w:hAnsi="Times New Roman" w:cs="Times New Roman"/>
          <w:sz w:val="36"/>
          <w:szCs w:val="36"/>
        </w:rPr>
        <w:t xml:space="preserve"> органично сочетаются с игрой и дополняют, обогащают её возможности. А. И. Захаров, например, рекомендует активно использовать рисуночную терапию</w:t>
      </w:r>
      <w:r w:rsidR="00DE6A09" w:rsidRPr="00FE11EC">
        <w:rPr>
          <w:rFonts w:ascii="Times New Roman" w:hAnsi="Times New Roman" w:cs="Times New Roman"/>
          <w:sz w:val="36"/>
          <w:szCs w:val="36"/>
        </w:rPr>
        <w:t xml:space="preserve"> в качестве первого этапа преодоления страхов у детей, отводя центральную ро</w:t>
      </w:r>
      <w:r w:rsidR="009F744B">
        <w:rPr>
          <w:rFonts w:ascii="Times New Roman" w:hAnsi="Times New Roman" w:cs="Times New Roman"/>
          <w:sz w:val="36"/>
          <w:szCs w:val="36"/>
        </w:rPr>
        <w:t>ль на втором, основном этапе пре</w:t>
      </w:r>
      <w:r w:rsidR="00DE6A09" w:rsidRPr="00FE11EC">
        <w:rPr>
          <w:rFonts w:ascii="Times New Roman" w:hAnsi="Times New Roman" w:cs="Times New Roman"/>
          <w:sz w:val="36"/>
          <w:szCs w:val="36"/>
        </w:rPr>
        <w:t xml:space="preserve">дметно – ролевой игре. О. А. Карабанова считает, что применение рисуночной терапии незаменимо в случаях тяжёлых эмоциональных нарушений </w:t>
      </w:r>
      <w:proofErr w:type="spellStart"/>
      <w:r w:rsidR="00DE6A09" w:rsidRPr="00FE11EC">
        <w:rPr>
          <w:rFonts w:ascii="Times New Roman" w:hAnsi="Times New Roman" w:cs="Times New Roman"/>
          <w:sz w:val="36"/>
          <w:szCs w:val="36"/>
        </w:rPr>
        <w:t>несформированности</w:t>
      </w:r>
      <w:proofErr w:type="spellEnd"/>
      <w:r w:rsidR="00DE6A09" w:rsidRPr="00FE11EC">
        <w:rPr>
          <w:rFonts w:ascii="Times New Roman" w:hAnsi="Times New Roman" w:cs="Times New Roman"/>
          <w:sz w:val="36"/>
          <w:szCs w:val="36"/>
        </w:rPr>
        <w:t xml:space="preserve"> у ребёнка навыков общения, при низком уровне развития игровой деятельности, </w:t>
      </w:r>
      <w:proofErr w:type="spellStart"/>
      <w:r w:rsidR="00DE6A09" w:rsidRPr="00FE11EC">
        <w:rPr>
          <w:rFonts w:ascii="Times New Roman" w:hAnsi="Times New Roman" w:cs="Times New Roman"/>
          <w:sz w:val="36"/>
          <w:szCs w:val="36"/>
        </w:rPr>
        <w:t>несформированности</w:t>
      </w:r>
      <w:proofErr w:type="spellEnd"/>
      <w:r w:rsidR="00DE6A09" w:rsidRPr="00FE11EC">
        <w:rPr>
          <w:rFonts w:ascii="Times New Roman" w:hAnsi="Times New Roman" w:cs="Times New Roman"/>
          <w:sz w:val="36"/>
          <w:szCs w:val="36"/>
        </w:rPr>
        <w:t xml:space="preserve"> игровых мотивов и интереса к игре.</w:t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</w:r>
      <w:r w:rsidR="00880E9F" w:rsidRPr="00FE11EC">
        <w:rPr>
          <w:rFonts w:ascii="Times New Roman" w:hAnsi="Times New Roman" w:cs="Times New Roman"/>
          <w:sz w:val="36"/>
          <w:szCs w:val="36"/>
        </w:rPr>
        <w:tab/>
        <w:t>Подчёркивая важность и</w:t>
      </w:r>
      <w:r w:rsidR="009F744B">
        <w:rPr>
          <w:rFonts w:ascii="Times New Roman" w:hAnsi="Times New Roman" w:cs="Times New Roman"/>
          <w:sz w:val="36"/>
          <w:szCs w:val="36"/>
        </w:rPr>
        <w:t xml:space="preserve"> </w:t>
      </w:r>
      <w:r w:rsidR="00880E9F" w:rsidRPr="00FE11EC">
        <w:rPr>
          <w:rFonts w:ascii="Times New Roman" w:hAnsi="Times New Roman" w:cs="Times New Roman"/>
          <w:sz w:val="36"/>
          <w:szCs w:val="36"/>
        </w:rPr>
        <w:t xml:space="preserve">полезность «игровой школы» в педагогической работе со слабоуспевающими учениками,     П.Ф. </w:t>
      </w:r>
      <w:proofErr w:type="spellStart"/>
      <w:r w:rsidR="00880E9F" w:rsidRPr="00FE11EC">
        <w:rPr>
          <w:rFonts w:ascii="Times New Roman" w:hAnsi="Times New Roman" w:cs="Times New Roman"/>
          <w:sz w:val="36"/>
          <w:szCs w:val="36"/>
        </w:rPr>
        <w:t>каптерев</w:t>
      </w:r>
      <w:proofErr w:type="spellEnd"/>
      <w:r w:rsidR="00880E9F" w:rsidRPr="00FE11EC">
        <w:rPr>
          <w:rFonts w:ascii="Times New Roman" w:hAnsi="Times New Roman" w:cs="Times New Roman"/>
          <w:sz w:val="36"/>
          <w:szCs w:val="36"/>
        </w:rPr>
        <w:t xml:space="preserve"> писал: «Детей, отстающих в своём развитии от других по различным причинам…тугих на развитие, медленных в соображениях. …Не совсем хорошо понимающих всякого рода отвлечённости, - таких детей много. … Такие дети в школе без игр вместо того, </w:t>
      </w:r>
      <w:r w:rsidR="004C08B5" w:rsidRPr="00FE11EC">
        <w:rPr>
          <w:rFonts w:ascii="Times New Roman" w:hAnsi="Times New Roman" w:cs="Times New Roman"/>
          <w:sz w:val="36"/>
          <w:szCs w:val="36"/>
        </w:rPr>
        <w:t xml:space="preserve">чтобы развиваться, будут тупеть, прозябать, проводить время в ничегонеделании. </w:t>
      </w:r>
      <w:proofErr w:type="gramStart"/>
      <w:r w:rsidR="004C08B5" w:rsidRPr="00FE11EC">
        <w:rPr>
          <w:rFonts w:ascii="Times New Roman" w:hAnsi="Times New Roman" w:cs="Times New Roman"/>
          <w:sz w:val="36"/>
          <w:szCs w:val="36"/>
        </w:rPr>
        <w:t>Если учитель будет настолько искусен, что занятия по учению до некоторой степени свяжет с играми, если он ухитрится смягчить таким детям резкость перехода от свободной энергичной игры… к отвлечённому, связанному с неподвижностью, с сидением учению, то он получит в свои руки ключ к раскрытию способностей таких детей</w:t>
      </w:r>
      <w:r w:rsidR="001B4A5A" w:rsidRPr="00FE11EC">
        <w:rPr>
          <w:rFonts w:ascii="Times New Roman" w:hAnsi="Times New Roman" w:cs="Times New Roman"/>
          <w:sz w:val="36"/>
          <w:szCs w:val="36"/>
        </w:rPr>
        <w:t xml:space="preserve">, он может руководить </w:t>
      </w:r>
      <w:r w:rsidR="001B4A5A" w:rsidRPr="00FE11EC">
        <w:rPr>
          <w:rFonts w:ascii="Times New Roman" w:hAnsi="Times New Roman" w:cs="Times New Roman"/>
          <w:sz w:val="36"/>
          <w:szCs w:val="36"/>
        </w:rPr>
        <w:lastRenderedPageBreak/>
        <w:t>их развитием и оказать существенно важные неоценимые услуги, которые отразятся</w:t>
      </w:r>
      <w:proofErr w:type="gramEnd"/>
      <w:r w:rsidR="001B4A5A" w:rsidRPr="00FE11EC">
        <w:rPr>
          <w:rFonts w:ascii="Times New Roman" w:hAnsi="Times New Roman" w:cs="Times New Roman"/>
          <w:sz w:val="36"/>
          <w:szCs w:val="36"/>
        </w:rPr>
        <w:t xml:space="preserve"> самым благотворным  образом на всей их последующей жизни».</w:t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</w:r>
      <w:r w:rsidR="001B4A5A" w:rsidRPr="00FE11EC">
        <w:rPr>
          <w:rFonts w:ascii="Times New Roman" w:hAnsi="Times New Roman" w:cs="Times New Roman"/>
          <w:sz w:val="36"/>
          <w:szCs w:val="36"/>
        </w:rPr>
        <w:tab/>
        <w:t>Современные у</w:t>
      </w:r>
      <w:r w:rsidR="008B2FAB" w:rsidRPr="00FE11EC">
        <w:rPr>
          <w:rFonts w:ascii="Times New Roman" w:hAnsi="Times New Roman" w:cs="Times New Roman"/>
          <w:sz w:val="36"/>
          <w:szCs w:val="36"/>
        </w:rPr>
        <w:t xml:space="preserve">чёные подчёркивают, что игра, с одной стороны помогает развитию познавательных способностей учащихся, а с другой – может служить эффективным средством преодоления трудностей в этом развитии.  При условии правильной методической инструментовки игра побуждает у учеников «усилие мысли», легко и свободно стимулирует их к познанию мира. С. А. Шмаков считает, что </w:t>
      </w:r>
      <w:proofErr w:type="gramStart"/>
      <w:r w:rsidR="008B2FAB" w:rsidRPr="00FE11EC">
        <w:rPr>
          <w:rFonts w:ascii="Times New Roman" w:hAnsi="Times New Roman" w:cs="Times New Roman"/>
          <w:sz w:val="36"/>
          <w:szCs w:val="36"/>
        </w:rPr>
        <w:t>само название</w:t>
      </w:r>
      <w:proofErr w:type="gramEnd"/>
      <w:r w:rsidR="008B2FAB" w:rsidRPr="00FE11EC">
        <w:rPr>
          <w:rFonts w:ascii="Times New Roman" w:hAnsi="Times New Roman" w:cs="Times New Roman"/>
          <w:sz w:val="36"/>
          <w:szCs w:val="36"/>
        </w:rPr>
        <w:t xml:space="preserve"> используемых с этой целью игр</w:t>
      </w:r>
      <w:r w:rsidR="00E22096" w:rsidRPr="00FE11EC">
        <w:rPr>
          <w:rFonts w:ascii="Times New Roman" w:hAnsi="Times New Roman" w:cs="Times New Roman"/>
          <w:sz w:val="36"/>
          <w:szCs w:val="36"/>
        </w:rPr>
        <w:t xml:space="preserve"> – интеллектуальные, умственные, обучающие, дидактические – звучит обнадёживающе и подчёркивает их обращённость в первую очередь к интеллекту, развитию всех свойств ума и стимулированию познавательной активности детей.   </w:t>
      </w:r>
      <w:r w:rsidR="00E22096" w:rsidRPr="00FE11EC">
        <w:rPr>
          <w:rFonts w:ascii="Times New Roman" w:hAnsi="Times New Roman" w:cs="Times New Roman"/>
          <w:sz w:val="36"/>
          <w:szCs w:val="36"/>
        </w:rPr>
        <w:tab/>
      </w:r>
      <w:r w:rsidR="00E22096" w:rsidRPr="00FE11EC">
        <w:rPr>
          <w:rFonts w:ascii="Times New Roman" w:hAnsi="Times New Roman" w:cs="Times New Roman"/>
          <w:sz w:val="36"/>
          <w:szCs w:val="36"/>
        </w:rPr>
        <w:tab/>
        <w:t>Желательно, чтобы каждый учитель имел свою собственную «Энциклопедию познавательных детских игр»,</w:t>
      </w:r>
      <w:r w:rsidR="0094203E" w:rsidRPr="00FE11EC">
        <w:rPr>
          <w:rFonts w:ascii="Times New Roman" w:hAnsi="Times New Roman" w:cs="Times New Roman"/>
          <w:sz w:val="36"/>
          <w:szCs w:val="36"/>
        </w:rPr>
        <w:t xml:space="preserve"> которые он мог бы предложить ученикам в зависимости от их индивидуально-типологических особенностей, склонностей и интересов, этапа </w:t>
      </w:r>
      <w:proofErr w:type="spellStart"/>
      <w:r w:rsidR="0094203E" w:rsidRPr="00FE11EC">
        <w:rPr>
          <w:rFonts w:ascii="Times New Roman" w:hAnsi="Times New Roman" w:cs="Times New Roman"/>
          <w:sz w:val="36"/>
          <w:szCs w:val="36"/>
        </w:rPr>
        <w:t>коррекционн</w:t>
      </w:r>
      <w:proofErr w:type="gramStart"/>
      <w:r w:rsidR="0094203E" w:rsidRPr="00FE11E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94203E" w:rsidRPr="00FE11EC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94203E" w:rsidRPr="00FE11EC">
        <w:rPr>
          <w:rFonts w:ascii="Times New Roman" w:hAnsi="Times New Roman" w:cs="Times New Roman"/>
          <w:sz w:val="36"/>
          <w:szCs w:val="36"/>
        </w:rPr>
        <w:t xml:space="preserve"> развивающей работы. Не лишним будет и создание в классе игротеки интеллектуально-развивающих игр, к которой дети могли бы обращаться самостоятельно в свободное от уроков время.</w:t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</w:r>
      <w:r w:rsidR="0094203E" w:rsidRPr="00FE11EC">
        <w:rPr>
          <w:rFonts w:ascii="Times New Roman" w:hAnsi="Times New Roman" w:cs="Times New Roman"/>
          <w:sz w:val="36"/>
          <w:szCs w:val="36"/>
        </w:rPr>
        <w:tab/>
        <w:t>Несмотря на «приятность</w:t>
      </w:r>
      <w:r w:rsidR="004C08B5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94203E" w:rsidRPr="00FE11EC">
        <w:rPr>
          <w:rFonts w:ascii="Times New Roman" w:hAnsi="Times New Roman" w:cs="Times New Roman"/>
          <w:sz w:val="36"/>
          <w:szCs w:val="36"/>
        </w:rPr>
        <w:t>и лёгкость», «разнообразную полезность», которую вносят в коррекционно-развивающий  процесс</w:t>
      </w:r>
      <w:r w:rsidR="00FD1D89" w:rsidRPr="00FE11EC">
        <w:rPr>
          <w:rFonts w:ascii="Times New Roman" w:hAnsi="Times New Roman" w:cs="Times New Roman"/>
          <w:sz w:val="36"/>
          <w:szCs w:val="36"/>
        </w:rPr>
        <w:t xml:space="preserve">  интеллектуально-</w:t>
      </w:r>
      <w:r w:rsidR="0094203E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FD1D89" w:rsidRPr="00FE11EC">
        <w:rPr>
          <w:rFonts w:ascii="Times New Roman" w:hAnsi="Times New Roman" w:cs="Times New Roman"/>
          <w:sz w:val="36"/>
          <w:szCs w:val="36"/>
        </w:rPr>
        <w:t>познавательные игры, следует всё же предостеречь учителя от чрезмерного увлечения ими. Умственным  нагрузкам во время этих игр нередко сопутствуют  длительное статистическое напряжение и малая подвижность  учащихся, а потому игры обязательно должны быть дозированы и рационально встроены в режим жизнедеят</w:t>
      </w:r>
      <w:r w:rsidR="009F744B">
        <w:rPr>
          <w:rFonts w:ascii="Times New Roman" w:hAnsi="Times New Roman" w:cs="Times New Roman"/>
          <w:sz w:val="36"/>
          <w:szCs w:val="36"/>
        </w:rPr>
        <w:t>ельности младших школьников.</w:t>
      </w:r>
      <w:r w:rsidR="009F744B">
        <w:rPr>
          <w:rFonts w:ascii="Times New Roman" w:hAnsi="Times New Roman" w:cs="Times New Roman"/>
          <w:sz w:val="36"/>
          <w:szCs w:val="36"/>
        </w:rPr>
        <w:tab/>
      </w:r>
      <w:r w:rsidR="00E3642E" w:rsidRPr="00FE11EC">
        <w:rPr>
          <w:rFonts w:ascii="Times New Roman" w:hAnsi="Times New Roman" w:cs="Times New Roman"/>
          <w:sz w:val="36"/>
          <w:szCs w:val="36"/>
        </w:rPr>
        <w:t xml:space="preserve">Специальные оздоровительные игры наряду с укреплением различных групп мышц, тренировкой </w:t>
      </w:r>
      <w:r w:rsidR="00E3642E" w:rsidRPr="00FE11EC">
        <w:rPr>
          <w:rFonts w:ascii="Times New Roman" w:hAnsi="Times New Roman" w:cs="Times New Roman"/>
          <w:sz w:val="36"/>
          <w:szCs w:val="36"/>
        </w:rPr>
        <w:lastRenderedPageBreak/>
        <w:t xml:space="preserve">вестибулярного аппарата, профилактикой нарушения зрения и осанки снимают утомление, вызванное интенсивными интеллектуальными нагрузками, создают у учащихся состояние психологического комфорта. Особенно ярко такой эффект проявляется в том случае, когда игры </w:t>
      </w:r>
      <w:r w:rsidR="009F744B">
        <w:rPr>
          <w:rFonts w:ascii="Times New Roman" w:hAnsi="Times New Roman" w:cs="Times New Roman"/>
          <w:sz w:val="36"/>
          <w:szCs w:val="36"/>
        </w:rPr>
        <w:t>сопровождаются музыкой.</w:t>
      </w:r>
      <w:r w:rsidR="009F744B">
        <w:rPr>
          <w:rFonts w:ascii="Times New Roman" w:hAnsi="Times New Roman" w:cs="Times New Roman"/>
          <w:sz w:val="36"/>
          <w:szCs w:val="36"/>
        </w:rPr>
        <w:tab/>
      </w:r>
      <w:r w:rsidR="00E3642E" w:rsidRPr="00FE11EC">
        <w:rPr>
          <w:rFonts w:ascii="Times New Roman" w:hAnsi="Times New Roman" w:cs="Times New Roman"/>
          <w:sz w:val="36"/>
          <w:szCs w:val="36"/>
        </w:rPr>
        <w:t>Таким образом, анализ коррекционно-развивающих  ресурсов  детских игр приводит к выводу</w:t>
      </w:r>
      <w:r w:rsidR="00E47EA1" w:rsidRPr="00FE11E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47EA1" w:rsidRPr="00FE11EC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E47EA1" w:rsidRPr="00FE11EC">
        <w:rPr>
          <w:rFonts w:ascii="Times New Roman" w:hAnsi="Times New Roman" w:cs="Times New Roman"/>
          <w:sz w:val="36"/>
          <w:szCs w:val="36"/>
        </w:rPr>
        <w:t xml:space="preserve"> их большой значимости и действенности в решении задач профилактики, диагностики и коррекции неблагополучий в социально-личностном, познавательном и физическом развитии младших школьников. Правильно подобранную, уместно и умело проведённую игру следует считать таким же важным элементом образовательной работы в начальной школе, как и урок.</w:t>
      </w:r>
      <w:r w:rsidR="00FD1D89" w:rsidRPr="00FE11EC">
        <w:rPr>
          <w:rFonts w:ascii="Times New Roman" w:hAnsi="Times New Roman" w:cs="Times New Roman"/>
          <w:sz w:val="36"/>
          <w:szCs w:val="36"/>
        </w:rPr>
        <w:t xml:space="preserve">   </w:t>
      </w:r>
      <w:r w:rsidR="00880E9F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822420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F83DF4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DA6738" w:rsidRPr="00FE11EC">
        <w:rPr>
          <w:rFonts w:ascii="Times New Roman" w:hAnsi="Times New Roman" w:cs="Times New Roman"/>
          <w:sz w:val="36"/>
          <w:szCs w:val="36"/>
        </w:rPr>
        <w:t xml:space="preserve"> </w:t>
      </w:r>
      <w:r w:rsidR="00296048" w:rsidRPr="00FE11E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</w:t>
      </w:r>
      <w:r w:rsidR="00A51AD3" w:rsidRPr="00FE11E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296048" w:rsidRPr="00FE11EC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A51AD3" w:rsidRPr="00FE11EC">
        <w:rPr>
          <w:rFonts w:ascii="Times New Roman" w:hAnsi="Times New Roman" w:cs="Times New Roman"/>
          <w:sz w:val="36"/>
          <w:szCs w:val="36"/>
        </w:rPr>
        <w:t xml:space="preserve">        </w:t>
      </w:r>
    </w:p>
    <w:sectPr w:rsidR="00FB33F8" w:rsidRPr="00FE11EC" w:rsidSect="00FE1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F8"/>
    <w:rsid w:val="000547C3"/>
    <w:rsid w:val="00163903"/>
    <w:rsid w:val="00192AEA"/>
    <w:rsid w:val="001B4A5A"/>
    <w:rsid w:val="00296048"/>
    <w:rsid w:val="002E3CE2"/>
    <w:rsid w:val="00380305"/>
    <w:rsid w:val="0042145C"/>
    <w:rsid w:val="004C08B5"/>
    <w:rsid w:val="00574FC2"/>
    <w:rsid w:val="005D7EE5"/>
    <w:rsid w:val="005F54D5"/>
    <w:rsid w:val="006351B0"/>
    <w:rsid w:val="00655AA8"/>
    <w:rsid w:val="00693F04"/>
    <w:rsid w:val="0078036D"/>
    <w:rsid w:val="00822420"/>
    <w:rsid w:val="00880E9F"/>
    <w:rsid w:val="008B2FAB"/>
    <w:rsid w:val="0094203E"/>
    <w:rsid w:val="009C0C6F"/>
    <w:rsid w:val="009F744B"/>
    <w:rsid w:val="00A51AD3"/>
    <w:rsid w:val="00A7624E"/>
    <w:rsid w:val="00AA37F7"/>
    <w:rsid w:val="00B56A0E"/>
    <w:rsid w:val="00CF37B5"/>
    <w:rsid w:val="00D60003"/>
    <w:rsid w:val="00DA6738"/>
    <w:rsid w:val="00DE6A09"/>
    <w:rsid w:val="00E22096"/>
    <w:rsid w:val="00E3642E"/>
    <w:rsid w:val="00E47EA1"/>
    <w:rsid w:val="00E6059D"/>
    <w:rsid w:val="00F83DF4"/>
    <w:rsid w:val="00FA61E8"/>
    <w:rsid w:val="00FA772D"/>
    <w:rsid w:val="00FB33F8"/>
    <w:rsid w:val="00FD1D89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F37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B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9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BF8-DABA-437E-A8D5-78379AE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</cp:revision>
  <dcterms:created xsi:type="dcterms:W3CDTF">2009-03-25T06:18:00Z</dcterms:created>
  <dcterms:modified xsi:type="dcterms:W3CDTF">2015-03-25T07:04:00Z</dcterms:modified>
</cp:coreProperties>
</file>