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10" w:rsidRPr="002C6310" w:rsidRDefault="002C6310" w:rsidP="000A378A">
      <w:pPr>
        <w:spacing w:after="0" w:line="240" w:lineRule="auto"/>
        <w:jc w:val="both"/>
        <w:rPr>
          <w:rFonts w:ascii="Times New Roman" w:eastAsia="Times New Roman" w:hAnsi="Times New Roman" w:cs="Times New Roman"/>
          <w:b/>
          <w:sz w:val="24"/>
          <w:szCs w:val="24"/>
          <w:u w:val="single"/>
          <w:lang w:eastAsia="ru-RU"/>
        </w:rPr>
      </w:pPr>
      <w:r w:rsidRPr="00CB09D4">
        <w:rPr>
          <w:rFonts w:ascii="Times New Roman" w:eastAsia="Times New Roman" w:hAnsi="Times New Roman" w:cs="Times New Roman"/>
          <w:sz w:val="24"/>
          <w:szCs w:val="24"/>
          <w:lang w:eastAsia="ru-RU"/>
        </w:rPr>
        <w:t>Название статьи</w:t>
      </w:r>
      <w:proofErr w:type="gramStart"/>
      <w:r w:rsidRPr="00CB09D4">
        <w:rPr>
          <w:rFonts w:ascii="Times New Roman" w:eastAsia="Times New Roman" w:hAnsi="Times New Roman" w:cs="Times New Roman"/>
          <w:sz w:val="24"/>
          <w:szCs w:val="24"/>
          <w:lang w:eastAsia="ru-RU"/>
        </w:rPr>
        <w:t>:«</w:t>
      </w:r>
      <w:proofErr w:type="gramEnd"/>
      <w:r w:rsidRPr="00CB09D4">
        <w:rPr>
          <w:rFonts w:ascii="Times New Roman" w:eastAsia="Times New Roman" w:hAnsi="Times New Roman" w:cs="Times New Roman"/>
          <w:sz w:val="24"/>
          <w:szCs w:val="24"/>
          <w:lang w:eastAsia="ru-RU"/>
        </w:rPr>
        <w:t xml:space="preserve">  Применение в практике образовательных технологий </w:t>
      </w:r>
      <w:proofErr w:type="spellStart"/>
      <w:r w:rsidRPr="00CB09D4">
        <w:rPr>
          <w:rFonts w:ascii="Times New Roman" w:eastAsia="Times New Roman" w:hAnsi="Times New Roman" w:cs="Times New Roman"/>
          <w:sz w:val="24"/>
          <w:szCs w:val="24"/>
          <w:lang w:eastAsia="ru-RU"/>
        </w:rPr>
        <w:t>деятельностного</w:t>
      </w:r>
      <w:proofErr w:type="spellEnd"/>
      <w:r w:rsidRPr="00CB09D4">
        <w:rPr>
          <w:rFonts w:ascii="Times New Roman" w:eastAsia="Times New Roman" w:hAnsi="Times New Roman" w:cs="Times New Roman"/>
          <w:sz w:val="24"/>
          <w:szCs w:val="24"/>
          <w:lang w:eastAsia="ru-RU"/>
        </w:rPr>
        <w:t xml:space="preserve"> типа».</w:t>
      </w:r>
    </w:p>
    <w:p w:rsidR="002C6310" w:rsidRDefault="002C6310" w:rsidP="000A378A">
      <w:pPr>
        <w:spacing w:after="0" w:line="240" w:lineRule="auto"/>
        <w:jc w:val="both"/>
        <w:rPr>
          <w:rFonts w:ascii="Times New Roman" w:eastAsia="Times New Roman" w:hAnsi="Times New Roman" w:cs="Times New Roman"/>
          <w:sz w:val="24"/>
          <w:szCs w:val="24"/>
          <w:lang w:eastAsia="ru-RU"/>
        </w:rPr>
      </w:pPr>
    </w:p>
    <w:p w:rsidR="000A378A" w:rsidRPr="00E22151" w:rsidRDefault="000A378A" w:rsidP="000A378A">
      <w:pPr>
        <w:spacing w:after="0" w:line="240" w:lineRule="auto"/>
        <w:jc w:val="both"/>
        <w:rPr>
          <w:rFonts w:ascii="Times New Roman" w:eastAsia="Times New Roman" w:hAnsi="Times New Roman" w:cs="Times New Roman"/>
          <w:sz w:val="24"/>
          <w:szCs w:val="24"/>
          <w:lang w:eastAsia="ru-RU"/>
        </w:rPr>
      </w:pPr>
      <w:r w:rsidRPr="00E22151">
        <w:rPr>
          <w:rFonts w:ascii="Times New Roman" w:eastAsia="Times New Roman" w:hAnsi="Times New Roman" w:cs="Times New Roman"/>
          <w:sz w:val="24"/>
          <w:szCs w:val="24"/>
          <w:lang w:eastAsia="ru-RU"/>
        </w:rPr>
        <w:t>В соответствии с ФГОС, одной из задач является развитие у ребёнка интереса, переходящего в потребность к познанию, ориентирование на максимальное включение младших школьников в учебную деятельность. Работая по программе «Школа России</w:t>
      </w:r>
      <w:proofErr w:type="gramStart"/>
      <w:r w:rsidRPr="00E22151">
        <w:rPr>
          <w:rFonts w:ascii="Times New Roman" w:eastAsia="Times New Roman" w:hAnsi="Times New Roman" w:cs="Times New Roman"/>
          <w:sz w:val="24"/>
          <w:szCs w:val="24"/>
          <w:lang w:eastAsia="ru-RU"/>
        </w:rPr>
        <w:t>»в</w:t>
      </w:r>
      <w:proofErr w:type="gramEnd"/>
      <w:r w:rsidRPr="00E22151">
        <w:rPr>
          <w:rFonts w:ascii="Times New Roman" w:eastAsia="Times New Roman" w:hAnsi="Times New Roman" w:cs="Times New Roman"/>
          <w:sz w:val="24"/>
          <w:szCs w:val="24"/>
          <w:lang w:eastAsia="ru-RU"/>
        </w:rPr>
        <w:t xml:space="preserve"> 3-м классе, я отработала ряд приёмов по формированию УУД, которые хорошо «прижились» в моём классе и дают положительный результат.</w:t>
      </w:r>
    </w:p>
    <w:p w:rsidR="000A378A" w:rsidRPr="00E22151" w:rsidRDefault="000A378A" w:rsidP="000A378A">
      <w:pPr>
        <w:spacing w:after="0" w:line="240" w:lineRule="auto"/>
        <w:jc w:val="both"/>
        <w:rPr>
          <w:rFonts w:ascii="Times New Roman" w:eastAsia="Times New Roman" w:hAnsi="Times New Roman" w:cs="Times New Roman"/>
          <w:sz w:val="24"/>
          <w:szCs w:val="24"/>
          <w:lang w:eastAsia="ru-RU"/>
        </w:rPr>
      </w:pPr>
      <w:r w:rsidRPr="00E22151">
        <w:rPr>
          <w:rFonts w:ascii="Times New Roman" w:eastAsia="Times New Roman" w:hAnsi="Times New Roman" w:cs="Times New Roman"/>
          <w:sz w:val="24"/>
          <w:szCs w:val="24"/>
          <w:lang w:eastAsia="ru-RU"/>
        </w:rPr>
        <w:t>Приёмы и задания, используемые для формирования УУД.</w:t>
      </w:r>
    </w:p>
    <w:p w:rsidR="000A378A" w:rsidRPr="00E22151" w:rsidRDefault="000A378A" w:rsidP="000A378A">
      <w:pPr>
        <w:spacing w:after="0" w:line="240" w:lineRule="auto"/>
        <w:jc w:val="both"/>
        <w:rPr>
          <w:rFonts w:ascii="Times New Roman" w:eastAsia="Times New Roman" w:hAnsi="Times New Roman" w:cs="Times New Roman"/>
          <w:b/>
          <w:sz w:val="24"/>
          <w:szCs w:val="24"/>
          <w:lang w:eastAsia="ru-RU"/>
        </w:rPr>
      </w:pPr>
      <w:r w:rsidRPr="00E22151">
        <w:rPr>
          <w:rFonts w:ascii="Times New Roman" w:eastAsia="Times New Roman" w:hAnsi="Times New Roman" w:cs="Times New Roman"/>
          <w:sz w:val="24"/>
          <w:szCs w:val="24"/>
          <w:lang w:eastAsia="ru-RU"/>
        </w:rPr>
        <w:t xml:space="preserve"> </w:t>
      </w:r>
      <w:r w:rsidRPr="00E22151">
        <w:rPr>
          <w:rFonts w:ascii="Times New Roman" w:eastAsia="Times New Roman" w:hAnsi="Times New Roman" w:cs="Times New Roman"/>
          <w:b/>
          <w:sz w:val="24"/>
          <w:szCs w:val="24"/>
          <w:lang w:eastAsia="ru-RU"/>
        </w:rPr>
        <w:t>Личностные УУД:</w:t>
      </w:r>
    </w:p>
    <w:p w:rsidR="000A378A" w:rsidRPr="00E22151" w:rsidRDefault="000A378A" w:rsidP="000A378A">
      <w:pPr>
        <w:spacing w:after="0" w:line="240" w:lineRule="auto"/>
        <w:jc w:val="both"/>
        <w:rPr>
          <w:rFonts w:ascii="Times New Roman" w:eastAsia="Times New Roman" w:hAnsi="Times New Roman" w:cs="Times New Roman"/>
          <w:sz w:val="24"/>
          <w:szCs w:val="24"/>
          <w:lang w:eastAsia="ru-RU"/>
        </w:rPr>
      </w:pPr>
      <w:r w:rsidRPr="00E22151">
        <w:rPr>
          <w:rFonts w:ascii="Times New Roman" w:eastAsia="Times New Roman" w:hAnsi="Times New Roman" w:cs="Times New Roman"/>
          <w:sz w:val="24"/>
          <w:szCs w:val="24"/>
          <w:lang w:eastAsia="ru-RU"/>
        </w:rPr>
        <w:t>- психофизическая тренировка, эмоциональный настрой на урок;</w:t>
      </w:r>
    </w:p>
    <w:p w:rsidR="000A378A" w:rsidRPr="00E22151" w:rsidRDefault="000A378A" w:rsidP="000A378A">
      <w:pPr>
        <w:spacing w:after="0" w:line="240" w:lineRule="auto"/>
        <w:jc w:val="both"/>
        <w:rPr>
          <w:rFonts w:ascii="Times New Roman" w:eastAsia="Times New Roman" w:hAnsi="Times New Roman" w:cs="Times New Roman"/>
          <w:sz w:val="24"/>
          <w:szCs w:val="24"/>
          <w:lang w:eastAsia="ru-RU"/>
        </w:rPr>
      </w:pPr>
      <w:r w:rsidRPr="00E22151">
        <w:rPr>
          <w:rFonts w:ascii="Times New Roman" w:eastAsia="Times New Roman" w:hAnsi="Times New Roman" w:cs="Times New Roman"/>
          <w:sz w:val="24"/>
          <w:szCs w:val="24"/>
          <w:lang w:eastAsia="ru-RU"/>
        </w:rPr>
        <w:t>- короткие стишки, фразы, дающие положительный настрой на урок;</w:t>
      </w:r>
    </w:p>
    <w:p w:rsidR="00E22151" w:rsidRPr="00E22151" w:rsidRDefault="00E22151" w:rsidP="00E22151">
      <w:pPr>
        <w:spacing w:after="0" w:line="240" w:lineRule="auto"/>
        <w:rPr>
          <w:rFonts w:ascii="Times New Roman" w:hAnsi="Times New Roman" w:cs="Times New Roman"/>
          <w:b/>
          <w:bCs/>
          <w:i/>
          <w:iCs/>
          <w:sz w:val="24"/>
          <w:szCs w:val="24"/>
        </w:rPr>
      </w:pPr>
      <w:r w:rsidRPr="00E22151">
        <w:rPr>
          <w:rFonts w:ascii="Times New Roman" w:hAnsi="Times New Roman" w:cs="Times New Roman"/>
          <w:b/>
          <w:bCs/>
          <w:i/>
          <w:iCs/>
          <w:sz w:val="24"/>
          <w:szCs w:val="24"/>
        </w:rPr>
        <w:t xml:space="preserve">      Познавательные УУД:</w:t>
      </w:r>
    </w:p>
    <w:p w:rsidR="00E22151" w:rsidRPr="00E22151" w:rsidRDefault="00E22151" w:rsidP="00E22151">
      <w:pPr>
        <w:spacing w:after="0" w:line="240" w:lineRule="auto"/>
        <w:jc w:val="both"/>
        <w:rPr>
          <w:rFonts w:ascii="Times New Roman" w:hAnsi="Times New Roman" w:cs="Times New Roman"/>
          <w:sz w:val="24"/>
          <w:szCs w:val="24"/>
        </w:rPr>
      </w:pPr>
      <w:r w:rsidRPr="00E22151">
        <w:rPr>
          <w:rFonts w:ascii="Times New Roman" w:hAnsi="Times New Roman" w:cs="Times New Roman"/>
          <w:sz w:val="24"/>
          <w:szCs w:val="24"/>
        </w:rPr>
        <w:t xml:space="preserve">    1.Проблемное обучение.</w:t>
      </w:r>
    </w:p>
    <w:p w:rsidR="00EF3054" w:rsidRPr="007B679E" w:rsidRDefault="00E22151" w:rsidP="00E22151">
      <w:pPr>
        <w:spacing w:after="0" w:line="240" w:lineRule="auto"/>
        <w:jc w:val="both"/>
        <w:rPr>
          <w:rFonts w:ascii="Times New Roman" w:hAnsi="Times New Roman" w:cs="Times New Roman"/>
          <w:sz w:val="24"/>
          <w:szCs w:val="24"/>
        </w:rPr>
      </w:pPr>
      <w:r w:rsidRPr="00E22151">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C</w:t>
      </w:r>
      <w:proofErr w:type="spellStart"/>
      <w:r>
        <w:rPr>
          <w:rFonts w:ascii="Times New Roman" w:hAnsi="Times New Roman" w:cs="Times New Roman"/>
          <w:sz w:val="24"/>
          <w:szCs w:val="24"/>
        </w:rPr>
        <w:t>тавлю</w:t>
      </w:r>
      <w:proofErr w:type="spellEnd"/>
      <w:r>
        <w:rPr>
          <w:rFonts w:ascii="Times New Roman" w:hAnsi="Times New Roman" w:cs="Times New Roman"/>
          <w:sz w:val="24"/>
          <w:szCs w:val="24"/>
        </w:rPr>
        <w:t xml:space="preserve"> перед детьми проблемный вопрос.</w:t>
      </w:r>
      <w:proofErr w:type="gramEnd"/>
      <w:r w:rsidR="00EF3054" w:rsidRPr="00EF3054">
        <w:rPr>
          <w:rFonts w:ascii="Times New Roman" w:hAnsi="Times New Roman" w:cs="Times New Roman"/>
          <w:sz w:val="24"/>
          <w:szCs w:val="24"/>
        </w:rPr>
        <w:t xml:space="preserve"> </w:t>
      </w:r>
      <w:r w:rsidRPr="00E22151">
        <w:rPr>
          <w:rFonts w:ascii="Times New Roman" w:hAnsi="Times New Roman" w:cs="Times New Roman"/>
          <w:sz w:val="24"/>
          <w:szCs w:val="24"/>
        </w:rPr>
        <w:t xml:space="preserve">Предлагаю ученикам высказать предположение, попробовать самим ответить на проблемный вопрос, а потом проверить или уточнить ответ по учебнику. Создаётся ситуация противоречия между известным и неизвестным. Одновременно повторяются знания, необходимые для изучения нового материала. </w:t>
      </w:r>
    </w:p>
    <w:p w:rsidR="00E22151" w:rsidRPr="00E22151" w:rsidRDefault="00E22151" w:rsidP="00E22151">
      <w:pPr>
        <w:spacing w:after="0" w:line="240" w:lineRule="auto"/>
        <w:jc w:val="both"/>
        <w:rPr>
          <w:rFonts w:ascii="Times New Roman" w:hAnsi="Times New Roman" w:cs="Times New Roman"/>
          <w:sz w:val="24"/>
          <w:szCs w:val="24"/>
        </w:rPr>
      </w:pPr>
      <w:r w:rsidRPr="00E22151">
        <w:rPr>
          <w:rFonts w:ascii="Times New Roman" w:hAnsi="Times New Roman" w:cs="Times New Roman"/>
          <w:sz w:val="24"/>
          <w:szCs w:val="24"/>
        </w:rPr>
        <w:t>2. Проектное обучение</w:t>
      </w:r>
      <w:r>
        <w:rPr>
          <w:rFonts w:ascii="Times New Roman" w:hAnsi="Times New Roman" w:cs="Times New Roman"/>
          <w:sz w:val="24"/>
          <w:szCs w:val="24"/>
        </w:rPr>
        <w:t xml:space="preserve">. </w:t>
      </w:r>
    </w:p>
    <w:p w:rsidR="00E22151" w:rsidRPr="00E22151" w:rsidRDefault="00E22151" w:rsidP="00E22151">
      <w:pPr>
        <w:spacing w:after="0" w:line="240" w:lineRule="auto"/>
        <w:jc w:val="both"/>
        <w:rPr>
          <w:rFonts w:ascii="Times New Roman" w:hAnsi="Times New Roman" w:cs="Times New Roman"/>
          <w:sz w:val="24"/>
          <w:szCs w:val="24"/>
        </w:rPr>
      </w:pPr>
      <w:r w:rsidRPr="00E22151">
        <w:rPr>
          <w:rFonts w:ascii="Times New Roman" w:hAnsi="Times New Roman" w:cs="Times New Roman"/>
          <w:sz w:val="24"/>
          <w:szCs w:val="24"/>
        </w:rPr>
        <w:t xml:space="preserve">Цель проектного обучения: овладеть общими умениями и навыками в процессе творческой самостоятельной работы, а также развить социальное сознание. </w:t>
      </w:r>
    </w:p>
    <w:p w:rsidR="00866303" w:rsidRPr="00E22151" w:rsidRDefault="00E22151" w:rsidP="00866303">
      <w:pPr>
        <w:spacing w:after="0" w:line="240" w:lineRule="auto"/>
        <w:jc w:val="both"/>
        <w:rPr>
          <w:rFonts w:ascii="Times New Roman" w:hAnsi="Times New Roman" w:cs="Times New Roman"/>
          <w:sz w:val="24"/>
          <w:szCs w:val="24"/>
        </w:rPr>
      </w:pPr>
      <w:r w:rsidRPr="00E22151">
        <w:rPr>
          <w:rFonts w:ascii="Times New Roman" w:hAnsi="Times New Roman" w:cs="Times New Roman"/>
          <w:sz w:val="24"/>
          <w:szCs w:val="24"/>
        </w:rPr>
        <w:t xml:space="preserve">Творческие проекты  и небольшие исследования дети готовят к урокам </w:t>
      </w:r>
      <w:r>
        <w:rPr>
          <w:rFonts w:ascii="Times New Roman" w:hAnsi="Times New Roman" w:cs="Times New Roman"/>
          <w:sz w:val="24"/>
          <w:szCs w:val="24"/>
        </w:rPr>
        <w:t xml:space="preserve">и внеклассным мероприятиям. В этом году провели </w:t>
      </w:r>
      <w:proofErr w:type="spellStart"/>
      <w:r>
        <w:rPr>
          <w:rFonts w:ascii="Times New Roman" w:hAnsi="Times New Roman" w:cs="Times New Roman"/>
          <w:sz w:val="24"/>
          <w:szCs w:val="24"/>
        </w:rPr>
        <w:t>вн</w:t>
      </w:r>
      <w:proofErr w:type="spellEnd"/>
      <w:r>
        <w:rPr>
          <w:rFonts w:ascii="Times New Roman" w:hAnsi="Times New Roman" w:cs="Times New Roman"/>
          <w:sz w:val="24"/>
          <w:szCs w:val="24"/>
        </w:rPr>
        <w:t>. мероприятие «Юный исследователь» для учащихся 1 –го класса, на котором мои учащиеся провели различные опыты, тем самым заинтересовав первоклассников.</w:t>
      </w:r>
      <w:r w:rsidR="00866303" w:rsidRPr="00866303">
        <w:rPr>
          <w:rFonts w:ascii="Times New Roman" w:eastAsia="Times New Roman" w:hAnsi="Times New Roman" w:cs="Times New Roman"/>
          <w:sz w:val="24"/>
          <w:szCs w:val="24"/>
          <w:lang w:eastAsia="ru-RU"/>
        </w:rPr>
        <w:t xml:space="preserve"> </w:t>
      </w:r>
      <w:r w:rsidR="00866303" w:rsidRPr="00E22151">
        <w:rPr>
          <w:rFonts w:ascii="Times New Roman" w:eastAsia="Times New Roman" w:hAnsi="Times New Roman" w:cs="Times New Roman"/>
          <w:sz w:val="24"/>
          <w:szCs w:val="24"/>
          <w:lang w:eastAsia="ru-RU"/>
        </w:rPr>
        <w:t>Организация исследовательской деятельности с младшими школьниками возможна как на уроках, так и во внеурочное время. Конечно,  в рамках урока невозможно провести полноценное исследование, но вполне реально отрабатывать отдельные этапы исследовательской работы. Например, вопрос «Как вы думаете…?» учит детей выдвигать гипотезы по различным вопросам</w:t>
      </w:r>
      <w:proofErr w:type="gramStart"/>
      <w:r w:rsidR="00866303" w:rsidRPr="00E22151">
        <w:rPr>
          <w:rFonts w:ascii="Times New Roman" w:eastAsia="Times New Roman" w:hAnsi="Times New Roman" w:cs="Times New Roman"/>
          <w:sz w:val="24"/>
          <w:szCs w:val="24"/>
          <w:lang w:eastAsia="ru-RU"/>
        </w:rPr>
        <w:t xml:space="preserve"> ,</w:t>
      </w:r>
      <w:proofErr w:type="gramEnd"/>
      <w:r w:rsidR="00866303" w:rsidRPr="00E22151">
        <w:rPr>
          <w:rFonts w:ascii="Times New Roman" w:eastAsia="Times New Roman" w:hAnsi="Times New Roman" w:cs="Times New Roman"/>
          <w:sz w:val="24"/>
          <w:szCs w:val="24"/>
          <w:lang w:eastAsia="ru-RU"/>
        </w:rPr>
        <w:t xml:space="preserve"> на разных уроках. Работа со словарями,  хрестоматиями, Интернетом – это сбор информации по теме. Особое место в учебниках второго поколения занимает проектная деятельность.  Уже с 1 класса учащиеся выполняют проекты по разным дисциплинам. </w:t>
      </w:r>
    </w:p>
    <w:p w:rsidR="00E22151" w:rsidRPr="00E22151" w:rsidRDefault="00866303" w:rsidP="00E22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2151" w:rsidRPr="00E22151">
        <w:rPr>
          <w:rFonts w:ascii="Times New Roman" w:hAnsi="Times New Roman" w:cs="Times New Roman"/>
          <w:sz w:val="24"/>
          <w:szCs w:val="24"/>
        </w:rPr>
        <w:t>3. Педагогические игры</w:t>
      </w:r>
      <w:r w:rsidR="00E22151">
        <w:rPr>
          <w:rFonts w:ascii="Times New Roman" w:hAnsi="Times New Roman" w:cs="Times New Roman"/>
          <w:sz w:val="24"/>
          <w:szCs w:val="24"/>
        </w:rPr>
        <w:t xml:space="preserve">. </w:t>
      </w:r>
      <w:r w:rsidR="00E22151" w:rsidRPr="00E22151">
        <w:rPr>
          <w:rFonts w:ascii="Times New Roman" w:hAnsi="Times New Roman" w:cs="Times New Roman"/>
          <w:sz w:val="24"/>
          <w:szCs w:val="24"/>
        </w:rPr>
        <w:t xml:space="preserve">Например, дидактическая игра "Убери лишний вагон". </w:t>
      </w:r>
      <w:proofErr w:type="gramStart"/>
      <w:r w:rsidR="00E22151" w:rsidRPr="00E22151">
        <w:rPr>
          <w:rFonts w:ascii="Times New Roman" w:hAnsi="Times New Roman" w:cs="Times New Roman"/>
          <w:sz w:val="24"/>
          <w:szCs w:val="24"/>
        </w:rPr>
        <w:t>(Работа в</w:t>
      </w:r>
      <w:proofErr w:type="gramEnd"/>
      <w:r w:rsidR="00E22151" w:rsidRPr="00E22151">
        <w:rPr>
          <w:rFonts w:ascii="Times New Roman" w:hAnsi="Times New Roman" w:cs="Times New Roman"/>
          <w:sz w:val="24"/>
          <w:szCs w:val="24"/>
        </w:rPr>
        <w:t xml:space="preserve"> </w:t>
      </w:r>
      <w:proofErr w:type="gramStart"/>
      <w:r w:rsidR="00E22151" w:rsidRPr="00E22151">
        <w:rPr>
          <w:rFonts w:ascii="Times New Roman" w:hAnsi="Times New Roman" w:cs="Times New Roman"/>
          <w:sz w:val="24"/>
          <w:szCs w:val="24"/>
        </w:rPr>
        <w:t>группах</w:t>
      </w:r>
      <w:proofErr w:type="gramEnd"/>
      <w:r w:rsidR="00E22151" w:rsidRPr="00E22151">
        <w:rPr>
          <w:rFonts w:ascii="Times New Roman" w:hAnsi="Times New Roman" w:cs="Times New Roman"/>
          <w:sz w:val="24"/>
          <w:szCs w:val="24"/>
        </w:rPr>
        <w:t>)</w:t>
      </w:r>
      <w:r w:rsidR="00E22151" w:rsidRPr="00E22151">
        <w:rPr>
          <w:rFonts w:ascii="Times New Roman" w:hAnsi="Times New Roman" w:cs="Times New Roman"/>
          <w:sz w:val="24"/>
          <w:szCs w:val="24"/>
        </w:rPr>
        <w:br/>
        <w:t>Цель игры: создать условия для закрепления состава слова, учить видеть слово, отличающееся от остальных по своему составу.</w:t>
      </w:r>
      <w:r w:rsidR="00E22151">
        <w:rPr>
          <w:rFonts w:ascii="Times New Roman" w:hAnsi="Times New Roman" w:cs="Times New Roman"/>
          <w:sz w:val="24"/>
          <w:szCs w:val="24"/>
        </w:rPr>
        <w:t xml:space="preserve">   </w:t>
      </w:r>
      <w:r w:rsidR="00E22151" w:rsidRPr="00E22151">
        <w:rPr>
          <w:rFonts w:ascii="Times New Roman" w:hAnsi="Times New Roman" w:cs="Times New Roman"/>
          <w:sz w:val="24"/>
          <w:szCs w:val="24"/>
        </w:rPr>
        <w:t>Задачей учащихся было найти слово, которое является лишним среди всех остальных. Для этого им необходимо было вспомнить состав слова, разобрать каждое слово по составу, затем, сравнив состав всех слов, найти лишнее слово, отличающееся от остальных слов по составу. У школьников формируется умение доказывать свою точку зрения, подтверждать ее выводами, полученными в процессе обсуждения в команде. В процессе игры знания усваиваются значительно лучше, а их закрепле</w:t>
      </w:r>
      <w:r w:rsidR="00E22151">
        <w:rPr>
          <w:rFonts w:ascii="Times New Roman" w:hAnsi="Times New Roman" w:cs="Times New Roman"/>
          <w:sz w:val="24"/>
          <w:szCs w:val="24"/>
        </w:rPr>
        <w:t>ние идет намного продуктивнее.</w:t>
      </w:r>
      <w:r w:rsidR="00E22151">
        <w:rPr>
          <w:rFonts w:ascii="Times New Roman" w:hAnsi="Times New Roman" w:cs="Times New Roman"/>
          <w:sz w:val="24"/>
          <w:szCs w:val="24"/>
        </w:rPr>
        <w:br/>
      </w:r>
      <w:r w:rsidR="00E22151" w:rsidRPr="00E22151">
        <w:rPr>
          <w:rFonts w:ascii="Times New Roman" w:hAnsi="Times New Roman" w:cs="Times New Roman"/>
          <w:sz w:val="24"/>
          <w:szCs w:val="24"/>
        </w:rPr>
        <w:t xml:space="preserve">4.На уроках математики использую схемы-опоры для решения различных видов задач. Такие схемы хорошо использовать при составлении краткой записи. В зависимости от условия задачи она видоизменяется самим учеником. Использование данных схем приносит результаты. </w:t>
      </w:r>
    </w:p>
    <w:p w:rsidR="00E22151" w:rsidRPr="00E22151" w:rsidRDefault="00E22151" w:rsidP="00E22151">
      <w:pPr>
        <w:spacing w:after="0" w:line="240" w:lineRule="auto"/>
        <w:rPr>
          <w:rFonts w:ascii="Times New Roman" w:hAnsi="Times New Roman" w:cs="Times New Roman"/>
          <w:sz w:val="24"/>
          <w:szCs w:val="24"/>
        </w:rPr>
      </w:pPr>
      <w:r w:rsidRPr="00E22151">
        <w:rPr>
          <w:rFonts w:ascii="Times New Roman" w:hAnsi="Times New Roman" w:cs="Times New Roman"/>
          <w:sz w:val="24"/>
          <w:szCs w:val="24"/>
        </w:rPr>
        <w:t>5. На уроках русского языка широко использую различные символы, схемы, таблицы, алгоритмы. </w:t>
      </w:r>
    </w:p>
    <w:p w:rsidR="000A378A" w:rsidRPr="00E22151" w:rsidRDefault="000A378A" w:rsidP="00E22151">
      <w:pPr>
        <w:spacing w:after="0" w:line="240" w:lineRule="auto"/>
        <w:rPr>
          <w:rFonts w:ascii="Times New Roman" w:hAnsi="Times New Roman" w:cs="Times New Roman"/>
          <w:sz w:val="24"/>
          <w:szCs w:val="24"/>
        </w:rPr>
      </w:pPr>
      <w:r w:rsidRPr="00E22151">
        <w:rPr>
          <w:rFonts w:ascii="Times New Roman" w:eastAsia="Times New Roman" w:hAnsi="Times New Roman" w:cs="Times New Roman"/>
          <w:sz w:val="24"/>
          <w:szCs w:val="24"/>
          <w:lang w:eastAsia="ru-RU"/>
        </w:rPr>
        <w:t>Использование ИКТ, электронных образовательных ресурсов, интерне</w:t>
      </w:r>
      <w:proofErr w:type="gramStart"/>
      <w:r w:rsidRPr="00E22151">
        <w:rPr>
          <w:rFonts w:ascii="Times New Roman" w:eastAsia="Times New Roman" w:hAnsi="Times New Roman" w:cs="Times New Roman"/>
          <w:sz w:val="24"/>
          <w:szCs w:val="24"/>
          <w:lang w:eastAsia="ru-RU"/>
        </w:rPr>
        <w:t>т-</w:t>
      </w:r>
      <w:proofErr w:type="gramEnd"/>
      <w:r w:rsidRPr="00E22151">
        <w:rPr>
          <w:rFonts w:ascii="Times New Roman" w:eastAsia="Times New Roman" w:hAnsi="Times New Roman" w:cs="Times New Roman"/>
          <w:sz w:val="24"/>
          <w:szCs w:val="24"/>
          <w:lang w:eastAsia="ru-RU"/>
        </w:rPr>
        <w:t xml:space="preserve"> ресурсов особенно актуально в современном мире. Большинство учебников (Школа России) имеют приложения на электронных носителях, которые помогают организовать как фронтальную, так и индивидуальную работу. </w:t>
      </w:r>
    </w:p>
    <w:p w:rsidR="000A378A" w:rsidRPr="00E22151" w:rsidRDefault="000A378A" w:rsidP="000A378A">
      <w:pPr>
        <w:spacing w:after="0" w:line="240" w:lineRule="auto"/>
        <w:rPr>
          <w:rFonts w:ascii="Times New Roman" w:hAnsi="Times New Roman" w:cs="Times New Roman"/>
          <w:b/>
          <w:bCs/>
          <w:i/>
          <w:iCs/>
          <w:sz w:val="24"/>
          <w:szCs w:val="24"/>
        </w:rPr>
      </w:pPr>
      <w:r w:rsidRPr="00E22151">
        <w:rPr>
          <w:rFonts w:ascii="Times New Roman" w:hAnsi="Times New Roman" w:cs="Times New Roman"/>
          <w:b/>
          <w:bCs/>
          <w:i/>
          <w:iCs/>
          <w:sz w:val="24"/>
          <w:szCs w:val="24"/>
        </w:rPr>
        <w:t>Коммуникативные УУД:</w:t>
      </w:r>
    </w:p>
    <w:p w:rsidR="000A378A" w:rsidRPr="00E22151" w:rsidRDefault="000A378A" w:rsidP="000A378A">
      <w:pPr>
        <w:spacing w:after="0" w:line="240" w:lineRule="auto"/>
        <w:rPr>
          <w:rFonts w:ascii="Times New Roman" w:hAnsi="Times New Roman" w:cs="Times New Roman"/>
          <w:sz w:val="24"/>
          <w:szCs w:val="24"/>
        </w:rPr>
      </w:pPr>
      <w:r w:rsidRPr="00E22151">
        <w:rPr>
          <w:rFonts w:ascii="Times New Roman" w:hAnsi="Times New Roman" w:cs="Times New Roman"/>
          <w:sz w:val="24"/>
          <w:szCs w:val="24"/>
        </w:rPr>
        <w:t>1. Работа в парах или группах – форма организации деятельности учащихся на уроке, которая необходима для того, чтобы обучить сотрудничеству. Групповая поддержка вызывает чувство защищенности, и даже самые робкие и тревожные дети преодолевают страх. </w:t>
      </w:r>
    </w:p>
    <w:p w:rsidR="000A378A" w:rsidRPr="00E22151" w:rsidRDefault="000A378A" w:rsidP="000A378A">
      <w:pPr>
        <w:spacing w:after="0" w:line="240" w:lineRule="auto"/>
        <w:jc w:val="both"/>
        <w:rPr>
          <w:rFonts w:ascii="Times New Roman" w:hAnsi="Times New Roman" w:cs="Times New Roman"/>
          <w:sz w:val="24"/>
          <w:szCs w:val="24"/>
        </w:rPr>
      </w:pPr>
      <w:r w:rsidRPr="00E22151">
        <w:rPr>
          <w:rFonts w:ascii="Times New Roman" w:hAnsi="Times New Roman" w:cs="Times New Roman"/>
          <w:sz w:val="24"/>
          <w:szCs w:val="24"/>
        </w:rPr>
        <w:t xml:space="preserve">       В процессе изучения учебных дисциплин формируются речевые умения: дети учатся высказывать суждения с использованием терминов и понятий, формулировать вопросы и ответы в </w:t>
      </w:r>
      <w:r w:rsidRPr="00E22151">
        <w:rPr>
          <w:rFonts w:ascii="Times New Roman" w:hAnsi="Times New Roman" w:cs="Times New Roman"/>
          <w:sz w:val="24"/>
          <w:szCs w:val="24"/>
        </w:rPr>
        <w:lastRenderedPageBreak/>
        <w:t>ходе выполнения заданий, доказательства верности или неверности выполненного действия, обосновывают этапы решения учебной задачи.</w:t>
      </w:r>
    </w:p>
    <w:p w:rsidR="000A378A" w:rsidRPr="00E22151" w:rsidRDefault="000A378A" w:rsidP="000A378A">
      <w:pPr>
        <w:spacing w:after="0" w:line="240" w:lineRule="auto"/>
        <w:rPr>
          <w:rFonts w:ascii="Times New Roman" w:hAnsi="Times New Roman" w:cs="Times New Roman"/>
          <w:sz w:val="24"/>
          <w:szCs w:val="24"/>
        </w:rPr>
      </w:pPr>
      <w:r w:rsidRPr="00E22151">
        <w:rPr>
          <w:rFonts w:ascii="Times New Roman" w:hAnsi="Times New Roman" w:cs="Times New Roman"/>
          <w:sz w:val="24"/>
          <w:szCs w:val="24"/>
        </w:rPr>
        <w:t xml:space="preserve">        Речевые упражнения «Придумай продолжение текста»</w:t>
      </w:r>
    </w:p>
    <w:p w:rsidR="000A378A" w:rsidRPr="00E22151" w:rsidRDefault="000A378A" w:rsidP="000A378A">
      <w:pPr>
        <w:spacing w:after="0" w:line="240" w:lineRule="auto"/>
        <w:rPr>
          <w:rFonts w:ascii="Times New Roman" w:hAnsi="Times New Roman" w:cs="Times New Roman"/>
          <w:sz w:val="24"/>
          <w:szCs w:val="24"/>
        </w:rPr>
      </w:pPr>
      <w:r w:rsidRPr="00E22151">
        <w:rPr>
          <w:rFonts w:ascii="Times New Roman" w:hAnsi="Times New Roman" w:cs="Times New Roman"/>
          <w:b/>
          <w:bCs/>
          <w:sz w:val="24"/>
          <w:szCs w:val="24"/>
        </w:rPr>
        <w:t xml:space="preserve">      </w:t>
      </w:r>
      <w:r w:rsidRPr="00E22151">
        <w:rPr>
          <w:rFonts w:ascii="Times New Roman" w:hAnsi="Times New Roman" w:cs="Times New Roman"/>
          <w:sz w:val="24"/>
          <w:szCs w:val="24"/>
        </w:rPr>
        <w:t xml:space="preserve"> Творческие пересказы текста от лица разных героев-персонажей.</w:t>
      </w:r>
    </w:p>
    <w:p w:rsidR="000A378A" w:rsidRPr="00866303" w:rsidRDefault="000A378A" w:rsidP="00866303">
      <w:pPr>
        <w:spacing w:after="0" w:line="240" w:lineRule="auto"/>
        <w:jc w:val="both"/>
        <w:rPr>
          <w:rFonts w:ascii="Times New Roman" w:hAnsi="Times New Roman" w:cs="Times New Roman"/>
          <w:sz w:val="24"/>
          <w:szCs w:val="24"/>
        </w:rPr>
      </w:pPr>
      <w:r w:rsidRPr="00E22151">
        <w:rPr>
          <w:rFonts w:ascii="Times New Roman" w:hAnsi="Times New Roman" w:cs="Times New Roman"/>
          <w:sz w:val="24"/>
          <w:szCs w:val="24"/>
        </w:rPr>
        <w:t xml:space="preserve">       </w:t>
      </w:r>
      <w:r w:rsidRPr="00E22151">
        <w:rPr>
          <w:rFonts w:ascii="Times New Roman" w:hAnsi="Times New Roman" w:cs="Times New Roman"/>
          <w:color w:val="000000"/>
          <w:sz w:val="24"/>
          <w:szCs w:val="24"/>
        </w:rPr>
        <w:t>Упражнение</w:t>
      </w:r>
      <w:r w:rsidR="00EF3054" w:rsidRPr="007B679E">
        <w:rPr>
          <w:rFonts w:ascii="Times New Roman" w:hAnsi="Times New Roman" w:cs="Times New Roman"/>
          <w:color w:val="000000"/>
          <w:sz w:val="24"/>
          <w:szCs w:val="24"/>
        </w:rPr>
        <w:t xml:space="preserve"> </w:t>
      </w:r>
      <w:r w:rsidRPr="00E22151">
        <w:rPr>
          <w:rFonts w:ascii="Times New Roman" w:hAnsi="Times New Roman" w:cs="Times New Roman"/>
          <w:sz w:val="24"/>
          <w:szCs w:val="24"/>
        </w:rPr>
        <w:t>«Повторяем с контролем». Данное задание направлено на развитие у детей умений задавать вопросы, чтобы с их помощью получить необходимые сведения от партнёра по деятельности.  Ученики составляют списки контрольных вопросов ко всей изученной теме. Затем одни ученики задают свои вопросы, другие  отвечают на них, ученики могут попарно отвечать на вопросы друг друга</w:t>
      </w:r>
      <w:r w:rsidR="00866303">
        <w:rPr>
          <w:rFonts w:ascii="Times New Roman" w:hAnsi="Times New Roman" w:cs="Times New Roman"/>
          <w:sz w:val="24"/>
          <w:szCs w:val="24"/>
        </w:rPr>
        <w:t>.</w:t>
      </w:r>
    </w:p>
    <w:p w:rsidR="000A378A" w:rsidRPr="00E22151" w:rsidRDefault="000A378A" w:rsidP="000A378A">
      <w:pPr>
        <w:spacing w:after="0" w:line="240" w:lineRule="auto"/>
        <w:rPr>
          <w:rFonts w:ascii="Times New Roman" w:eastAsia="Times New Roman" w:hAnsi="Times New Roman" w:cs="Times New Roman"/>
          <w:sz w:val="24"/>
          <w:szCs w:val="24"/>
          <w:lang w:eastAsia="ru-RU"/>
        </w:rPr>
      </w:pPr>
    </w:p>
    <w:p w:rsidR="000A378A" w:rsidRPr="00E22151" w:rsidRDefault="000A378A" w:rsidP="000A378A">
      <w:pPr>
        <w:spacing w:after="0" w:line="240" w:lineRule="auto"/>
        <w:rPr>
          <w:rFonts w:ascii="Times New Roman" w:hAnsi="Times New Roman" w:cs="Times New Roman"/>
          <w:b/>
          <w:bCs/>
          <w:i/>
          <w:iCs/>
          <w:sz w:val="24"/>
          <w:szCs w:val="24"/>
        </w:rPr>
      </w:pPr>
      <w:r w:rsidRPr="00E22151">
        <w:rPr>
          <w:rFonts w:ascii="Times New Roman" w:eastAsia="Times New Roman" w:hAnsi="Times New Roman" w:cs="Times New Roman"/>
          <w:sz w:val="24"/>
          <w:szCs w:val="24"/>
          <w:lang w:eastAsia="ru-RU"/>
        </w:rPr>
        <w:t>•  </w:t>
      </w:r>
      <w:r w:rsidRPr="00E22151">
        <w:rPr>
          <w:rFonts w:ascii="Times New Roman" w:hAnsi="Times New Roman" w:cs="Times New Roman"/>
          <w:b/>
          <w:bCs/>
          <w:i/>
          <w:iCs/>
          <w:sz w:val="24"/>
          <w:szCs w:val="24"/>
        </w:rPr>
        <w:t>Регулятивные УУД.</w:t>
      </w:r>
    </w:p>
    <w:p w:rsidR="000A378A" w:rsidRPr="00E22151" w:rsidRDefault="000A378A" w:rsidP="000A378A">
      <w:pPr>
        <w:spacing w:after="0" w:line="240" w:lineRule="auto"/>
        <w:jc w:val="both"/>
        <w:rPr>
          <w:rFonts w:ascii="Times New Roman" w:hAnsi="Times New Roman" w:cs="Times New Roman"/>
          <w:sz w:val="24"/>
          <w:szCs w:val="24"/>
        </w:rPr>
      </w:pPr>
      <w:r w:rsidRPr="00E22151">
        <w:rPr>
          <w:rFonts w:ascii="Times New Roman" w:hAnsi="Times New Roman" w:cs="Times New Roman"/>
          <w:sz w:val="24"/>
          <w:szCs w:val="24"/>
        </w:rPr>
        <w:t xml:space="preserve">      На этапе введения нового знания я использую проблемн</w:t>
      </w:r>
      <w:proofErr w:type="gramStart"/>
      <w:r w:rsidRPr="00E22151">
        <w:rPr>
          <w:rFonts w:ascii="Times New Roman" w:hAnsi="Times New Roman" w:cs="Times New Roman"/>
          <w:sz w:val="24"/>
          <w:szCs w:val="24"/>
        </w:rPr>
        <w:t>о-</w:t>
      </w:r>
      <w:proofErr w:type="gramEnd"/>
      <w:r w:rsidRPr="00E22151">
        <w:rPr>
          <w:rFonts w:ascii="Times New Roman" w:hAnsi="Times New Roman" w:cs="Times New Roman"/>
          <w:sz w:val="24"/>
          <w:szCs w:val="24"/>
        </w:rPr>
        <w:t xml:space="preserve"> диалогические методы обучения. Для уроков русского языка подходит использование проблемной ситуации со столкновением мнений учеников. Побуждение к осознанию противоречия осуществляется репликами: «Вопрос был один? А мнений сколько?», «Задание было  одно? А выполнили вы его как?»  « Почему так получилось?» «Чего ещё мы не знаем?».  На математике использую проблемную ситуацию с затруднением.</w:t>
      </w:r>
      <w:r w:rsidR="007B679E">
        <w:rPr>
          <w:rFonts w:ascii="Times New Roman" w:hAnsi="Times New Roman" w:cs="Times New Roman"/>
          <w:sz w:val="24"/>
          <w:szCs w:val="24"/>
        </w:rPr>
        <w:t xml:space="preserve"> На уроке математики в 3-м классе по теме: « </w:t>
      </w:r>
      <w:proofErr w:type="gramStart"/>
      <w:r w:rsidR="007B679E">
        <w:rPr>
          <w:rFonts w:ascii="Times New Roman" w:hAnsi="Times New Roman" w:cs="Times New Roman"/>
          <w:sz w:val="24"/>
          <w:szCs w:val="24"/>
        </w:rPr>
        <w:t>Умножение двузначного числа на однозначное» под</w:t>
      </w:r>
      <w:r w:rsidR="00866303">
        <w:rPr>
          <w:rFonts w:ascii="Times New Roman" w:hAnsi="Times New Roman" w:cs="Times New Roman"/>
          <w:sz w:val="24"/>
          <w:szCs w:val="24"/>
        </w:rPr>
        <w:t xml:space="preserve">вела к постановке проблемы  </w:t>
      </w:r>
      <w:r w:rsidR="007B679E">
        <w:rPr>
          <w:rFonts w:ascii="Times New Roman" w:hAnsi="Times New Roman" w:cs="Times New Roman"/>
          <w:sz w:val="24"/>
          <w:szCs w:val="24"/>
        </w:rPr>
        <w:t>через задания устного счёта.</w:t>
      </w:r>
      <w:proofErr w:type="gramEnd"/>
      <w:r w:rsidRPr="00E22151">
        <w:rPr>
          <w:rFonts w:ascii="Times New Roman" w:hAnsi="Times New Roman" w:cs="Times New Roman"/>
          <w:sz w:val="24"/>
          <w:szCs w:val="24"/>
        </w:rPr>
        <w:t xml:space="preserve"> </w:t>
      </w:r>
      <w:r w:rsidR="007B679E">
        <w:rPr>
          <w:rFonts w:ascii="Times New Roman" w:hAnsi="Times New Roman" w:cs="Times New Roman"/>
          <w:sz w:val="24"/>
          <w:szCs w:val="24"/>
        </w:rPr>
        <w:t>В</w:t>
      </w:r>
      <w:r w:rsidR="00866303">
        <w:rPr>
          <w:rFonts w:ascii="Times New Roman" w:hAnsi="Times New Roman" w:cs="Times New Roman"/>
          <w:sz w:val="24"/>
          <w:szCs w:val="24"/>
        </w:rPr>
        <w:t>ключила</w:t>
      </w:r>
      <w:r w:rsidR="007B679E">
        <w:rPr>
          <w:rFonts w:ascii="Times New Roman" w:hAnsi="Times New Roman" w:cs="Times New Roman"/>
          <w:sz w:val="24"/>
          <w:szCs w:val="24"/>
        </w:rPr>
        <w:t xml:space="preserve"> выражения на знание  умножения</w:t>
      </w:r>
      <w:r w:rsidR="00866303">
        <w:rPr>
          <w:rFonts w:ascii="Times New Roman" w:hAnsi="Times New Roman" w:cs="Times New Roman"/>
          <w:sz w:val="24"/>
          <w:szCs w:val="24"/>
        </w:rPr>
        <w:t xml:space="preserve">, </w:t>
      </w:r>
      <w:r w:rsidR="007B679E">
        <w:rPr>
          <w:rFonts w:ascii="Times New Roman" w:hAnsi="Times New Roman" w:cs="Times New Roman"/>
          <w:sz w:val="24"/>
          <w:szCs w:val="24"/>
        </w:rPr>
        <w:t xml:space="preserve"> последним был пример</w:t>
      </w:r>
      <w:r w:rsidR="00866303">
        <w:rPr>
          <w:rFonts w:ascii="Times New Roman" w:hAnsi="Times New Roman" w:cs="Times New Roman"/>
          <w:sz w:val="24"/>
          <w:szCs w:val="24"/>
        </w:rPr>
        <w:t xml:space="preserve"> </w:t>
      </w:r>
      <w:r w:rsidR="007B679E">
        <w:rPr>
          <w:rFonts w:ascii="Times New Roman" w:hAnsi="Times New Roman" w:cs="Times New Roman"/>
          <w:sz w:val="24"/>
          <w:szCs w:val="24"/>
        </w:rPr>
        <w:t>17*3. Здесь начинаю побуждающий диалог, который направлен на осознание затруднения и формулирование проблемы.  Далее приступаем к поиску решения. Работая в группах</w:t>
      </w:r>
      <w:r w:rsidR="00866303">
        <w:rPr>
          <w:rFonts w:ascii="Times New Roman" w:hAnsi="Times New Roman" w:cs="Times New Roman"/>
          <w:sz w:val="24"/>
          <w:szCs w:val="24"/>
        </w:rPr>
        <w:t>, р</w:t>
      </w:r>
      <w:r w:rsidR="007B679E">
        <w:rPr>
          <w:rFonts w:ascii="Times New Roman" w:hAnsi="Times New Roman" w:cs="Times New Roman"/>
          <w:sz w:val="24"/>
          <w:szCs w:val="24"/>
        </w:rPr>
        <w:t>ебята предлагают различные варианты. Все варианты вывешиваются и разбираются. Начинаю подводящий диалог. Выбираем наиболее удобный способ. Опираясь на наблюдения</w:t>
      </w:r>
      <w:r w:rsidR="00866303">
        <w:rPr>
          <w:rFonts w:ascii="Times New Roman" w:hAnsi="Times New Roman" w:cs="Times New Roman"/>
          <w:sz w:val="24"/>
          <w:szCs w:val="24"/>
        </w:rPr>
        <w:t>,</w:t>
      </w:r>
      <w:r w:rsidR="007B679E">
        <w:rPr>
          <w:rFonts w:ascii="Times New Roman" w:hAnsi="Times New Roman" w:cs="Times New Roman"/>
          <w:sz w:val="24"/>
          <w:szCs w:val="24"/>
        </w:rPr>
        <w:t xml:space="preserve"> составляем алгоритм умножения двузначного числа на </w:t>
      </w:r>
      <w:proofErr w:type="gramStart"/>
      <w:r w:rsidR="007B679E">
        <w:rPr>
          <w:rFonts w:ascii="Times New Roman" w:hAnsi="Times New Roman" w:cs="Times New Roman"/>
          <w:sz w:val="24"/>
          <w:szCs w:val="24"/>
        </w:rPr>
        <w:t>однозначное</w:t>
      </w:r>
      <w:proofErr w:type="gramEnd"/>
      <w:r w:rsidR="007B679E">
        <w:rPr>
          <w:rFonts w:ascii="Times New Roman" w:hAnsi="Times New Roman" w:cs="Times New Roman"/>
          <w:sz w:val="24"/>
          <w:szCs w:val="24"/>
        </w:rPr>
        <w:t xml:space="preserve">. Новое открыто! </w:t>
      </w:r>
      <w:r w:rsidRPr="00E22151">
        <w:rPr>
          <w:rFonts w:ascii="Times New Roman" w:hAnsi="Times New Roman" w:cs="Times New Roman"/>
          <w:sz w:val="24"/>
          <w:szCs w:val="24"/>
        </w:rPr>
        <w:t xml:space="preserve">На уроках окружающего мира применяю проблемную ситуацию с противоречием между двумя или более положениями и между житейскими представлениями учащихся  и научным фактом.  При объявлении темы урока, целей задача учителя состоит в том, чтобы подвести детей к самостоятельной постановке задач, при этом учащиеся должны чётко понимать границы. </w:t>
      </w:r>
    </w:p>
    <w:p w:rsidR="000A378A" w:rsidRPr="00E22151" w:rsidRDefault="000A378A" w:rsidP="000A378A">
      <w:pPr>
        <w:spacing w:after="0" w:line="240" w:lineRule="auto"/>
        <w:jc w:val="both"/>
        <w:rPr>
          <w:rFonts w:ascii="Times New Roman" w:eastAsia="Times New Roman" w:hAnsi="Times New Roman" w:cs="Times New Roman"/>
          <w:sz w:val="24"/>
          <w:szCs w:val="24"/>
          <w:lang w:eastAsia="ru-RU"/>
        </w:rPr>
      </w:pPr>
      <w:r w:rsidRPr="00E22151">
        <w:rPr>
          <w:rFonts w:ascii="Times New Roman" w:hAnsi="Times New Roman" w:cs="Times New Roman"/>
          <w:sz w:val="24"/>
          <w:szCs w:val="24"/>
        </w:rPr>
        <w:t xml:space="preserve">     Обучение оцениванию устных ответов также целесообразно начинать с первого класса. Так, предлагаю ребятам высказать своё мнение по поводу рассказанного наизусть стихотворения или прочитанного отрывка по критериям (громко – тихо, с запинками – без запинок, выразительно – нет, понравилось – нет). При этом необходимо разъяснить ребятам, что при оценивании ответов одноклассников надо, в первую очередь, отмечать положительное, а о недочётах высказаться с позиции пожеланий. В результате организации такой деятельности дети приучаются внимательно слушать говорящего, объективно оценивать его ответ. </w:t>
      </w:r>
    </w:p>
    <w:p w:rsidR="00866303" w:rsidRDefault="000A378A" w:rsidP="00866303">
      <w:pPr>
        <w:spacing w:after="0" w:line="240" w:lineRule="auto"/>
        <w:jc w:val="both"/>
        <w:rPr>
          <w:rFonts w:ascii="Times New Roman" w:hAnsi="Times New Roman" w:cs="Times New Roman"/>
          <w:sz w:val="24"/>
          <w:szCs w:val="24"/>
        </w:rPr>
      </w:pPr>
      <w:r w:rsidRPr="00E22151">
        <w:rPr>
          <w:rFonts w:ascii="Times New Roman" w:hAnsi="Times New Roman" w:cs="Times New Roman"/>
          <w:sz w:val="24"/>
          <w:szCs w:val="24"/>
        </w:rPr>
        <w:t xml:space="preserve">       Применяю такую форму работы, как </w:t>
      </w:r>
      <w:proofErr w:type="spellStart"/>
      <w:r w:rsidRPr="00E22151">
        <w:rPr>
          <w:rFonts w:ascii="Times New Roman" w:hAnsi="Times New Roman" w:cs="Times New Roman"/>
          <w:sz w:val="24"/>
          <w:szCs w:val="24"/>
        </w:rPr>
        <w:t>взаимооценивание</w:t>
      </w:r>
      <w:proofErr w:type="spellEnd"/>
      <w:r w:rsidRPr="00E22151">
        <w:rPr>
          <w:rFonts w:ascii="Times New Roman" w:hAnsi="Times New Roman" w:cs="Times New Roman"/>
          <w:sz w:val="24"/>
          <w:szCs w:val="24"/>
        </w:rPr>
        <w:t xml:space="preserve"> письменных работ. Непременным условием организации такой работы должны стать оговоренные заранее нормы и критерии оценивания. </w:t>
      </w:r>
      <w:r w:rsidR="00A03488">
        <w:rPr>
          <w:rFonts w:ascii="Times New Roman" w:hAnsi="Times New Roman" w:cs="Times New Roman"/>
          <w:sz w:val="24"/>
          <w:szCs w:val="24"/>
        </w:rPr>
        <w:t>Словарную или письменную работу ребята выполняют на маленьких листочках,  эти листочки приклеивают на стенд</w:t>
      </w:r>
      <w:proofErr w:type="gramStart"/>
      <w:r w:rsidR="00A03488">
        <w:rPr>
          <w:rFonts w:ascii="Times New Roman" w:hAnsi="Times New Roman" w:cs="Times New Roman"/>
          <w:sz w:val="24"/>
          <w:szCs w:val="24"/>
        </w:rPr>
        <w:t xml:space="preserve"> ,</w:t>
      </w:r>
      <w:proofErr w:type="gramEnd"/>
      <w:r w:rsidR="00A03488">
        <w:rPr>
          <w:rFonts w:ascii="Times New Roman" w:hAnsi="Times New Roman" w:cs="Times New Roman"/>
          <w:sz w:val="24"/>
          <w:szCs w:val="24"/>
        </w:rPr>
        <w:t xml:space="preserve"> а на  перемене командиры групп проверяют и оценивают.</w:t>
      </w:r>
    </w:p>
    <w:p w:rsidR="00866303" w:rsidRPr="00866303" w:rsidRDefault="00A03488" w:rsidP="0086630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На э</w:t>
      </w:r>
      <w:r w:rsidR="000A378A" w:rsidRPr="00E22151">
        <w:rPr>
          <w:rFonts w:ascii="Times New Roman" w:hAnsi="Times New Roman" w:cs="Times New Roman"/>
          <w:sz w:val="24"/>
          <w:szCs w:val="24"/>
        </w:rPr>
        <w:t>тап</w:t>
      </w:r>
      <w:r>
        <w:rPr>
          <w:rFonts w:ascii="Times New Roman" w:hAnsi="Times New Roman" w:cs="Times New Roman"/>
          <w:sz w:val="24"/>
          <w:szCs w:val="24"/>
        </w:rPr>
        <w:t>е</w:t>
      </w:r>
      <w:r w:rsidR="000A378A" w:rsidRPr="00E22151">
        <w:rPr>
          <w:rFonts w:ascii="Times New Roman" w:hAnsi="Times New Roman" w:cs="Times New Roman"/>
          <w:sz w:val="24"/>
          <w:szCs w:val="24"/>
        </w:rPr>
        <w:t> рефлексии </w:t>
      </w:r>
      <w:r>
        <w:rPr>
          <w:rFonts w:ascii="Times New Roman" w:hAnsi="Times New Roman" w:cs="Times New Roman"/>
          <w:sz w:val="24"/>
          <w:szCs w:val="24"/>
        </w:rPr>
        <w:t>использую слова</w:t>
      </w:r>
    </w:p>
    <w:p w:rsidR="00866303" w:rsidRDefault="00866303" w:rsidP="00866303">
      <w:pPr>
        <w:numPr>
          <w:ilvl w:val="0"/>
          <w:numId w:val="1"/>
        </w:numPr>
        <w:tabs>
          <w:tab w:val="num" w:pos="720"/>
        </w:tabs>
        <w:spacing w:after="0"/>
        <w:rPr>
          <w:rFonts w:ascii="Times New Roman" w:eastAsia="Calibri" w:hAnsi="Times New Roman" w:cs="Times New Roman"/>
          <w:sz w:val="24"/>
          <w:szCs w:val="28"/>
        </w:rPr>
      </w:pPr>
      <w:r>
        <w:rPr>
          <w:rFonts w:ascii="Times New Roman" w:eastAsia="Calibri" w:hAnsi="Times New Roman" w:cs="Times New Roman"/>
          <w:sz w:val="24"/>
          <w:szCs w:val="28"/>
        </w:rPr>
        <w:t>«Я понял…»</w:t>
      </w:r>
    </w:p>
    <w:p w:rsidR="00866303" w:rsidRDefault="00866303" w:rsidP="00866303">
      <w:pPr>
        <w:numPr>
          <w:ilvl w:val="0"/>
          <w:numId w:val="1"/>
        </w:numPr>
        <w:tabs>
          <w:tab w:val="num" w:pos="720"/>
        </w:tabs>
        <w:spacing w:after="0"/>
        <w:rPr>
          <w:rFonts w:ascii="Times New Roman" w:eastAsia="Calibri" w:hAnsi="Times New Roman" w:cs="Times New Roman"/>
          <w:sz w:val="24"/>
          <w:szCs w:val="28"/>
        </w:rPr>
      </w:pPr>
      <w:r>
        <w:rPr>
          <w:rFonts w:ascii="Times New Roman" w:eastAsia="Calibri" w:hAnsi="Times New Roman" w:cs="Times New Roman"/>
          <w:sz w:val="24"/>
          <w:szCs w:val="28"/>
        </w:rPr>
        <w:t>«Я удивился…»</w:t>
      </w:r>
    </w:p>
    <w:p w:rsidR="00866303" w:rsidRDefault="00866303" w:rsidP="00866303">
      <w:pPr>
        <w:numPr>
          <w:ilvl w:val="0"/>
          <w:numId w:val="1"/>
        </w:numPr>
        <w:tabs>
          <w:tab w:val="num" w:pos="720"/>
        </w:tabs>
        <w:spacing w:after="0"/>
        <w:rPr>
          <w:rFonts w:ascii="Times New Roman" w:eastAsia="Calibri" w:hAnsi="Times New Roman" w:cs="Times New Roman"/>
          <w:sz w:val="24"/>
          <w:szCs w:val="28"/>
        </w:rPr>
      </w:pPr>
      <w:r>
        <w:rPr>
          <w:rFonts w:ascii="Times New Roman" w:eastAsia="Calibri" w:hAnsi="Times New Roman" w:cs="Times New Roman"/>
          <w:sz w:val="24"/>
          <w:szCs w:val="28"/>
        </w:rPr>
        <w:t>«Я научился…»</w:t>
      </w:r>
      <w:r w:rsidRPr="00AB4019">
        <w:rPr>
          <w:rFonts w:ascii="Times New Roman" w:eastAsia="Calibri" w:hAnsi="Times New Roman" w:cs="Times New Roman"/>
          <w:sz w:val="24"/>
          <w:szCs w:val="28"/>
        </w:rPr>
        <w:t xml:space="preserve"> </w:t>
      </w:r>
    </w:p>
    <w:p w:rsidR="000A378A" w:rsidRPr="00866303" w:rsidRDefault="00A03488" w:rsidP="000A378A">
      <w:pPr>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 также составляем </w:t>
      </w:r>
      <w:r w:rsidR="00866303">
        <w:rPr>
          <w:rFonts w:ascii="Times New Roman" w:hAnsi="Times New Roman" w:cs="Times New Roman"/>
          <w:b/>
          <w:bCs/>
          <w:i/>
          <w:iCs/>
          <w:sz w:val="24"/>
          <w:szCs w:val="24"/>
        </w:rPr>
        <w:t xml:space="preserve"> </w:t>
      </w:r>
      <w:proofErr w:type="spellStart"/>
      <w:r w:rsidR="007B679E">
        <w:rPr>
          <w:rFonts w:ascii="Times New Roman" w:eastAsia="Times New Roman" w:hAnsi="Times New Roman" w:cs="Times New Roman"/>
          <w:sz w:val="24"/>
          <w:szCs w:val="24"/>
          <w:lang w:eastAsia="ru-RU"/>
        </w:rPr>
        <w:t>синквейн</w:t>
      </w:r>
      <w:proofErr w:type="spellEnd"/>
      <w:r w:rsidR="007B679E">
        <w:rPr>
          <w:rFonts w:ascii="Times New Roman" w:eastAsia="Times New Roman" w:hAnsi="Times New Roman" w:cs="Times New Roman"/>
          <w:sz w:val="24"/>
          <w:szCs w:val="24"/>
          <w:lang w:eastAsia="ru-RU"/>
        </w:rPr>
        <w:t>.</w:t>
      </w:r>
    </w:p>
    <w:p w:rsidR="000A378A" w:rsidRPr="00E22151" w:rsidRDefault="000A5C55" w:rsidP="000A37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Тема моего самообразования «</w:t>
      </w:r>
      <w:r w:rsidR="002C6310">
        <w:rPr>
          <w:rFonts w:ascii="Times New Roman" w:eastAsia="Times New Roman" w:hAnsi="Times New Roman" w:cs="Times New Roman"/>
          <w:sz w:val="24"/>
          <w:szCs w:val="24"/>
          <w:lang w:eastAsia="ru-RU"/>
        </w:rPr>
        <w:t>Использование технологии проблемного диалога на уроках в начальной школе». По этой теме я изучила методическую литературу.  При подготовке к урокам использую рекомендации Е.Л. Мельниковой.  Работая по программе « Школа России», приходится много времени уделять на подготовку к урокам т.к. разработанных хороших уроков по ФГОС нет.</w:t>
      </w:r>
    </w:p>
    <w:p w:rsidR="000A378A" w:rsidRPr="00866303" w:rsidRDefault="000A378A" w:rsidP="00866303">
      <w:pPr>
        <w:spacing w:after="0" w:line="240" w:lineRule="auto"/>
        <w:jc w:val="both"/>
        <w:rPr>
          <w:rFonts w:ascii="Times New Roman" w:hAnsi="Times New Roman" w:cs="Times New Roman"/>
          <w:sz w:val="24"/>
          <w:szCs w:val="24"/>
        </w:rPr>
      </w:pPr>
      <w:r w:rsidRPr="00E22151">
        <w:rPr>
          <w:rFonts w:ascii="Times New Roman" w:eastAsia="Times New Roman" w:hAnsi="Times New Roman" w:cs="Times New Roman"/>
          <w:sz w:val="24"/>
          <w:szCs w:val="24"/>
          <w:lang w:eastAsia="ru-RU"/>
        </w:rPr>
        <w:t> </w:t>
      </w:r>
      <w:r w:rsidRPr="00E22151">
        <w:rPr>
          <w:rFonts w:ascii="Times New Roman" w:eastAsia="Times New Roman" w:hAnsi="Times New Roman" w:cs="Times New Roman"/>
          <w:sz w:val="24"/>
          <w:szCs w:val="24"/>
          <w:lang w:eastAsia="ru-RU"/>
        </w:rPr>
        <w:br/>
      </w:r>
    </w:p>
    <w:p w:rsidR="000A378A" w:rsidRPr="00A03488" w:rsidRDefault="000A378A" w:rsidP="00A03488">
      <w:pPr>
        <w:spacing w:after="0" w:line="240" w:lineRule="auto"/>
        <w:rPr>
          <w:rFonts w:ascii="Times New Roman" w:eastAsia="Times New Roman" w:hAnsi="Times New Roman" w:cs="Times New Roman"/>
          <w:sz w:val="24"/>
          <w:szCs w:val="24"/>
          <w:lang w:eastAsia="ru-RU"/>
        </w:rPr>
      </w:pPr>
    </w:p>
    <w:p w:rsidR="006A4967" w:rsidRPr="00E22151" w:rsidRDefault="006A4967">
      <w:pPr>
        <w:rPr>
          <w:rFonts w:ascii="Times New Roman" w:hAnsi="Times New Roman" w:cs="Times New Roman"/>
          <w:sz w:val="24"/>
          <w:szCs w:val="24"/>
        </w:rPr>
      </w:pPr>
    </w:p>
    <w:sectPr w:rsidR="006A4967" w:rsidRPr="00E22151" w:rsidSect="000A378A">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13422"/>
    <w:multiLevelType w:val="hybridMultilevel"/>
    <w:tmpl w:val="6CE2A7C2"/>
    <w:lvl w:ilvl="0" w:tplc="67602C84">
      <w:start w:val="1"/>
      <w:numFmt w:val="bullet"/>
      <w:lvlText w:val=""/>
      <w:lvlJc w:val="left"/>
      <w:pPr>
        <w:tabs>
          <w:tab w:val="num" w:pos="2061"/>
        </w:tabs>
        <w:ind w:left="2061" w:hanging="360"/>
      </w:pPr>
      <w:rPr>
        <w:rFonts w:ascii="Wingdings" w:hAnsi="Wingdings" w:hint="default"/>
      </w:rPr>
    </w:lvl>
    <w:lvl w:ilvl="1" w:tplc="16B2F626" w:tentative="1">
      <w:start w:val="1"/>
      <w:numFmt w:val="bullet"/>
      <w:lvlText w:val=""/>
      <w:lvlJc w:val="left"/>
      <w:pPr>
        <w:tabs>
          <w:tab w:val="num" w:pos="2781"/>
        </w:tabs>
        <w:ind w:left="2781" w:hanging="360"/>
      </w:pPr>
      <w:rPr>
        <w:rFonts w:ascii="Wingdings" w:hAnsi="Wingdings" w:hint="default"/>
      </w:rPr>
    </w:lvl>
    <w:lvl w:ilvl="2" w:tplc="CCC2ED22" w:tentative="1">
      <w:start w:val="1"/>
      <w:numFmt w:val="bullet"/>
      <w:lvlText w:val=""/>
      <w:lvlJc w:val="left"/>
      <w:pPr>
        <w:tabs>
          <w:tab w:val="num" w:pos="3501"/>
        </w:tabs>
        <w:ind w:left="3501" w:hanging="360"/>
      </w:pPr>
      <w:rPr>
        <w:rFonts w:ascii="Wingdings" w:hAnsi="Wingdings" w:hint="default"/>
      </w:rPr>
    </w:lvl>
    <w:lvl w:ilvl="3" w:tplc="B4FE0628" w:tentative="1">
      <w:start w:val="1"/>
      <w:numFmt w:val="bullet"/>
      <w:lvlText w:val=""/>
      <w:lvlJc w:val="left"/>
      <w:pPr>
        <w:tabs>
          <w:tab w:val="num" w:pos="4221"/>
        </w:tabs>
        <w:ind w:left="4221" w:hanging="360"/>
      </w:pPr>
      <w:rPr>
        <w:rFonts w:ascii="Wingdings" w:hAnsi="Wingdings" w:hint="default"/>
      </w:rPr>
    </w:lvl>
    <w:lvl w:ilvl="4" w:tplc="960CCA5A" w:tentative="1">
      <w:start w:val="1"/>
      <w:numFmt w:val="bullet"/>
      <w:lvlText w:val=""/>
      <w:lvlJc w:val="left"/>
      <w:pPr>
        <w:tabs>
          <w:tab w:val="num" w:pos="4941"/>
        </w:tabs>
        <w:ind w:left="4941" w:hanging="360"/>
      </w:pPr>
      <w:rPr>
        <w:rFonts w:ascii="Wingdings" w:hAnsi="Wingdings" w:hint="default"/>
      </w:rPr>
    </w:lvl>
    <w:lvl w:ilvl="5" w:tplc="788E7530" w:tentative="1">
      <w:start w:val="1"/>
      <w:numFmt w:val="bullet"/>
      <w:lvlText w:val=""/>
      <w:lvlJc w:val="left"/>
      <w:pPr>
        <w:tabs>
          <w:tab w:val="num" w:pos="5661"/>
        </w:tabs>
        <w:ind w:left="5661" w:hanging="360"/>
      </w:pPr>
      <w:rPr>
        <w:rFonts w:ascii="Wingdings" w:hAnsi="Wingdings" w:hint="default"/>
      </w:rPr>
    </w:lvl>
    <w:lvl w:ilvl="6" w:tplc="2090B048" w:tentative="1">
      <w:start w:val="1"/>
      <w:numFmt w:val="bullet"/>
      <w:lvlText w:val=""/>
      <w:lvlJc w:val="left"/>
      <w:pPr>
        <w:tabs>
          <w:tab w:val="num" w:pos="6381"/>
        </w:tabs>
        <w:ind w:left="6381" w:hanging="360"/>
      </w:pPr>
      <w:rPr>
        <w:rFonts w:ascii="Wingdings" w:hAnsi="Wingdings" w:hint="default"/>
      </w:rPr>
    </w:lvl>
    <w:lvl w:ilvl="7" w:tplc="4AAE6EA2" w:tentative="1">
      <w:start w:val="1"/>
      <w:numFmt w:val="bullet"/>
      <w:lvlText w:val=""/>
      <w:lvlJc w:val="left"/>
      <w:pPr>
        <w:tabs>
          <w:tab w:val="num" w:pos="7101"/>
        </w:tabs>
        <w:ind w:left="7101" w:hanging="360"/>
      </w:pPr>
      <w:rPr>
        <w:rFonts w:ascii="Wingdings" w:hAnsi="Wingdings" w:hint="default"/>
      </w:rPr>
    </w:lvl>
    <w:lvl w:ilvl="8" w:tplc="E08AD3C2" w:tentative="1">
      <w:start w:val="1"/>
      <w:numFmt w:val="bullet"/>
      <w:lvlText w:val=""/>
      <w:lvlJc w:val="left"/>
      <w:pPr>
        <w:tabs>
          <w:tab w:val="num" w:pos="7821"/>
        </w:tabs>
        <w:ind w:left="782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378A"/>
    <w:rsid w:val="000A378A"/>
    <w:rsid w:val="000A5C55"/>
    <w:rsid w:val="001A5F80"/>
    <w:rsid w:val="002C6310"/>
    <w:rsid w:val="0041659D"/>
    <w:rsid w:val="006A4967"/>
    <w:rsid w:val="007247B4"/>
    <w:rsid w:val="007B679E"/>
    <w:rsid w:val="00825D09"/>
    <w:rsid w:val="00866303"/>
    <w:rsid w:val="00A03488"/>
    <w:rsid w:val="00C93457"/>
    <w:rsid w:val="00CB09D4"/>
    <w:rsid w:val="00D8418A"/>
    <w:rsid w:val="00E22151"/>
    <w:rsid w:val="00EF3054"/>
    <w:rsid w:val="00FF5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1096</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2015-01-19T17:57:00Z</dcterms:created>
  <dcterms:modified xsi:type="dcterms:W3CDTF">2015-03-29T12:36:00Z</dcterms:modified>
</cp:coreProperties>
</file>