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нашей стране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используется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термин ГРДВ –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гиперактивное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расстройство с дефицитом внимания, что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т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акже характеризует лёгкое отличие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 функционировании центральной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нервной системы ребёнка. Это выражается в следующем: ребёнку трудно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осредоточиться и внимательно слушать в течение долгого времени; он 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может сконцентрировать внимание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на одном основном предмете или организовать учебный материал, легко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отвлекается.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Поведение такого ребёнка может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выражаться в импульсивности, повышенной двигательной активности,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беспокойстве и дополнительных учебных проблемах. Однако следует заметить, что не каждый ребёнок с дефицитом внимания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гиперактивен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Синдром дефицита внимания делится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 два основных типа: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1) дефицит внимания с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гиперактивностью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(СДВГ). Дети с таким типом расстройства более заметны, 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легче диагностировать. Они с трудом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сосредоточиваются на одном предмете, кроме того, импульсивны и очень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подвижны;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2) дефицит внимания в чистом виде(СДВ). Этот тип расстройства труднее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выявить и диагностировать. Дети как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будто слушают, но на самом деле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думают о чём-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то другом, легко отвлекаются. Они спокойны, не особо подвижны, и учитель не обращает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них внимания.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Если ребёнок страдает СДВГ, 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взрослый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может столкнуться со следующими формами поведения.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Физическое поведение: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ребёнок ёрзает, корчит рожицы, вертится – словом, постоянно находится в движении; он неуклюж; часто падает; натыкается на других учеников или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предметы в классе.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Учёба: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не слушает указания; начинает работу, не дослушав или не дочитав инструкции; у него плохой почерк; теряет или не кладёт на место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тетради, ручки и другие принадлежности; может чаще подходить к столу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учителя, чем остальные ученики; не</w:t>
      </w:r>
      <w:r>
        <w:rPr>
          <w:rFonts w:ascii="Times New Roman" w:hAnsi="Times New Roman" w:cs="Times New Roman"/>
          <w:color w:val="231F20"/>
          <w:sz w:val="28"/>
          <w:szCs w:val="28"/>
        </w:rPr>
        <w:t>редко спрашивает о вещах, кото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рые могут касаться обсуждаемой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темы, но могут быть и посторонними;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даёт неожиданные ответы на вопросы; может первым закончить классную работу, контрольное задание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т.п., но сделает это хуже, чем способен; иногда слишком сосредоточен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на каком-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либо предмете, вплоть до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навязчивой идеи.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Социальное поведение: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он склонен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распоряжаться другими детьми;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склонен упорно возражать против того, что кажется ему несправедливым;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вмешивается в чужие разговоры;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вторгается в игры или занятия дру</w:t>
      </w:r>
      <w:r>
        <w:rPr>
          <w:rFonts w:ascii="Times New Roman" w:hAnsi="Times New Roman" w:cs="Times New Roman"/>
          <w:color w:val="231F20"/>
          <w:sz w:val="28"/>
          <w:szCs w:val="28"/>
        </w:rPr>
        <w:t>гих детей; с ним постоянно что-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случается; он может игнорировать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других или просто уйти во время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разговора.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Эмоциональное поведение: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настроение меняется внезапно и резко; он легко уязвим; легко расстраивается; склонен излишне остро реагировать на критику.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Внешний вид: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может казаться растрёпанным – даже через пять минут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после того, как привёл себя в порядок; часто погружен в свои мысли;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может говорить сам с собой, безмолвно шевеля губами.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Очевидно, что формирование универсальных умственных действий у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детей с СДВГ будет иметь свои особенности. В этой статье мы приведём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конкретные рекомендации и советы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для родителей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. Они сформулированы на основе зарубежных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исследований 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Elaine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M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Gibson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,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Shirley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Golan_Miry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Karen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Sundershaft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Judith Stern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Uzi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Ben_Ami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При формировании у первоклассников регулятивных универсальных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умственных действий (УУД) учителя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делают акценты на умениях: определить цель деятельности на уроке, работать по плану, контролировать выполнение задания, оценивать правильность выполненного задания,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высказывать свои предположения.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Всё это возможно, если у детей уже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есть организационные навыки. Именно их следует вырабатывать учителю</w:t>
      </w:r>
    </w:p>
    <w:p w:rsidR="008D0CBB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совместно с родителями детей с дефицитом внимания.</w:t>
      </w:r>
    </w:p>
    <w:p w:rsidR="007B7627" w:rsidRPr="001B2FE9" w:rsidRDefault="007B7627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РОДИТЕЛЯМ.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Используйте контрольные списки.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Выработайте у ребёнка привычку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использовать список «Что сделать».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Такие списки пригодятся при выполнении домашних заданий, работ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дому и при сборе вещей на завтра. Зачёркивание выполненных пунктов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списка поможет детям ощутить, что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задание завершено.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Организуйте выполнение домашних заданий.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Пусть ребёнок перед началом работы над домашними заданиями пронумерует их в том порядке,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 котором они должны быть сделаны.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Дети должны начать с не слишком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длинного или трудного задания, но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оставлять самое сложное напоследок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тоже нельзя.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Определите место для занятий.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Дети должны ежедневно делать уроки в одном и том же месте, чтобы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все необходимые принадлежности и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материалы были у них под рукой.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Место должно быть спокойным, с наименьшим количеством отвлекающих факторов.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Определите время для занятий.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Дети должны знать, что каждый день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определённое время следует уделять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учёбе и выполнению домашних задани</w:t>
      </w:r>
      <w:r>
        <w:rPr>
          <w:rFonts w:ascii="Times New Roman" w:hAnsi="Times New Roman" w:cs="Times New Roman"/>
          <w:color w:val="231F20"/>
          <w:sz w:val="28"/>
          <w:szCs w:val="28"/>
        </w:rPr>
        <w:t>й. Большинство детей предпочита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ет делать уроки сразу после школы,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чтобы быстрее с ними разделаться,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но это не лучший вариант. И даже если у вашего ребёнка нет домашних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заданий, свободное от них время надо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использовать для того, чтобы просмотреть классные уроки или почитать в своё удовольствие.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Проводите еженедельную </w:t>
      </w:r>
      <w:proofErr w:type="spellStart"/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уборку.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надо поощрять раз в неделю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разбирать портфель и тетради. Старые бумаги надо собрать и сохранить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в отдельной папке.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Подготовьтесь заранее к следующему дню.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Прежде чем ваш ребёнок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ляжет спать, он должен собрать портфель. Одежду следует погладить 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приготовить – с ботинками, носками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и другими аксессуарами. Это поможет избежать утренней суеты и позволит заблаговременно подготовиться к следующему дню.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Помните, что дети с СДВ нужда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ются в систематизации.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или список непременно помогут ребёнку, когда он теряется в том, что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ему надо сделать. Ему необходимо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напоминание, повторение, направление, границы, систематизация.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lastRenderedPageBreak/>
        <w:t>Повторяйте указания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, записывайте их и проговаривайте. Детям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СДВ нужно слышать одно и то же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более одного раза.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Разбивайте длинные задания на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более короткие.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Это один из важнейших методов обучения и воспитания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детей с СДВ. Длинные задания зачастую перегружают ребёнка, и он отступает с чувством, что никогда 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е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сможет это сделать.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Используйте трюки для улучшения памяти.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Любые маленькие трюки, которые вы можете придумать, –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намёки, рифмы, коды и т.п. – могут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помочь улучшить память.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Объявите то, что вы собираетесь</w:t>
      </w:r>
    </w:p>
    <w:p w:rsidR="008D0CBB" w:rsidRPr="001B2FE9" w:rsidRDefault="008D0CBB" w:rsidP="008D0CBB">
      <w:pPr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сказать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, затем скажите это и потом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повторите то, что сказали.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Упрощайте указания.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Упрощайте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выбор. Чем меньше слов, тем больше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шансов, что ребёнок вас поймёт. Используйте колоритную речь: так же,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как и цветное кодирование, она помогает сохранить внимание.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Повторяйте, повторяйте, повторяйте.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При этом не раздражайтесь. Ваш гнев не улучшит память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ребёнка.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Установите границы.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Это не наказание. Границы сдерживают и успокаивают детей. Делайте это последо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вательно, уверенно и просто. Не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вступайте в дискуссии о справедливости.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Такие дискуссии и споры только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отвлекают.</w:t>
      </w:r>
    </w:p>
    <w:p w:rsidR="008D0CBB" w:rsidRPr="00AB2F9D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Позволяйте себе шутить, быть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оригинальными и экстравагантными.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Вносите новизну – она нравится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детям с СДВ. Они реагируют на неё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 энтузиазмом. Это помогает удерживать внимание – как детское, так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и ваше.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с СДВ положительно реагируют на вознаграждения и стимулы.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Система баллов может быть частью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коррекции поведения или системы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вознаграждений младших детей.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Многие из них – маленькие предприниматели.</w:t>
      </w:r>
    </w:p>
    <w:p w:rsidR="008D0CBB" w:rsidRPr="006A08DA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Возложите на ребёнка ответственность.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Давайте детям возможность придумать самим, как помнить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о том, что надо сделать.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Хвалите, гладьте, одобряйте, поощряйте.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Проводите физзарядку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Поддерживайте постоянный визуальный контакт. </w:t>
      </w:r>
    </w:p>
    <w:p w:rsidR="008D0CBB" w:rsidRPr="006A08DA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Позвольте ребёнку иметь спасительную отдушину.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Пусть он выйдет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на короткое время из комнаты, если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ему это необходимо и поможет прийти в себя. Зато ребёнок научится таким важным вещам, как самоконт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роль и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саморегуляция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D0CBB" w:rsidRPr="006A08DA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Позаботьтесь о постоянной обратной связи.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Она помогает удержать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ребёнка на правильном пути, позволяет ему знать, чего его ожидают и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достиг ли он поставленных целей, 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также поощряет и поддерживает. Отмечайте любые положительные поступки и говорите ребёнку, что вы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думаете.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Постарайтесь осторожно давать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точные и ясные советы в социальном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плане.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Многие дети с СДВ кажутся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равнодушными и эгоистичными, тог_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да как на самом деле они просто 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научены взаимодействию. Если у ребёнка есть трудности в понимании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социальных намёков, таких как язык</w:t>
      </w:r>
    </w:p>
    <w:p w:rsidR="008D0CBB" w:rsidRPr="001B2FE9" w:rsidRDefault="008D0CBB" w:rsidP="008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жестов, выражение голоса, выбор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времени и т.п., – к примеру, скажите: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«Прежде чем ты расскажешь свою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историю, сначала послушай историю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кого-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то другого».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с СДВ часто не понимают,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что с ними происходит или как они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себя ведут. 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Литература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proofErr w:type="spellStart"/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Заваденко</w:t>
      </w:r>
      <w:proofErr w:type="spellEnd"/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Н.Н.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Гиперактивность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дефи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>_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цит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внимания в детском возрасте / Н.Н. Зава_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денко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–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: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Академия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2005. – 317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2. Homework Helper : Help for the 3 R's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[Электронный ресурс]. – http://adhd_kids.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narod.ru/articles/homework_helper.html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3. </w:t>
      </w:r>
      <w:r w:rsidRPr="001B2FE9">
        <w:rPr>
          <w:rFonts w:ascii="Times New Roman" w:hAnsi="Times New Roman" w:cs="Times New Roman"/>
          <w:i/>
          <w:iCs/>
          <w:color w:val="231F20"/>
          <w:sz w:val="28"/>
          <w:szCs w:val="28"/>
          <w:lang w:val="en-US"/>
        </w:rPr>
        <w:t xml:space="preserve">Gibson, Elaine M. 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30 Tips on Managing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Attention Deficit Disorder at Home [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Электрон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_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ный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ресурс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] / </w:t>
      </w:r>
      <w:r w:rsidRPr="001B2FE9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. Elaine Gibson. – http://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adhd_kids.narod.ru/articles/30tips_home.html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4. Tips for Developing Organizational Skills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in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Children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[Электронный ресурс]. –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</w:rPr>
        <w:t>http://adhd_kids.narod.ru/articles/ld_organi_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zation.html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5. To Those Who May Teach My Child [</w:t>
      </w: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Элект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  <w:lang w:val="en-US"/>
        </w:rPr>
        <w:t>_</w:t>
      </w:r>
    </w:p>
    <w:p w:rsidR="008D0CBB" w:rsidRPr="001B2FE9" w:rsidRDefault="008D0CBB" w:rsidP="008D0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ронный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 xml:space="preserve"> ресурс]. – http://adhd_kids.narod.ru/</w:t>
      </w:r>
    </w:p>
    <w:p w:rsidR="008D0CBB" w:rsidRPr="001B2FE9" w:rsidRDefault="008D0CBB" w:rsidP="008D0CBB">
      <w:pPr>
        <w:tabs>
          <w:tab w:val="left" w:pos="709"/>
        </w:tabs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1B2FE9">
        <w:rPr>
          <w:rFonts w:ascii="Times New Roman" w:hAnsi="Times New Roman" w:cs="Times New Roman"/>
          <w:color w:val="231F20"/>
          <w:sz w:val="28"/>
          <w:szCs w:val="28"/>
        </w:rPr>
        <w:t>articles</w:t>
      </w:r>
      <w:proofErr w:type="spellEnd"/>
      <w:r w:rsidRPr="001B2FE9">
        <w:rPr>
          <w:rFonts w:ascii="Times New Roman" w:hAnsi="Times New Roman" w:cs="Times New Roman"/>
          <w:color w:val="231F20"/>
          <w:sz w:val="28"/>
          <w:szCs w:val="28"/>
        </w:rPr>
        <w:t>/dear_teacher.html</w:t>
      </w:r>
    </w:p>
    <w:p w:rsidR="003145DD" w:rsidRDefault="003145DD"/>
    <w:sectPr w:rsidR="0031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0CBB"/>
    <w:rsid w:val="003145DD"/>
    <w:rsid w:val="007B7627"/>
    <w:rsid w:val="008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2015-03-24T13:05:00Z</dcterms:created>
  <dcterms:modified xsi:type="dcterms:W3CDTF">2015-03-24T13:11:00Z</dcterms:modified>
</cp:coreProperties>
</file>