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1A" w:rsidRDefault="006A58BB" w:rsidP="006A58BB">
      <w:pPr>
        <w:jc w:val="center"/>
        <w:rPr>
          <w:b/>
          <w:i/>
          <w:sz w:val="44"/>
          <w:szCs w:val="36"/>
        </w:rPr>
      </w:pPr>
      <w:r>
        <w:rPr>
          <w:b/>
          <w:i/>
          <w:sz w:val="44"/>
          <w:szCs w:val="36"/>
        </w:rPr>
        <w:t>Оценка успеваемости ребёнка родителями.</w:t>
      </w:r>
    </w:p>
    <w:p w:rsidR="006A58BB" w:rsidRPr="001D6A2E" w:rsidRDefault="006A58BB" w:rsidP="006A58BB">
      <w:pPr>
        <w:jc w:val="both"/>
        <w:rPr>
          <w:b/>
          <w:sz w:val="40"/>
          <w:szCs w:val="36"/>
        </w:rPr>
      </w:pPr>
      <w:r w:rsidRPr="001D6A2E">
        <w:rPr>
          <w:b/>
          <w:sz w:val="40"/>
          <w:szCs w:val="36"/>
        </w:rPr>
        <w:t>И «двоечникам», и хорошистам необходимо уменьшить болезненность неудач, эмоционально преодолеть травматические ситуации, связанные со школьными отметками. Похвала им необходима, но необходимы и указания на ошибки, недочёты, неточности. Как же дозировать отметку в семье?</w:t>
      </w:r>
    </w:p>
    <w:p w:rsidR="006A58BB" w:rsidRPr="001D6A2E" w:rsidRDefault="006A58BB" w:rsidP="006A58BB">
      <w:pPr>
        <w:jc w:val="both"/>
        <w:rPr>
          <w:b/>
          <w:sz w:val="40"/>
          <w:szCs w:val="36"/>
        </w:rPr>
      </w:pPr>
      <w:r w:rsidRPr="001D6A2E">
        <w:rPr>
          <w:b/>
          <w:sz w:val="40"/>
          <w:szCs w:val="36"/>
        </w:rPr>
        <w:t xml:space="preserve"> </w:t>
      </w:r>
      <w:r w:rsidRPr="001D6A2E">
        <w:rPr>
          <w:b/>
          <w:i/>
          <w:sz w:val="40"/>
          <w:szCs w:val="36"/>
          <w:u w:val="single"/>
        </w:rPr>
        <w:t>Правило первое:</w:t>
      </w:r>
      <w:r w:rsidRPr="001D6A2E">
        <w:rPr>
          <w:b/>
          <w:sz w:val="40"/>
          <w:szCs w:val="36"/>
          <w:u w:val="single"/>
        </w:rPr>
        <w:t xml:space="preserve"> </w:t>
      </w:r>
      <w:r w:rsidRPr="001D6A2E">
        <w:rPr>
          <w:b/>
          <w:sz w:val="40"/>
          <w:szCs w:val="36"/>
        </w:rPr>
        <w:t xml:space="preserve">не бейте </w:t>
      </w:r>
      <w:proofErr w:type="gramStart"/>
      <w:r w:rsidRPr="001D6A2E">
        <w:rPr>
          <w:b/>
          <w:sz w:val="40"/>
          <w:szCs w:val="36"/>
        </w:rPr>
        <w:t>лежачего</w:t>
      </w:r>
      <w:proofErr w:type="gramEnd"/>
      <w:r w:rsidRPr="001D6A2E">
        <w:rPr>
          <w:b/>
          <w:sz w:val="40"/>
          <w:szCs w:val="36"/>
        </w:rPr>
        <w:t xml:space="preserve">. Двойка, а для кого-то и четвёрка – достаточное наказание, и не стоит дважды наказывать за одни и те же ошибки. </w:t>
      </w:r>
    </w:p>
    <w:p w:rsidR="006A58BB" w:rsidRPr="001D6A2E" w:rsidRDefault="006A58BB" w:rsidP="006A58BB">
      <w:pPr>
        <w:jc w:val="both"/>
        <w:rPr>
          <w:b/>
          <w:i/>
          <w:sz w:val="40"/>
          <w:szCs w:val="36"/>
        </w:rPr>
      </w:pPr>
      <w:r w:rsidRPr="001D6A2E">
        <w:rPr>
          <w:b/>
          <w:i/>
          <w:sz w:val="40"/>
          <w:szCs w:val="36"/>
        </w:rPr>
        <w:t>Ребёнок ждёт от родителей не попрёков, а спокойной помощи.</w:t>
      </w:r>
    </w:p>
    <w:p w:rsidR="006A58BB" w:rsidRPr="001D6A2E" w:rsidRDefault="006A58BB" w:rsidP="006A58BB">
      <w:pPr>
        <w:jc w:val="both"/>
        <w:rPr>
          <w:b/>
          <w:sz w:val="40"/>
          <w:szCs w:val="36"/>
        </w:rPr>
      </w:pPr>
      <w:r w:rsidRPr="001D6A2E">
        <w:rPr>
          <w:b/>
          <w:i/>
          <w:sz w:val="40"/>
          <w:szCs w:val="36"/>
          <w:u w:val="single"/>
        </w:rPr>
        <w:t>Правило второе:</w:t>
      </w:r>
      <w:r w:rsidRPr="001D6A2E">
        <w:rPr>
          <w:b/>
          <w:sz w:val="40"/>
          <w:szCs w:val="36"/>
        </w:rPr>
        <w:t xml:space="preserve"> чтобы избавить ребёнка от недостатков, </w:t>
      </w:r>
      <w:r w:rsidR="001D6A2E" w:rsidRPr="001D6A2E">
        <w:rPr>
          <w:b/>
          <w:sz w:val="40"/>
          <w:szCs w:val="36"/>
        </w:rPr>
        <w:t>постарайтесь выбрать один  - тот, от которого вы хотите избавиться в первую очередь, и говорите только о нём.</w:t>
      </w:r>
    </w:p>
    <w:p w:rsidR="001D6A2E" w:rsidRDefault="001D6A2E" w:rsidP="006A58BB">
      <w:pPr>
        <w:jc w:val="both"/>
        <w:rPr>
          <w:b/>
          <w:sz w:val="40"/>
          <w:szCs w:val="36"/>
        </w:rPr>
      </w:pPr>
      <w:r w:rsidRPr="001D6A2E">
        <w:rPr>
          <w:b/>
          <w:i/>
          <w:sz w:val="40"/>
          <w:szCs w:val="36"/>
          <w:u w:val="single"/>
        </w:rPr>
        <w:t>Третье:</w:t>
      </w:r>
      <w:r w:rsidRPr="001D6A2E">
        <w:rPr>
          <w:b/>
          <w:sz w:val="40"/>
          <w:szCs w:val="36"/>
        </w:rPr>
        <w:t xml:space="preserve"> выбирая самое главное, посоветуйтесь с ребёнком, начните с ликвидации  тех учебных трудностей, которые наиболее значимы для него самого. Но если вас обоих беспокоит скорость чтения, то не требуйте одновременно  и выразительности, и пересказа.</w:t>
      </w:r>
    </w:p>
    <w:p w:rsidR="001D6A2E" w:rsidRDefault="001D6A2E" w:rsidP="006A58BB">
      <w:pPr>
        <w:jc w:val="both"/>
        <w:rPr>
          <w:b/>
          <w:i/>
          <w:sz w:val="40"/>
          <w:szCs w:val="36"/>
          <w:u w:val="single"/>
        </w:rPr>
      </w:pPr>
    </w:p>
    <w:p w:rsidR="001D6A2E" w:rsidRDefault="001D6A2E" w:rsidP="006A58BB">
      <w:pPr>
        <w:jc w:val="both"/>
        <w:rPr>
          <w:b/>
          <w:i/>
          <w:sz w:val="40"/>
          <w:szCs w:val="36"/>
          <w:u w:val="single"/>
        </w:rPr>
      </w:pPr>
    </w:p>
    <w:p w:rsidR="001D6A2E" w:rsidRDefault="001D6A2E" w:rsidP="006A58BB">
      <w:pPr>
        <w:jc w:val="both"/>
        <w:rPr>
          <w:b/>
          <w:i/>
          <w:sz w:val="40"/>
          <w:szCs w:val="36"/>
          <w:u w:val="single"/>
        </w:rPr>
      </w:pPr>
      <w:r>
        <w:rPr>
          <w:b/>
          <w:i/>
          <w:sz w:val="40"/>
          <w:szCs w:val="36"/>
          <w:u w:val="single"/>
        </w:rPr>
        <w:lastRenderedPageBreak/>
        <w:t>Правило четвёртое и центральное:</w:t>
      </w:r>
    </w:p>
    <w:p w:rsidR="001D6A2E" w:rsidRDefault="001D6A2E" w:rsidP="006A58BB">
      <w:pPr>
        <w:jc w:val="both"/>
        <w:rPr>
          <w:b/>
          <w:sz w:val="40"/>
          <w:szCs w:val="36"/>
        </w:rPr>
      </w:pPr>
      <w:r>
        <w:rPr>
          <w:b/>
          <w:sz w:val="40"/>
          <w:szCs w:val="36"/>
        </w:rPr>
        <w:t>Хвалить – исполнителя, критиковать – исполнение. Ребёнок склонен любую оценку воспринимать глобально, считать, что оценивают всю его личность. В ваших силах помочь отделить оценку его личности от оценки его работы.</w:t>
      </w:r>
    </w:p>
    <w:p w:rsidR="001D6A2E" w:rsidRDefault="001D6A2E" w:rsidP="006A58BB">
      <w:pPr>
        <w:jc w:val="both"/>
        <w:rPr>
          <w:b/>
          <w:sz w:val="40"/>
          <w:szCs w:val="36"/>
        </w:rPr>
      </w:pPr>
      <w:r w:rsidRPr="001D6A2E">
        <w:rPr>
          <w:b/>
          <w:i/>
          <w:sz w:val="40"/>
          <w:szCs w:val="36"/>
          <w:u w:val="single"/>
        </w:rPr>
        <w:t>Правило пятое и самое трудное:</w:t>
      </w:r>
      <w:r w:rsidRPr="001D6A2E">
        <w:rPr>
          <w:b/>
          <w:i/>
          <w:sz w:val="40"/>
          <w:szCs w:val="36"/>
        </w:rPr>
        <w:t xml:space="preserve"> </w:t>
      </w:r>
      <w:r>
        <w:rPr>
          <w:b/>
          <w:sz w:val="40"/>
          <w:szCs w:val="36"/>
        </w:rPr>
        <w:t xml:space="preserve"> </w:t>
      </w:r>
      <w:r w:rsidR="009250DD">
        <w:rPr>
          <w:b/>
          <w:sz w:val="40"/>
          <w:szCs w:val="36"/>
        </w:rPr>
        <w:t>оценка должна сравнивать  сегодняшними успехами ребёнка с его собственными вчерашними неудачами, а не только с государственными нормами оценивания и не с успехами соседского ребёнка.</w:t>
      </w:r>
    </w:p>
    <w:p w:rsidR="009250DD" w:rsidRDefault="009250DD" w:rsidP="006A58BB">
      <w:pPr>
        <w:jc w:val="both"/>
        <w:rPr>
          <w:b/>
          <w:sz w:val="40"/>
          <w:szCs w:val="36"/>
        </w:rPr>
      </w:pPr>
      <w:r>
        <w:rPr>
          <w:b/>
          <w:i/>
          <w:sz w:val="40"/>
          <w:szCs w:val="36"/>
          <w:u w:val="single"/>
        </w:rPr>
        <w:t>Шестое:</w:t>
      </w:r>
      <w:r>
        <w:rPr>
          <w:b/>
          <w:sz w:val="40"/>
          <w:szCs w:val="36"/>
        </w:rPr>
        <w:t xml:space="preserve"> Не скупитесь на похвалу; строя оценочные отношения с собственным ребёнком, не идите на поводу у школьных отметок. Нет такого двоечника, которого не что было бы похвалить.</w:t>
      </w:r>
    </w:p>
    <w:p w:rsidR="009250DD" w:rsidRDefault="009250DD" w:rsidP="006A58BB">
      <w:pPr>
        <w:jc w:val="both"/>
        <w:rPr>
          <w:b/>
          <w:sz w:val="40"/>
          <w:szCs w:val="36"/>
        </w:rPr>
      </w:pPr>
      <w:r>
        <w:rPr>
          <w:b/>
          <w:i/>
          <w:sz w:val="40"/>
          <w:szCs w:val="36"/>
          <w:u w:val="single"/>
        </w:rPr>
        <w:t>Седьмое:</w:t>
      </w:r>
      <w:r>
        <w:rPr>
          <w:b/>
          <w:sz w:val="40"/>
          <w:szCs w:val="36"/>
        </w:rPr>
        <w:t xml:space="preserve"> выделите в море ошибок островок успеха, на котором сможет укорениться детская вера в себя и в успех своих учебных усилий. Оценивать детский труд надо очень дробно, дифференцированно. При такой оценке у ребёнка нет ни иллюзий полного успеха, ни ощущения полной неудачи.</w:t>
      </w:r>
    </w:p>
    <w:p w:rsidR="00F952E3" w:rsidRDefault="009250DD" w:rsidP="006A58BB">
      <w:pPr>
        <w:jc w:val="both"/>
        <w:rPr>
          <w:b/>
          <w:sz w:val="40"/>
          <w:szCs w:val="36"/>
        </w:rPr>
      </w:pPr>
      <w:r>
        <w:rPr>
          <w:b/>
          <w:i/>
          <w:sz w:val="40"/>
          <w:szCs w:val="36"/>
          <w:u w:val="single"/>
        </w:rPr>
        <w:lastRenderedPageBreak/>
        <w:t xml:space="preserve">Восьмое: </w:t>
      </w:r>
      <w:r>
        <w:rPr>
          <w:b/>
          <w:sz w:val="40"/>
          <w:szCs w:val="36"/>
        </w:rPr>
        <w:t xml:space="preserve"> ставьте перед ребёнком предельно конкретные и реальные цели</w:t>
      </w:r>
      <w:r w:rsidR="00F952E3">
        <w:rPr>
          <w:b/>
          <w:sz w:val="40"/>
          <w:szCs w:val="36"/>
        </w:rPr>
        <w:t>, и он попытается их достигнуть. Не искушайте ребёнка невыполнимыми целями, не толкайте его на путь заведомого обмана.</w:t>
      </w:r>
    </w:p>
    <w:p w:rsidR="00F952E3" w:rsidRPr="00F952E3" w:rsidRDefault="00F952E3" w:rsidP="006A58BB">
      <w:pPr>
        <w:jc w:val="both"/>
        <w:rPr>
          <w:b/>
          <w:sz w:val="40"/>
          <w:szCs w:val="36"/>
        </w:rPr>
      </w:pPr>
      <w:r>
        <w:rPr>
          <w:b/>
          <w:i/>
          <w:sz w:val="40"/>
          <w:szCs w:val="36"/>
          <w:u w:val="single"/>
        </w:rPr>
        <w:t>Девятое правило  и последнее:</w:t>
      </w:r>
      <w:r>
        <w:rPr>
          <w:b/>
          <w:sz w:val="40"/>
          <w:szCs w:val="36"/>
        </w:rPr>
        <w:t xml:space="preserve"> ребёнок должен быть не объектом, а соучастником оценки, его следует учить </w:t>
      </w:r>
      <w:proofErr w:type="gramStart"/>
      <w:r>
        <w:rPr>
          <w:b/>
          <w:sz w:val="40"/>
          <w:szCs w:val="36"/>
        </w:rPr>
        <w:t>самостоятельно</w:t>
      </w:r>
      <w:proofErr w:type="gramEnd"/>
      <w:r>
        <w:rPr>
          <w:b/>
          <w:sz w:val="40"/>
          <w:szCs w:val="36"/>
        </w:rPr>
        <w:t xml:space="preserve"> оценивать свои достижения. Умение себя оценивать является необходимым компонентом умения учиться – главного средства преодоления учебных трудностей.   </w:t>
      </w:r>
    </w:p>
    <w:p w:rsidR="00F952E3" w:rsidRPr="00F952E3" w:rsidRDefault="00F952E3" w:rsidP="006A58BB">
      <w:pPr>
        <w:jc w:val="both"/>
        <w:rPr>
          <w:b/>
          <w:i/>
          <w:sz w:val="40"/>
          <w:szCs w:val="36"/>
          <w:u w:val="single"/>
        </w:rPr>
      </w:pPr>
    </w:p>
    <w:sectPr w:rsidR="00F952E3" w:rsidRPr="00F952E3" w:rsidSect="008D06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239"/>
    <w:multiLevelType w:val="hybridMultilevel"/>
    <w:tmpl w:val="36BC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A4E0380">
      <w:start w:val="1"/>
      <w:numFmt w:val="decimal"/>
      <w:lvlText w:val="%3)"/>
      <w:lvlJc w:val="left"/>
      <w:pPr>
        <w:ind w:left="3180" w:hanging="12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7A0A"/>
    <w:multiLevelType w:val="hybridMultilevel"/>
    <w:tmpl w:val="67C6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224FE"/>
    <w:multiLevelType w:val="hybridMultilevel"/>
    <w:tmpl w:val="D9FC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25B77"/>
    <w:multiLevelType w:val="hybridMultilevel"/>
    <w:tmpl w:val="C15CA1D8"/>
    <w:lvl w:ilvl="0" w:tplc="C4EE598C">
      <w:start w:val="4"/>
      <w:numFmt w:val="decimal"/>
      <w:lvlText w:val="%1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442"/>
    <w:rsid w:val="00056361"/>
    <w:rsid w:val="000C20D8"/>
    <w:rsid w:val="000D262F"/>
    <w:rsid w:val="001926BF"/>
    <w:rsid w:val="001C051A"/>
    <w:rsid w:val="001D6A2E"/>
    <w:rsid w:val="00203674"/>
    <w:rsid w:val="00242458"/>
    <w:rsid w:val="00276719"/>
    <w:rsid w:val="002E137B"/>
    <w:rsid w:val="002E539F"/>
    <w:rsid w:val="002F53B1"/>
    <w:rsid w:val="003963B1"/>
    <w:rsid w:val="003C5103"/>
    <w:rsid w:val="003C5501"/>
    <w:rsid w:val="00494C34"/>
    <w:rsid w:val="00505726"/>
    <w:rsid w:val="005B0987"/>
    <w:rsid w:val="005C3DB1"/>
    <w:rsid w:val="00677DC9"/>
    <w:rsid w:val="006A58BB"/>
    <w:rsid w:val="006D4FBE"/>
    <w:rsid w:val="007E46B0"/>
    <w:rsid w:val="00845473"/>
    <w:rsid w:val="00853AD4"/>
    <w:rsid w:val="008A2691"/>
    <w:rsid w:val="008C244E"/>
    <w:rsid w:val="008D061A"/>
    <w:rsid w:val="009250DD"/>
    <w:rsid w:val="009352DC"/>
    <w:rsid w:val="009D55F4"/>
    <w:rsid w:val="00A01B3A"/>
    <w:rsid w:val="00A41928"/>
    <w:rsid w:val="00AD2168"/>
    <w:rsid w:val="00B27716"/>
    <w:rsid w:val="00BF1546"/>
    <w:rsid w:val="00C80A2C"/>
    <w:rsid w:val="00C87943"/>
    <w:rsid w:val="00D54EB6"/>
    <w:rsid w:val="00E37B93"/>
    <w:rsid w:val="00E44442"/>
    <w:rsid w:val="00ED1B87"/>
    <w:rsid w:val="00EF08CA"/>
    <w:rsid w:val="00F56A86"/>
    <w:rsid w:val="00F642AD"/>
    <w:rsid w:val="00F9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85840B-E4E8-4A8A-BD75-1D82EF2D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tuned</dc:creator>
  <cp:keywords/>
  <dc:description/>
  <cp:lastModifiedBy>sp3</cp:lastModifiedBy>
  <cp:revision>2</cp:revision>
  <cp:lastPrinted>2009-01-18T05:13:00Z</cp:lastPrinted>
  <dcterms:created xsi:type="dcterms:W3CDTF">2009-01-18T05:15:00Z</dcterms:created>
  <dcterms:modified xsi:type="dcterms:W3CDTF">2009-01-18T05:15:00Z</dcterms:modified>
</cp:coreProperties>
</file>