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48" w:rsidRDefault="009D0188" w:rsidP="00833EEA">
      <w:pPr>
        <w:pStyle w:val="6"/>
        <w:shd w:val="clear" w:color="auto" w:fill="auto"/>
        <w:tabs>
          <w:tab w:val="left" w:pos="6591"/>
        </w:tabs>
        <w:ind w:left="20" w:right="20" w:firstLine="340"/>
      </w:pPr>
      <w:r>
        <w:t>В основу построения курса математики Н.Б.Истоминой положена методическая концепция целенаправленной и систематической ра</w:t>
      </w:r>
      <w:r w:rsidR="0084250C">
        <w:t>боты по формированию у младших шк</w:t>
      </w:r>
      <w:r>
        <w:t>ольников п</w:t>
      </w:r>
      <w:r w:rsidR="0084250C">
        <w:t xml:space="preserve">риемов умственной деятельности: </w:t>
      </w:r>
      <w:r>
        <w:t>анализа и синтеза, сравнения,</w:t>
      </w:r>
      <w:r w:rsidR="00833EEA">
        <w:t xml:space="preserve"> </w:t>
      </w:r>
      <w:r w:rsidR="0084250C">
        <w:t>классиф</w:t>
      </w:r>
      <w:r>
        <w:t xml:space="preserve">икации, аналогии и обобщения в процессе усвоения методического содержания, </w:t>
      </w:r>
      <w:r w:rsidR="00833EEA">
        <w:t>преду</w:t>
      </w:r>
      <w:r>
        <w:t>смотренного программой.</w:t>
      </w:r>
    </w:p>
    <w:p w:rsidR="00AA0648" w:rsidRDefault="0084250C">
      <w:pPr>
        <w:pStyle w:val="6"/>
        <w:shd w:val="clear" w:color="auto" w:fill="auto"/>
        <w:ind w:left="840" w:firstLine="0"/>
      </w:pPr>
      <w:r>
        <w:rPr>
          <w:rStyle w:val="1"/>
        </w:rPr>
        <w:t>Реализ</w:t>
      </w:r>
      <w:r w:rsidR="009D0188">
        <w:rPr>
          <w:rStyle w:val="1"/>
        </w:rPr>
        <w:t>ация данной концепции обеспечивается</w:t>
      </w:r>
      <w:r w:rsidR="009D0188">
        <w:t>:</w:t>
      </w:r>
    </w:p>
    <w:p w:rsidR="00AA0648" w:rsidRDefault="00833EEA" w:rsidP="00833EEA">
      <w:pPr>
        <w:pStyle w:val="6"/>
        <w:shd w:val="clear" w:color="auto" w:fill="auto"/>
        <w:ind w:firstLine="0"/>
      </w:pPr>
      <w:r>
        <w:t>1.</w:t>
      </w:r>
      <w:r w:rsidR="009D0188">
        <w:t xml:space="preserve"> </w:t>
      </w:r>
      <w:r>
        <w:t>Тематическим построением курса</w:t>
      </w:r>
      <w:r w:rsidR="009D0188">
        <w:t>.</w:t>
      </w:r>
    </w:p>
    <w:p w:rsidR="00AA0648" w:rsidRDefault="00833EEA" w:rsidP="00833EEA">
      <w:pPr>
        <w:pStyle w:val="6"/>
        <w:shd w:val="clear" w:color="auto" w:fill="auto"/>
        <w:tabs>
          <w:tab w:val="left" w:pos="360"/>
        </w:tabs>
        <w:ind w:left="360" w:right="20" w:hanging="360"/>
      </w:pPr>
      <w:r>
        <w:t xml:space="preserve">2. </w:t>
      </w:r>
      <w:r w:rsidR="009D0188">
        <w:t>Новым методическим подходом к изучению математических понятий, свойств и способов действий.</w:t>
      </w:r>
    </w:p>
    <w:p w:rsidR="00AA0648" w:rsidRDefault="00833EEA" w:rsidP="00833EEA">
      <w:pPr>
        <w:pStyle w:val="6"/>
        <w:shd w:val="clear" w:color="auto" w:fill="auto"/>
        <w:ind w:firstLine="0"/>
      </w:pPr>
      <w:r>
        <w:t xml:space="preserve">3. </w:t>
      </w:r>
      <w:r w:rsidR="0084250C">
        <w:t>Н</w:t>
      </w:r>
      <w:r w:rsidR="009D0188">
        <w:t>овым методическим подходом к формированию вычислительных навыков и</w:t>
      </w:r>
    </w:p>
    <w:p w:rsidR="00AA0648" w:rsidRDefault="009D0188">
      <w:pPr>
        <w:pStyle w:val="6"/>
        <w:shd w:val="clear" w:color="auto" w:fill="auto"/>
        <w:ind w:left="20" w:firstLine="340"/>
      </w:pPr>
      <w:r>
        <w:t>умений.</w:t>
      </w:r>
    </w:p>
    <w:p w:rsidR="00AA0648" w:rsidRDefault="009D0188">
      <w:pPr>
        <w:pStyle w:val="6"/>
        <w:shd w:val="clear" w:color="auto" w:fill="auto"/>
        <w:ind w:left="360" w:right="20" w:hanging="340"/>
      </w:pPr>
      <w:r>
        <w:rPr>
          <w:rStyle w:val="2"/>
        </w:rPr>
        <w:t xml:space="preserve">4. </w:t>
      </w:r>
      <w:r>
        <w:t>Новым методическим подходом к обучению младших школьников решению текстовых задач.</w:t>
      </w:r>
    </w:p>
    <w:p w:rsidR="00AA0648" w:rsidRDefault="009D0188">
      <w:pPr>
        <w:pStyle w:val="6"/>
        <w:shd w:val="clear" w:color="auto" w:fill="auto"/>
        <w:ind w:left="20" w:right="20" w:firstLine="340"/>
      </w:pPr>
      <w:r>
        <w:t xml:space="preserve">В соответствии с этой методикой учащиеся знакомятся с текстовой задачей только после того, как у них сформированы </w:t>
      </w:r>
      <w:r w:rsidR="0084250C">
        <w:t>те зна</w:t>
      </w:r>
      <w:r w:rsidR="00833EEA">
        <w:t>ния</w:t>
      </w:r>
      <w:r>
        <w:t xml:space="preserve">, умения и навыки, которые необходимы </w:t>
      </w:r>
      <w:r w:rsidR="00833EEA">
        <w:t xml:space="preserve">им </w:t>
      </w:r>
      <w:r>
        <w:t xml:space="preserve">для овладения умениями решать текстовые задачи. </w:t>
      </w:r>
      <w:r>
        <w:rPr>
          <w:rStyle w:val="1"/>
        </w:rPr>
        <w:t>В их число входят:</w:t>
      </w:r>
    </w:p>
    <w:p w:rsidR="00AA0648" w:rsidRDefault="00833EEA" w:rsidP="00833EEA">
      <w:pPr>
        <w:pStyle w:val="6"/>
        <w:shd w:val="clear" w:color="auto" w:fill="auto"/>
        <w:ind w:firstLine="0"/>
      </w:pPr>
      <w:r>
        <w:t xml:space="preserve">- </w:t>
      </w:r>
      <w:r w:rsidR="0084250C">
        <w:t>навыки</w:t>
      </w:r>
      <w:r w:rsidR="009D0188">
        <w:t xml:space="preserve"> чтения;</w:t>
      </w:r>
    </w:p>
    <w:p w:rsidR="00833EEA" w:rsidRDefault="00833EEA" w:rsidP="00833EEA">
      <w:pPr>
        <w:pStyle w:val="6"/>
        <w:shd w:val="clear" w:color="auto" w:fill="auto"/>
        <w:ind w:right="20" w:firstLine="0"/>
      </w:pPr>
      <w:r>
        <w:t>- у</w:t>
      </w:r>
      <w:r w:rsidR="0084250C">
        <w:t>словие</w:t>
      </w:r>
      <w:r w:rsidR="009D0188">
        <w:t xml:space="preserve"> конкретного смысла действий сложения и вычитания, отношений «больше меньше на», разностного сравнения;</w:t>
      </w:r>
    </w:p>
    <w:p w:rsidR="00AA0648" w:rsidRDefault="00833EEA" w:rsidP="00833EEA">
      <w:pPr>
        <w:pStyle w:val="6"/>
        <w:shd w:val="clear" w:color="auto" w:fill="auto"/>
        <w:ind w:right="20" w:firstLine="0"/>
      </w:pPr>
      <w:r>
        <w:t xml:space="preserve">- </w:t>
      </w:r>
      <w:r w:rsidR="009D0188">
        <w:t xml:space="preserve"> приобретение опыта в соответствии предметных, вербальных, схематических и символических моделей;</w:t>
      </w:r>
    </w:p>
    <w:p w:rsidR="00AA0648" w:rsidRDefault="009D0188" w:rsidP="00C15F88">
      <w:pPr>
        <w:pStyle w:val="6"/>
        <w:shd w:val="clear" w:color="auto" w:fill="auto"/>
        <w:ind w:firstLine="0"/>
      </w:pPr>
      <w:r>
        <w:t>-</w:t>
      </w:r>
      <w:r w:rsidR="00833EEA">
        <w:t xml:space="preserve"> </w:t>
      </w:r>
      <w:r w:rsidR="0084250C">
        <w:t>сфо</w:t>
      </w:r>
      <w:r>
        <w:t>рмированность приемов умственной деятельности (анализ и синтез, сравнение,</w:t>
      </w:r>
      <w:r w:rsidR="00C15F88">
        <w:t xml:space="preserve"> </w:t>
      </w:r>
      <w:r w:rsidR="0084250C">
        <w:t>анало</w:t>
      </w:r>
      <w:r>
        <w:t>гия, обобщение);</w:t>
      </w:r>
    </w:p>
    <w:p w:rsidR="00AA0648" w:rsidRDefault="00833EEA" w:rsidP="00833EEA">
      <w:pPr>
        <w:pStyle w:val="6"/>
        <w:shd w:val="clear" w:color="auto" w:fill="auto"/>
        <w:ind w:firstLine="0"/>
        <w:jc w:val="both"/>
      </w:pPr>
      <w:r>
        <w:t xml:space="preserve">- </w:t>
      </w:r>
      <w:r w:rsidR="009D0188">
        <w:t>умение складывать и вычитать отрезки;</w:t>
      </w:r>
    </w:p>
    <w:p w:rsidR="00AA0648" w:rsidRDefault="009D0188" w:rsidP="00833EEA">
      <w:pPr>
        <w:pStyle w:val="6"/>
        <w:shd w:val="clear" w:color="auto" w:fill="auto"/>
        <w:ind w:firstLine="0"/>
        <w:jc w:val="both"/>
      </w:pPr>
      <w:r>
        <w:t>-</w:t>
      </w:r>
      <w:r w:rsidR="00833EEA">
        <w:t xml:space="preserve"> </w:t>
      </w:r>
      <w:r>
        <w:t>знакомство со схемой как способом моделирования.</w:t>
      </w:r>
    </w:p>
    <w:p w:rsidR="00AA0648" w:rsidRDefault="009D0188">
      <w:pPr>
        <w:pStyle w:val="6"/>
        <w:shd w:val="clear" w:color="auto" w:fill="auto"/>
        <w:ind w:left="20" w:right="20" w:firstLine="340"/>
        <w:jc w:val="both"/>
      </w:pPr>
      <w:r>
        <w:t>Овладение данными умениями является необходимым условием целенаправленной работы над развитием мышления школьников в процессе обучения решению текстовых задач.</w:t>
      </w:r>
    </w:p>
    <w:p w:rsidR="00AA0648" w:rsidRDefault="009D0188">
      <w:pPr>
        <w:pStyle w:val="6"/>
        <w:shd w:val="clear" w:color="auto" w:fill="auto"/>
        <w:ind w:left="20" w:right="20" w:firstLine="340"/>
      </w:pPr>
      <w:r>
        <w:t xml:space="preserve">При этом существенным является не отработка умения </w:t>
      </w:r>
      <w:r w:rsidR="00833EEA">
        <w:t>решать определенные типы (виды</w:t>
      </w:r>
      <w:r>
        <w:t>) текстовых задач, а приобретение опыта в с</w:t>
      </w:r>
      <w:r w:rsidR="00833EEA">
        <w:t>емантическом и математическом анали</w:t>
      </w:r>
      <w:r>
        <w:t>зе различных текстовых конструкций, формирование умения п</w:t>
      </w:r>
      <w:r w:rsidR="00C15F88">
        <w:t>редставлять их виде</w:t>
      </w:r>
      <w:r>
        <w:t xml:space="preserve"> схематических и символических моделей, усвоения структуры задачи </w:t>
      </w:r>
      <w:r w:rsidR="00C15F88">
        <w:t>и осознание процесса ее решения</w:t>
      </w:r>
      <w:r>
        <w:t>.</w:t>
      </w:r>
    </w:p>
    <w:p w:rsidR="00AA0648" w:rsidRDefault="009D0188">
      <w:pPr>
        <w:pStyle w:val="6"/>
        <w:shd w:val="clear" w:color="auto" w:fill="auto"/>
        <w:ind w:left="20" w:right="20" w:firstLine="340"/>
      </w:pPr>
      <w:r>
        <w:t>С</w:t>
      </w:r>
      <w:r>
        <w:rPr>
          <w:rStyle w:val="1"/>
        </w:rPr>
        <w:t>редством организации</w:t>
      </w:r>
      <w:r>
        <w:t xml:space="preserve"> этой деятельности могу</w:t>
      </w:r>
      <w:r w:rsidR="00C15F88">
        <w:t>т быть специальные обучающие задан</w:t>
      </w:r>
      <w:r>
        <w:t>ия, включающие методические приемы сравнения, выбора, преоб</w:t>
      </w:r>
      <w:r w:rsidR="00C15F88">
        <w:t>разования, кон</w:t>
      </w:r>
      <w:r>
        <w:t>струирования.</w:t>
      </w:r>
    </w:p>
    <w:p w:rsidR="00AA0648" w:rsidRDefault="009D0188">
      <w:pPr>
        <w:pStyle w:val="6"/>
        <w:shd w:val="clear" w:color="auto" w:fill="auto"/>
        <w:ind w:left="20" w:right="20" w:firstLine="480"/>
      </w:pPr>
      <w:r>
        <w:t>Для приобретения опыта в семантическом и математическом анализе текстов задач используется прием сравнения текстов задач. Для этой цели предлагаются задания:</w:t>
      </w:r>
    </w:p>
    <w:p w:rsidR="00AA0648" w:rsidRDefault="009D0188">
      <w:pPr>
        <w:pStyle w:val="21"/>
        <w:shd w:val="clear" w:color="auto" w:fill="auto"/>
        <w:ind w:left="20" w:right="20"/>
      </w:pPr>
      <w:r>
        <w:t>1. Чем похожи тексты задач? Чем отличаются? Какую задачу ты можешь решить? Какую не можешь? Почему?</w:t>
      </w:r>
    </w:p>
    <w:p w:rsidR="00AA0648" w:rsidRDefault="00C15F88" w:rsidP="00C15F88">
      <w:pPr>
        <w:pStyle w:val="6"/>
        <w:shd w:val="clear" w:color="auto" w:fill="auto"/>
        <w:tabs>
          <w:tab w:val="left" w:pos="594"/>
        </w:tabs>
        <w:ind w:right="20" w:firstLine="0"/>
        <w:jc w:val="both"/>
      </w:pPr>
      <w:r>
        <w:t xml:space="preserve">а) </w:t>
      </w:r>
      <w:r w:rsidR="009D0188">
        <w:t xml:space="preserve">На одном проводе сидели ласточки, а на другом 7 </w:t>
      </w:r>
      <w:r>
        <w:t>воробьев. Сколько всего птиц си</w:t>
      </w:r>
      <w:r w:rsidR="009D0188">
        <w:t>дело на проводах?</w:t>
      </w:r>
    </w:p>
    <w:p w:rsidR="00AA0648" w:rsidRDefault="00C15F88" w:rsidP="00C15F88">
      <w:pPr>
        <w:pStyle w:val="6"/>
        <w:shd w:val="clear" w:color="auto" w:fill="auto"/>
        <w:ind w:right="20" w:firstLine="0"/>
      </w:pPr>
      <w:r>
        <w:t xml:space="preserve">б) </w:t>
      </w:r>
      <w:r w:rsidR="009D0188">
        <w:t xml:space="preserve">На одном проводе сидело 9 ласточек, а на другом 7 воробьев. Сколько всего птиц </w:t>
      </w:r>
      <w:r>
        <w:t>си</w:t>
      </w:r>
      <w:r w:rsidR="009D0188">
        <w:rPr>
          <w:rStyle w:val="2"/>
        </w:rPr>
        <w:t xml:space="preserve">дело </w:t>
      </w:r>
      <w:r w:rsidR="009D0188">
        <w:t>на проводах?</w:t>
      </w:r>
    </w:p>
    <w:p w:rsidR="00AA0648" w:rsidRDefault="00C15F88" w:rsidP="00C15F88">
      <w:pPr>
        <w:pStyle w:val="21"/>
        <w:shd w:val="clear" w:color="auto" w:fill="auto"/>
        <w:jc w:val="left"/>
      </w:pPr>
      <w:r>
        <w:t xml:space="preserve">2. </w:t>
      </w:r>
      <w:r w:rsidR="009D0188">
        <w:t>Подумай, будут ли эти тексты задачами?</w:t>
      </w:r>
    </w:p>
    <w:p w:rsidR="00AA0648" w:rsidRDefault="00C15F88" w:rsidP="00C15F88">
      <w:pPr>
        <w:pStyle w:val="6"/>
        <w:shd w:val="clear" w:color="auto" w:fill="auto"/>
        <w:tabs>
          <w:tab w:val="left" w:pos="589"/>
        </w:tabs>
        <w:ind w:firstLine="0"/>
        <w:jc w:val="both"/>
      </w:pPr>
      <w:r>
        <w:t xml:space="preserve">а) </w:t>
      </w:r>
      <w:r w:rsidR="009D0188">
        <w:t>На одной</w:t>
      </w:r>
      <w:r>
        <w:t xml:space="preserve"> тарелке 3 огурца, а на другой </w:t>
      </w:r>
      <w:r w:rsidR="009D0188">
        <w:t>4. Сколько помидоров на двух тарелках?</w:t>
      </w:r>
    </w:p>
    <w:p w:rsidR="00AA0648" w:rsidRDefault="00C15F88" w:rsidP="00C15F88">
      <w:pPr>
        <w:pStyle w:val="6"/>
        <w:shd w:val="clear" w:color="auto" w:fill="auto"/>
        <w:ind w:firstLine="0"/>
      </w:pPr>
      <w:r>
        <w:t>б</w:t>
      </w:r>
      <w:r w:rsidR="009D0188">
        <w:t>) На клумбе росло 5 тюльпанов и 3 розы. Сколько тюльпанов росло на клумбе?</w:t>
      </w:r>
    </w:p>
    <w:p w:rsidR="00AA0648" w:rsidRDefault="00C15F88">
      <w:pPr>
        <w:pStyle w:val="21"/>
        <w:shd w:val="clear" w:color="auto" w:fill="auto"/>
        <w:spacing w:line="317" w:lineRule="exact"/>
        <w:ind w:left="20" w:right="20"/>
      </w:pPr>
      <w:r>
        <w:rPr>
          <w:rStyle w:val="22"/>
        </w:rPr>
        <w:t xml:space="preserve">3. </w:t>
      </w:r>
      <w:r w:rsidR="009D0188">
        <w:t>Сравни тексты задач. Чем они похожи? Чем отличаются? Можно ли утверждать, что решения этих задач будут одинаковыми?</w:t>
      </w:r>
    </w:p>
    <w:p w:rsidR="00AA0648" w:rsidRDefault="009D0188" w:rsidP="00C15F88">
      <w:pPr>
        <w:pStyle w:val="6"/>
        <w:shd w:val="clear" w:color="auto" w:fill="auto"/>
        <w:spacing w:line="317" w:lineRule="exact"/>
        <w:ind w:firstLine="0"/>
      </w:pPr>
      <w:r>
        <w:t>а) Возле дома росло 7 яблонь и 3 вишни. Сколько фруктовых деревьев росло возле</w:t>
      </w:r>
      <w:r w:rsidR="00C15F88">
        <w:t xml:space="preserve"> д</w:t>
      </w:r>
      <w:r>
        <w:t>ома?</w:t>
      </w:r>
    </w:p>
    <w:p w:rsidR="00AA0648" w:rsidRDefault="009D0188" w:rsidP="00C15F88">
      <w:pPr>
        <w:pStyle w:val="6"/>
        <w:shd w:val="clear" w:color="auto" w:fill="auto"/>
        <w:spacing w:line="317" w:lineRule="exact"/>
        <w:ind w:left="20" w:right="20" w:firstLine="0"/>
      </w:pPr>
      <w:r>
        <w:t>б) Возле дома росло 7 яблонь, 3 вишни и 2 берёзы. Сколько фруктовых деревьев росло возле дома?</w:t>
      </w:r>
    </w:p>
    <w:p w:rsidR="001317A9" w:rsidRDefault="001317A9" w:rsidP="00C15F88">
      <w:pPr>
        <w:pStyle w:val="6"/>
        <w:shd w:val="clear" w:color="auto" w:fill="auto"/>
        <w:spacing w:line="317" w:lineRule="exact"/>
        <w:ind w:left="20" w:right="20" w:firstLine="0"/>
      </w:pPr>
    </w:p>
    <w:p w:rsidR="00AA0648" w:rsidRDefault="009D0188">
      <w:pPr>
        <w:pStyle w:val="6"/>
        <w:shd w:val="clear" w:color="auto" w:fill="auto"/>
        <w:spacing w:line="317" w:lineRule="exact"/>
        <w:ind w:left="20" w:firstLine="300"/>
      </w:pPr>
      <w:r>
        <w:lastRenderedPageBreak/>
        <w:t>В приведённых примерах использованы тексты задач:</w:t>
      </w:r>
    </w:p>
    <w:p w:rsidR="00AA0648" w:rsidRDefault="009D0188" w:rsidP="00C15F88">
      <w:pPr>
        <w:pStyle w:val="21"/>
        <w:shd w:val="clear" w:color="auto" w:fill="auto"/>
        <w:spacing w:line="317" w:lineRule="exact"/>
        <w:jc w:val="left"/>
      </w:pPr>
      <w:r>
        <w:rPr>
          <w:rStyle w:val="22"/>
        </w:rPr>
        <w:t xml:space="preserve">а) </w:t>
      </w:r>
      <w:r>
        <w:t>с недостающими и лишними данными;</w:t>
      </w:r>
    </w:p>
    <w:p w:rsidR="00AA0648" w:rsidRDefault="009D0188" w:rsidP="00C15F88">
      <w:pPr>
        <w:pStyle w:val="21"/>
        <w:shd w:val="clear" w:color="auto" w:fill="auto"/>
        <w:spacing w:line="317" w:lineRule="exact"/>
        <w:jc w:val="left"/>
      </w:pPr>
      <w:r>
        <w:rPr>
          <w:rStyle w:val="22"/>
        </w:rPr>
        <w:t xml:space="preserve">б) </w:t>
      </w:r>
      <w:r>
        <w:t>с противоречивым условием и вопросом</w:t>
      </w:r>
      <w:r>
        <w:rPr>
          <w:rStyle w:val="22"/>
        </w:rPr>
        <w:t>;</w:t>
      </w:r>
    </w:p>
    <w:p w:rsidR="00C15F88" w:rsidRDefault="00C15F88" w:rsidP="00C15F88">
      <w:pPr>
        <w:pStyle w:val="6"/>
        <w:shd w:val="clear" w:color="auto" w:fill="auto"/>
        <w:spacing w:line="317" w:lineRule="exact"/>
        <w:ind w:right="20" w:firstLine="0"/>
        <w:rPr>
          <w:rStyle w:val="a5"/>
        </w:rPr>
      </w:pPr>
      <w:r w:rsidRPr="00C15F88">
        <w:rPr>
          <w:rStyle w:val="a5"/>
          <w:i w:val="0"/>
        </w:rPr>
        <w:t>в)</w:t>
      </w:r>
      <w:r>
        <w:rPr>
          <w:rStyle w:val="a5"/>
        </w:rPr>
        <w:t xml:space="preserve"> с в</w:t>
      </w:r>
      <w:r w:rsidR="009D0188">
        <w:rPr>
          <w:rStyle w:val="a5"/>
        </w:rPr>
        <w:t xml:space="preserve">опросом, в котором спрашивается о том, что уже известно. </w:t>
      </w:r>
    </w:p>
    <w:p w:rsidR="00AA0648" w:rsidRDefault="00C15F88" w:rsidP="00C15F88">
      <w:pPr>
        <w:pStyle w:val="6"/>
        <w:shd w:val="clear" w:color="auto" w:fill="auto"/>
        <w:spacing w:line="317" w:lineRule="exact"/>
        <w:ind w:right="20" w:firstLine="0"/>
      </w:pPr>
      <w:r>
        <w:t>Та</w:t>
      </w:r>
      <w:r w:rsidR="009D0188">
        <w:t>кие задания позволяют школьникам сделать первы</w:t>
      </w:r>
      <w:r>
        <w:t>е шаги в осмыслении структуры зада</w:t>
      </w:r>
      <w:r w:rsidR="009D0188">
        <w:t>чи.</w:t>
      </w:r>
    </w:p>
    <w:p w:rsidR="00AA0648" w:rsidRDefault="00C15F88" w:rsidP="00C15F88">
      <w:pPr>
        <w:pStyle w:val="6"/>
        <w:shd w:val="clear" w:color="auto" w:fill="auto"/>
        <w:spacing w:line="317" w:lineRule="exact"/>
        <w:ind w:left="20" w:right="20" w:firstLine="0"/>
      </w:pPr>
      <w:r>
        <w:t xml:space="preserve">     С </w:t>
      </w:r>
      <w:r w:rsidR="009D0188">
        <w:t xml:space="preserve">целью формирования умения выбирать арифметические действия для решения задач предлагаются задания, в которых используются </w:t>
      </w:r>
      <w:r w:rsidR="009D0188">
        <w:rPr>
          <w:rStyle w:val="1"/>
        </w:rPr>
        <w:t>приёмы:</w:t>
      </w:r>
    </w:p>
    <w:p w:rsidR="00AA0648" w:rsidRDefault="009D0188">
      <w:pPr>
        <w:pStyle w:val="40"/>
        <w:shd w:val="clear" w:color="auto" w:fill="auto"/>
        <w:ind w:left="20" w:firstLine="0"/>
      </w:pPr>
      <w:r>
        <w:rPr>
          <w:rStyle w:val="41"/>
        </w:rPr>
        <w:t xml:space="preserve">1. </w:t>
      </w:r>
      <w:r>
        <w:rPr>
          <w:rStyle w:val="42"/>
          <w:b/>
          <w:bCs/>
          <w:i/>
          <w:iCs/>
        </w:rPr>
        <w:t>Выбор схемы.</w:t>
      </w:r>
    </w:p>
    <w:p w:rsidR="00AA0648" w:rsidRDefault="009D0188">
      <w:pPr>
        <w:pStyle w:val="6"/>
        <w:shd w:val="clear" w:color="auto" w:fill="auto"/>
        <w:spacing w:line="317" w:lineRule="exact"/>
        <w:ind w:left="20" w:right="20" w:firstLine="180"/>
      </w:pPr>
      <w:r>
        <w:rPr>
          <w:rStyle w:val="2"/>
        </w:rPr>
        <w:t xml:space="preserve">В </w:t>
      </w:r>
      <w:r>
        <w:t>портфеле 14 тетрадей. Из них 9 в клетку, остальные в линейку. Сколько тетрадей в линейку лежит в портфеле?</w:t>
      </w:r>
    </w:p>
    <w:p w:rsidR="00AA0648" w:rsidRDefault="009D0188">
      <w:pPr>
        <w:pStyle w:val="6"/>
        <w:shd w:val="clear" w:color="auto" w:fill="auto"/>
        <w:spacing w:after="346" w:line="317" w:lineRule="exact"/>
        <w:ind w:left="20" w:firstLine="0"/>
        <w:jc w:val="both"/>
      </w:pPr>
      <w:r>
        <w:t>Маша нарисовала к задаче такую схему:</w:t>
      </w:r>
      <w:r w:rsidR="001753EC">
        <w:t xml:space="preserve"> </w:t>
      </w:r>
      <w:r w:rsidR="00C15F88">
        <w:t>_______________________</w:t>
      </w:r>
    </w:p>
    <w:p w:rsidR="00AA0648" w:rsidRDefault="009D0188">
      <w:pPr>
        <w:pStyle w:val="6"/>
        <w:shd w:val="clear" w:color="auto" w:fill="auto"/>
        <w:spacing w:after="298" w:line="260" w:lineRule="exact"/>
        <w:ind w:left="20" w:firstLine="0"/>
        <w:jc w:val="both"/>
      </w:pPr>
      <w:r>
        <w:t>Миша-такую:</w:t>
      </w:r>
      <w:r w:rsidR="00C15F88">
        <w:t xml:space="preserve"> ______________________________</w:t>
      </w:r>
    </w:p>
    <w:p w:rsidR="00C15F88" w:rsidRPr="00C15F88" w:rsidRDefault="00C15F88">
      <w:pPr>
        <w:pStyle w:val="6"/>
        <w:shd w:val="clear" w:color="auto" w:fill="auto"/>
        <w:ind w:left="320" w:right="20" w:hanging="300"/>
        <w:rPr>
          <w:rStyle w:val="85pt"/>
          <w:lang w:val="ru-RU"/>
        </w:rPr>
      </w:pPr>
      <w:r>
        <w:t>К</w:t>
      </w:r>
      <w:r w:rsidR="009D0188">
        <w:t xml:space="preserve">то из них невнимательно читал текст задачи? </w:t>
      </w:r>
    </w:p>
    <w:p w:rsidR="00AA0648" w:rsidRPr="00C15F88" w:rsidRDefault="001753EC">
      <w:pPr>
        <w:pStyle w:val="6"/>
        <w:shd w:val="clear" w:color="auto" w:fill="auto"/>
        <w:ind w:left="320" w:right="20" w:hanging="300"/>
      </w:pPr>
      <w:r>
        <w:rPr>
          <w:rStyle w:val="Calibri12pt"/>
          <w:rFonts w:ascii="Times New Roman" w:hAnsi="Times New Roman" w:cs="Times New Roman"/>
          <w:b w:val="0"/>
          <w:i w:val="0"/>
          <w:u w:val="none"/>
          <w:lang w:val="ru-RU"/>
        </w:rPr>
        <w:t xml:space="preserve">2. </w:t>
      </w:r>
      <w:r>
        <w:rPr>
          <w:rStyle w:val="42"/>
        </w:rPr>
        <w:t>Выбор</w:t>
      </w:r>
      <w:r w:rsidR="009D0188" w:rsidRPr="001753EC">
        <w:rPr>
          <w:rStyle w:val="Calibri12pt0"/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9D0188" w:rsidRPr="001753EC">
        <w:rPr>
          <w:rStyle w:val="Calibri12pt0"/>
          <w:rFonts w:ascii="Times New Roman" w:hAnsi="Times New Roman" w:cs="Times New Roman"/>
          <w:sz w:val="26"/>
          <w:szCs w:val="26"/>
        </w:rPr>
        <w:t>вопросов.</w:t>
      </w:r>
    </w:p>
    <w:p w:rsidR="001753EC" w:rsidRDefault="001753EC" w:rsidP="001753EC">
      <w:pPr>
        <w:pStyle w:val="6"/>
        <w:shd w:val="clear" w:color="auto" w:fill="auto"/>
        <w:ind w:left="20" w:right="112" w:firstLine="300"/>
      </w:pPr>
      <w:r>
        <w:rPr>
          <w:rStyle w:val="Calibri"/>
        </w:rPr>
        <w:t>О</w:t>
      </w:r>
      <w:r w:rsidR="009D0188">
        <w:rPr>
          <w:rStyle w:val="Calibri"/>
        </w:rPr>
        <w:t xml:space="preserve">т </w:t>
      </w:r>
      <w:r w:rsidR="009D0188">
        <w:t>проволоки длиной 15 дм отрезал</w:t>
      </w:r>
      <w:r>
        <w:t xml:space="preserve">и сначала 2 дм, потом ещё 4 дм. </w:t>
      </w:r>
      <w:r w:rsidRPr="001753EC">
        <w:rPr>
          <w:rStyle w:val="Calibri12pt1"/>
          <w:rFonts w:ascii="Times New Roman" w:hAnsi="Times New Roman" w:cs="Times New Roman"/>
          <w:sz w:val="26"/>
          <w:szCs w:val="26"/>
        </w:rPr>
        <w:t>Поду</w:t>
      </w:r>
      <w:r w:rsidR="009D0188">
        <w:t xml:space="preserve">май, на какие вопросы можно ответить, пользуясь этим условием: </w:t>
      </w:r>
    </w:p>
    <w:p w:rsidR="00AA0648" w:rsidRDefault="001753EC" w:rsidP="001753EC">
      <w:pPr>
        <w:pStyle w:val="6"/>
        <w:shd w:val="clear" w:color="auto" w:fill="auto"/>
        <w:ind w:right="112" w:firstLine="0"/>
      </w:pPr>
      <w:r w:rsidRPr="001753EC">
        <w:rPr>
          <w:rStyle w:val="a5"/>
          <w:i w:val="0"/>
        </w:rPr>
        <w:t>а</w:t>
      </w:r>
      <w:r w:rsidR="009D0188" w:rsidRPr="001753EC">
        <w:rPr>
          <w:rStyle w:val="a5"/>
          <w:i w:val="0"/>
        </w:rPr>
        <w:t>)</w:t>
      </w:r>
      <w:r>
        <w:t xml:space="preserve"> С</w:t>
      </w:r>
      <w:r w:rsidR="009D0188">
        <w:t>колько всего дециметров проволоки отрезали?</w:t>
      </w:r>
    </w:p>
    <w:p w:rsidR="00AA0648" w:rsidRDefault="001753EC">
      <w:pPr>
        <w:pStyle w:val="6"/>
        <w:shd w:val="clear" w:color="auto" w:fill="auto"/>
        <w:tabs>
          <w:tab w:val="left" w:pos="436"/>
        </w:tabs>
        <w:ind w:left="20" w:firstLine="0"/>
        <w:jc w:val="both"/>
      </w:pPr>
      <w:r>
        <w:t xml:space="preserve">б) </w:t>
      </w:r>
      <w:r w:rsidR="009D0188">
        <w:t>На сколько дециметров меньше отрезали в первый раз, чем во второй?</w:t>
      </w:r>
    </w:p>
    <w:p w:rsidR="00AA0648" w:rsidRDefault="001753EC">
      <w:pPr>
        <w:pStyle w:val="6"/>
        <w:shd w:val="clear" w:color="auto" w:fill="auto"/>
        <w:ind w:left="20" w:firstLine="0"/>
        <w:jc w:val="both"/>
      </w:pPr>
      <w:r>
        <w:t>в)</w:t>
      </w:r>
      <w:r w:rsidR="009D0188">
        <w:t xml:space="preserve"> На сколько дециметров проволока стала короче?</w:t>
      </w:r>
    </w:p>
    <w:p w:rsidR="00AA0648" w:rsidRDefault="001753EC" w:rsidP="001753EC">
      <w:pPr>
        <w:pStyle w:val="6"/>
        <w:shd w:val="clear" w:color="auto" w:fill="auto"/>
        <w:ind w:firstLine="0"/>
      </w:pPr>
      <w:r>
        <w:rPr>
          <w:rStyle w:val="31"/>
        </w:rPr>
        <w:t xml:space="preserve">г) </w:t>
      </w:r>
      <w:r w:rsidR="009D0188">
        <w:rPr>
          <w:rStyle w:val="31"/>
        </w:rPr>
        <w:t xml:space="preserve">Сколько </w:t>
      </w:r>
      <w:r w:rsidR="009D0188">
        <w:t>дециметров проволоки осталось?</w:t>
      </w:r>
    </w:p>
    <w:p w:rsidR="00AA0648" w:rsidRDefault="001753EC">
      <w:pPr>
        <w:pStyle w:val="40"/>
        <w:shd w:val="clear" w:color="auto" w:fill="auto"/>
        <w:spacing w:line="322" w:lineRule="exact"/>
        <w:ind w:left="20" w:firstLine="0"/>
      </w:pPr>
      <w:r>
        <w:rPr>
          <w:b w:val="0"/>
          <w:i w:val="0"/>
        </w:rPr>
        <w:t xml:space="preserve">3. </w:t>
      </w:r>
      <w:r w:rsidR="009D0188">
        <w:rPr>
          <w:rStyle w:val="42"/>
          <w:b/>
          <w:bCs/>
          <w:i/>
          <w:iCs/>
        </w:rPr>
        <w:t>Выбор выражений.</w:t>
      </w:r>
    </w:p>
    <w:p w:rsidR="00AA0648" w:rsidRDefault="009D0188">
      <w:pPr>
        <w:pStyle w:val="6"/>
        <w:shd w:val="clear" w:color="auto" w:fill="auto"/>
        <w:ind w:left="20" w:right="20" w:firstLine="180"/>
      </w:pPr>
      <w:r>
        <w:t>На велогонках стартовало 70 спортсменов. На первом этапе с трассы сошли 4 велосипедиста, на втором - 6. Сколько спортсменов пришло к финишу?</w:t>
      </w:r>
    </w:p>
    <w:p w:rsidR="00AA0648" w:rsidRDefault="009D0188">
      <w:pPr>
        <w:pStyle w:val="6"/>
        <w:shd w:val="clear" w:color="auto" w:fill="auto"/>
        <w:ind w:left="20" w:firstLine="0"/>
        <w:jc w:val="both"/>
      </w:pPr>
      <w:r>
        <w:t>Выбери выражение, которое является решением задачи:</w:t>
      </w:r>
    </w:p>
    <w:p w:rsidR="00AA0648" w:rsidRDefault="009D0188">
      <w:pPr>
        <w:pStyle w:val="6"/>
        <w:shd w:val="clear" w:color="auto" w:fill="auto"/>
        <w:tabs>
          <w:tab w:val="left" w:pos="1834"/>
          <w:tab w:val="center" w:pos="4014"/>
        </w:tabs>
        <w:ind w:left="20" w:firstLine="0"/>
        <w:jc w:val="both"/>
      </w:pPr>
      <w:r>
        <w:t>6</w:t>
      </w:r>
      <w:r w:rsidR="001753EC">
        <w:t xml:space="preserve"> </w:t>
      </w:r>
      <w:r>
        <w:t>-</w:t>
      </w:r>
      <w:r w:rsidR="001753EC">
        <w:t xml:space="preserve"> </w:t>
      </w:r>
      <w:r>
        <w:t>4</w:t>
      </w:r>
      <w:r>
        <w:tab/>
        <w:t>6 + 4</w:t>
      </w:r>
      <w:r>
        <w:tab/>
      </w:r>
      <w:r>
        <w:rPr>
          <w:rStyle w:val="2pt"/>
        </w:rPr>
        <w:t>70-6</w:t>
      </w:r>
    </w:p>
    <w:p w:rsidR="00AA0648" w:rsidRDefault="001753EC">
      <w:pPr>
        <w:pStyle w:val="6"/>
        <w:shd w:val="clear" w:color="auto" w:fill="auto"/>
        <w:tabs>
          <w:tab w:val="center" w:pos="2334"/>
          <w:tab w:val="right" w:pos="4407"/>
        </w:tabs>
        <w:ind w:left="20" w:firstLine="0"/>
        <w:jc w:val="both"/>
      </w:pPr>
      <w:r>
        <w:rPr>
          <w:rStyle w:val="5pt"/>
        </w:rPr>
        <w:t>70-</w:t>
      </w:r>
      <w:r w:rsidR="009D0188">
        <w:rPr>
          <w:rStyle w:val="5pt"/>
        </w:rPr>
        <w:t>6-4</w:t>
      </w:r>
      <w:r w:rsidR="009D0188">
        <w:rPr>
          <w:rStyle w:val="2pt"/>
        </w:rPr>
        <w:tab/>
        <w:t>70-4-6</w:t>
      </w:r>
      <w:r w:rsidR="009D0188">
        <w:rPr>
          <w:rStyle w:val="2pt"/>
        </w:rPr>
        <w:tab/>
        <w:t>70-4</w:t>
      </w:r>
    </w:p>
    <w:p w:rsidR="00AA0648" w:rsidRDefault="001753EC" w:rsidP="001753EC">
      <w:pPr>
        <w:pStyle w:val="40"/>
        <w:shd w:val="clear" w:color="auto" w:fill="auto"/>
        <w:spacing w:line="322" w:lineRule="exact"/>
        <w:ind w:firstLine="0"/>
        <w:jc w:val="left"/>
      </w:pPr>
      <w:r>
        <w:rPr>
          <w:rStyle w:val="41"/>
        </w:rPr>
        <w:t>4.</w:t>
      </w:r>
      <w:r w:rsidRPr="001753EC">
        <w:rPr>
          <w:rStyle w:val="41"/>
          <w:b/>
          <w:i/>
          <w:u w:val="single"/>
        </w:rPr>
        <w:t xml:space="preserve"> Вы</w:t>
      </w:r>
      <w:r w:rsidR="009D0188" w:rsidRPr="001753EC">
        <w:rPr>
          <w:rStyle w:val="42"/>
          <w:b/>
          <w:bCs/>
          <w:i/>
          <w:iCs/>
        </w:rPr>
        <w:t>бор</w:t>
      </w:r>
      <w:r w:rsidR="009D0188">
        <w:rPr>
          <w:rStyle w:val="42"/>
          <w:b/>
          <w:bCs/>
          <w:i/>
          <w:iCs/>
        </w:rPr>
        <w:t xml:space="preserve"> условия к данному вопросу.</w:t>
      </w:r>
    </w:p>
    <w:p w:rsidR="00AA0648" w:rsidRDefault="009D0188" w:rsidP="001753EC">
      <w:pPr>
        <w:pStyle w:val="6"/>
        <w:shd w:val="clear" w:color="auto" w:fill="auto"/>
        <w:ind w:left="20" w:firstLine="180"/>
      </w:pPr>
      <w:r>
        <w:t>Подбери условия к донному вопросу и реши задачу. Сколько всего детей занимается в</w:t>
      </w:r>
      <w:r w:rsidR="001753EC">
        <w:t xml:space="preserve"> ст</w:t>
      </w:r>
      <w:r>
        <w:t>удии?</w:t>
      </w:r>
    </w:p>
    <w:p w:rsidR="00AA0648" w:rsidRDefault="009D0188">
      <w:pPr>
        <w:pStyle w:val="6"/>
        <w:shd w:val="clear" w:color="auto" w:fill="auto"/>
        <w:ind w:left="20" w:firstLine="0"/>
        <w:jc w:val="both"/>
      </w:pPr>
      <w:r>
        <w:t>а) В студии 30 детей, из них 16 мальчиков.</w:t>
      </w:r>
    </w:p>
    <w:p w:rsidR="00AA0648" w:rsidRDefault="001753EC">
      <w:pPr>
        <w:pStyle w:val="6"/>
        <w:shd w:val="clear" w:color="auto" w:fill="auto"/>
        <w:ind w:left="20" w:firstLine="0"/>
        <w:jc w:val="both"/>
      </w:pPr>
      <w:r>
        <w:t>б</w:t>
      </w:r>
      <w:r w:rsidR="009D0188">
        <w:t>) В студии мальчики и девочки. Мальчиков на 7 меньше, чем девочек.</w:t>
      </w:r>
    </w:p>
    <w:p w:rsidR="00AA0648" w:rsidRDefault="001753EC" w:rsidP="001753EC">
      <w:pPr>
        <w:pStyle w:val="6"/>
        <w:shd w:val="clear" w:color="auto" w:fill="auto"/>
        <w:ind w:firstLine="0"/>
      </w:pPr>
      <w:r>
        <w:rPr>
          <w:rStyle w:val="44"/>
        </w:rPr>
        <w:t xml:space="preserve">б) </w:t>
      </w:r>
      <w:r w:rsidR="009D0188">
        <w:rPr>
          <w:rStyle w:val="44"/>
        </w:rPr>
        <w:t xml:space="preserve">В </w:t>
      </w:r>
      <w:r w:rsidR="009D0188">
        <w:t>студии 8 мальчиков и 20 девочек.</w:t>
      </w:r>
    </w:p>
    <w:p w:rsidR="001753EC" w:rsidRDefault="001753EC" w:rsidP="001753EC">
      <w:pPr>
        <w:pStyle w:val="6"/>
        <w:shd w:val="clear" w:color="auto" w:fill="auto"/>
        <w:ind w:left="20" w:right="4820" w:firstLine="0"/>
      </w:pPr>
      <w:r>
        <w:t xml:space="preserve">г) В </w:t>
      </w:r>
      <w:r w:rsidR="009D0188">
        <w:t>студии 8 м</w:t>
      </w:r>
      <w:r>
        <w:t>альчиков, а девочек на 2 больше.</w:t>
      </w:r>
      <w:r w:rsidR="009D0188">
        <w:t xml:space="preserve"> </w:t>
      </w:r>
    </w:p>
    <w:p w:rsidR="00AA0648" w:rsidRDefault="001753EC" w:rsidP="001753EC">
      <w:pPr>
        <w:pStyle w:val="6"/>
        <w:shd w:val="clear" w:color="auto" w:fill="auto"/>
        <w:ind w:left="20" w:right="4820" w:firstLine="0"/>
      </w:pPr>
      <w:r>
        <w:t xml:space="preserve">д) В </w:t>
      </w:r>
      <w:r w:rsidR="009D0188">
        <w:t>студии 8 мальчиков, а девочек на 2 меньше.</w:t>
      </w:r>
    </w:p>
    <w:p w:rsidR="00AA0648" w:rsidRDefault="00564527" w:rsidP="00564527">
      <w:pPr>
        <w:pStyle w:val="40"/>
        <w:shd w:val="clear" w:color="auto" w:fill="auto"/>
        <w:spacing w:line="322" w:lineRule="exact"/>
        <w:ind w:firstLine="0"/>
        <w:jc w:val="left"/>
      </w:pPr>
      <w:r>
        <w:rPr>
          <w:b w:val="0"/>
          <w:i w:val="0"/>
        </w:rPr>
        <w:t xml:space="preserve">5. </w:t>
      </w:r>
      <w:r w:rsidR="009D0188" w:rsidRPr="00564527">
        <w:rPr>
          <w:u w:val="single"/>
        </w:rPr>
        <w:t>Выбор данных</w:t>
      </w:r>
      <w:r w:rsidR="009D0188">
        <w:t>.</w:t>
      </w:r>
    </w:p>
    <w:p w:rsidR="00AA0648" w:rsidRDefault="009D0188">
      <w:pPr>
        <w:pStyle w:val="6"/>
        <w:shd w:val="clear" w:color="auto" w:fill="auto"/>
        <w:ind w:left="20" w:firstLine="180"/>
      </w:pPr>
      <w:r>
        <w:t>На аэродроме было 75 самолётов. Сколько самолётов осталось?</w:t>
      </w:r>
    </w:p>
    <w:p w:rsidR="00564527" w:rsidRDefault="009D0188">
      <w:pPr>
        <w:pStyle w:val="6"/>
        <w:shd w:val="clear" w:color="auto" w:fill="auto"/>
        <w:ind w:left="20" w:right="20" w:firstLine="0"/>
        <w:jc w:val="both"/>
      </w:pPr>
      <w:r>
        <w:t xml:space="preserve">Выбери данные, которыми можно дополнить условие задачи, чтобы ответить на поставленный в ней вопрос: </w:t>
      </w:r>
    </w:p>
    <w:p w:rsidR="00AA0648" w:rsidRDefault="009D0188">
      <w:pPr>
        <w:pStyle w:val="6"/>
        <w:shd w:val="clear" w:color="auto" w:fill="auto"/>
        <w:ind w:left="20" w:right="20" w:firstLine="0"/>
        <w:jc w:val="both"/>
      </w:pPr>
      <w:r>
        <w:t>а) Утром прилетело 10 самолётов, а вечером улетело 30.</w:t>
      </w:r>
    </w:p>
    <w:p w:rsidR="00AA0648" w:rsidRDefault="00564527" w:rsidP="00564527">
      <w:pPr>
        <w:pStyle w:val="6"/>
        <w:shd w:val="clear" w:color="auto" w:fill="auto"/>
        <w:ind w:firstLine="0"/>
        <w:jc w:val="both"/>
      </w:pPr>
      <w:r>
        <w:t xml:space="preserve">б) </w:t>
      </w:r>
      <w:r w:rsidR="009D0188">
        <w:t>Улетело на 20 самолётов больше, чем было.</w:t>
      </w:r>
    </w:p>
    <w:p w:rsidR="00564527" w:rsidRDefault="00564527" w:rsidP="00564527">
      <w:pPr>
        <w:pStyle w:val="6"/>
        <w:shd w:val="clear" w:color="auto" w:fill="auto"/>
        <w:ind w:firstLine="0"/>
      </w:pPr>
      <w:r>
        <w:t>в) У</w:t>
      </w:r>
      <w:r w:rsidR="009D0188">
        <w:t>л</w:t>
      </w:r>
      <w:r>
        <w:t>етел</w:t>
      </w:r>
      <w:r w:rsidR="009D0188">
        <w:t>о сначала 30 самолётов, а потом 20.</w:t>
      </w:r>
    </w:p>
    <w:p w:rsidR="00AA0648" w:rsidRDefault="00564527" w:rsidP="00564527">
      <w:pPr>
        <w:pStyle w:val="6"/>
        <w:shd w:val="clear" w:color="auto" w:fill="auto"/>
        <w:ind w:firstLine="0"/>
      </w:pPr>
      <w:r>
        <w:t xml:space="preserve">6. </w:t>
      </w:r>
      <w:r w:rsidRPr="00564527">
        <w:rPr>
          <w:b/>
          <w:i/>
          <w:u w:val="single"/>
        </w:rPr>
        <w:t>Из</w:t>
      </w:r>
      <w:r w:rsidR="009D0188" w:rsidRPr="00564527">
        <w:rPr>
          <w:b/>
          <w:i/>
          <w:u w:val="single"/>
        </w:rPr>
        <w:t>м</w:t>
      </w:r>
      <w:r w:rsidRPr="00564527">
        <w:rPr>
          <w:b/>
          <w:i/>
          <w:u w:val="single"/>
        </w:rPr>
        <w:t>е</w:t>
      </w:r>
      <w:r w:rsidR="009D0188" w:rsidRPr="00564527">
        <w:rPr>
          <w:b/>
          <w:i/>
          <w:u w:val="single"/>
        </w:rPr>
        <w:t>нение текста задачи в соответствии с данным решением.</w:t>
      </w:r>
    </w:p>
    <w:p w:rsidR="00AA0648" w:rsidRDefault="00564527" w:rsidP="00564527">
      <w:pPr>
        <w:pStyle w:val="6"/>
        <w:shd w:val="clear" w:color="auto" w:fill="auto"/>
        <w:ind w:right="20" w:firstLine="0"/>
      </w:pPr>
      <w:r>
        <w:t xml:space="preserve">    Под</w:t>
      </w:r>
      <w:r w:rsidR="009D0188">
        <w:t>умай, что нужно изменить в текстах задач, чтобы выражение 9</w:t>
      </w:r>
      <w:r>
        <w:t xml:space="preserve"> </w:t>
      </w:r>
      <w:r w:rsidR="009D0188">
        <w:t>-</w:t>
      </w:r>
      <w:r>
        <w:t xml:space="preserve"> 6 было решени</w:t>
      </w:r>
      <w:r w:rsidR="009D0188">
        <w:t>ем каждой?</w:t>
      </w:r>
    </w:p>
    <w:p w:rsidR="00AA0648" w:rsidRDefault="009D0188">
      <w:pPr>
        <w:pStyle w:val="6"/>
        <w:shd w:val="clear" w:color="auto" w:fill="auto"/>
        <w:ind w:left="20" w:right="20" w:firstLine="0"/>
        <w:jc w:val="both"/>
      </w:pPr>
      <w:r>
        <w:rPr>
          <w:rStyle w:val="2"/>
        </w:rPr>
        <w:t xml:space="preserve">а) </w:t>
      </w:r>
      <w:r>
        <w:t>На двух скамейках сидели 6 девочек. На первой - 9 девочек. Сколько девочек сидело на второй скамейке?</w:t>
      </w:r>
    </w:p>
    <w:p w:rsidR="00AA0648" w:rsidRDefault="00564527">
      <w:pPr>
        <w:pStyle w:val="6"/>
        <w:shd w:val="clear" w:color="auto" w:fill="auto"/>
        <w:ind w:left="20" w:right="20" w:firstLine="0"/>
        <w:jc w:val="both"/>
      </w:pPr>
      <w:r>
        <w:t>б)</w:t>
      </w:r>
      <w:r w:rsidR="009D0188">
        <w:t xml:space="preserve"> В саду 9 кустов красной смородины, а кустов черной смородины на 6 больше. Сколько кустов черной смородины в саду?</w:t>
      </w:r>
    </w:p>
    <w:p w:rsidR="00AA0648" w:rsidRDefault="00564527">
      <w:pPr>
        <w:pStyle w:val="6"/>
        <w:shd w:val="clear" w:color="auto" w:fill="auto"/>
        <w:tabs>
          <w:tab w:val="left" w:pos="431"/>
        </w:tabs>
        <w:ind w:left="20" w:firstLine="0"/>
        <w:jc w:val="both"/>
      </w:pPr>
      <w:r>
        <w:t xml:space="preserve">в) </w:t>
      </w:r>
      <w:r w:rsidR="009D0188">
        <w:t>В гараже 9 легковых машин и 6 грузовых. Сколько всего машин в гараже?</w:t>
      </w:r>
    </w:p>
    <w:p w:rsidR="00AA0648" w:rsidRPr="00564527" w:rsidRDefault="009D0188">
      <w:pPr>
        <w:pStyle w:val="40"/>
        <w:shd w:val="clear" w:color="auto" w:fill="auto"/>
        <w:spacing w:line="322" w:lineRule="exact"/>
        <w:ind w:left="440"/>
        <w:rPr>
          <w:u w:val="single"/>
        </w:rPr>
      </w:pPr>
      <w:r>
        <w:rPr>
          <w:rStyle w:val="41"/>
        </w:rPr>
        <w:lastRenderedPageBreak/>
        <w:t>7</w:t>
      </w:r>
      <w:r>
        <w:t>.</w:t>
      </w:r>
      <w:r w:rsidR="00564527">
        <w:t xml:space="preserve"> </w:t>
      </w:r>
      <w:r w:rsidRPr="00564527">
        <w:rPr>
          <w:u w:val="single"/>
        </w:rPr>
        <w:t>Постановка вопроса, соответствующего данной схеме.</w:t>
      </w:r>
    </w:p>
    <w:p w:rsidR="00AA0648" w:rsidRDefault="009D0188">
      <w:pPr>
        <w:pStyle w:val="6"/>
        <w:shd w:val="clear" w:color="auto" w:fill="auto"/>
        <w:ind w:left="20" w:right="20" w:firstLine="280"/>
      </w:pPr>
      <w:r>
        <w:t>Коля выше Пети на 20 см, а Петя выше Вовы на 7 см. Рассмотри схему и подумай, на какой вопрос можно ответить, пользуясь данным условием.</w:t>
      </w:r>
    </w:p>
    <w:p w:rsidR="00AA0648" w:rsidRDefault="009D0188">
      <w:pPr>
        <w:pStyle w:val="6"/>
        <w:shd w:val="clear" w:color="auto" w:fill="auto"/>
        <w:tabs>
          <w:tab w:val="left" w:leader="underscore" w:pos="5857"/>
        </w:tabs>
        <w:ind w:left="1260" w:firstLine="0"/>
        <w:jc w:val="both"/>
      </w:pPr>
      <w:r>
        <w:t>К,-</w:t>
      </w:r>
      <w:r>
        <w:tab/>
      </w:r>
    </w:p>
    <w:p w:rsidR="00AA0648" w:rsidRDefault="009D0188">
      <w:pPr>
        <w:pStyle w:val="6"/>
        <w:shd w:val="clear" w:color="auto" w:fill="auto"/>
        <w:tabs>
          <w:tab w:val="left" w:leader="underscore" w:pos="4566"/>
        </w:tabs>
        <w:ind w:left="1260" w:firstLine="0"/>
        <w:jc w:val="both"/>
      </w:pPr>
      <w:r>
        <w:t>П.-</w:t>
      </w:r>
      <w:r>
        <w:tab/>
      </w:r>
    </w:p>
    <w:p w:rsidR="00AA0648" w:rsidRDefault="009D0188">
      <w:pPr>
        <w:pStyle w:val="6"/>
        <w:shd w:val="clear" w:color="auto" w:fill="auto"/>
        <w:tabs>
          <w:tab w:val="left" w:leader="underscore" w:pos="3886"/>
        </w:tabs>
        <w:ind w:left="1260" w:firstLine="0"/>
        <w:jc w:val="both"/>
      </w:pPr>
      <w:r>
        <w:t>В,-</w:t>
      </w:r>
      <w:r>
        <w:tab/>
      </w:r>
    </w:p>
    <w:p w:rsidR="00AA0648" w:rsidRPr="00564527" w:rsidRDefault="00564527" w:rsidP="00564527">
      <w:pPr>
        <w:pStyle w:val="40"/>
        <w:shd w:val="clear" w:color="auto" w:fill="auto"/>
        <w:spacing w:line="322" w:lineRule="exact"/>
        <w:ind w:firstLine="0"/>
        <w:jc w:val="left"/>
        <w:rPr>
          <w:u w:val="single"/>
        </w:rPr>
      </w:pPr>
      <w:r>
        <w:rPr>
          <w:b w:val="0"/>
          <w:i w:val="0"/>
        </w:rPr>
        <w:t>8</w:t>
      </w:r>
      <w:r w:rsidRPr="00564527">
        <w:t xml:space="preserve">. </w:t>
      </w:r>
      <w:r w:rsidRPr="00564527">
        <w:rPr>
          <w:u w:val="single"/>
        </w:rPr>
        <w:t>Об</w:t>
      </w:r>
      <w:r w:rsidR="009D0188" w:rsidRPr="00564527">
        <w:rPr>
          <w:u w:val="single"/>
        </w:rPr>
        <w:t>ъяснение выражений, составленных по данному условию.</w:t>
      </w:r>
    </w:p>
    <w:p w:rsidR="00AA0648" w:rsidRDefault="009D0188">
      <w:pPr>
        <w:pStyle w:val="6"/>
        <w:shd w:val="clear" w:color="auto" w:fill="auto"/>
        <w:ind w:left="20" w:right="20" w:firstLine="420"/>
      </w:pPr>
      <w:r>
        <w:t xml:space="preserve">Фермер отправил в магазин 45 кг укропа, петрушки на 4 кг больше, чем укропа, и 19 кг сельдерея. Сколько всего килограммов зелени </w:t>
      </w:r>
      <w:r w:rsidR="00564527">
        <w:t>отправил фермер в магазин? Что об</w:t>
      </w:r>
      <w:r>
        <w:t>означают выражения, составленные по условию задачи:</w:t>
      </w:r>
    </w:p>
    <w:p w:rsidR="00AA0648" w:rsidRDefault="009D0188">
      <w:pPr>
        <w:pStyle w:val="6"/>
        <w:shd w:val="clear" w:color="auto" w:fill="auto"/>
        <w:tabs>
          <w:tab w:val="left" w:pos="1779"/>
          <w:tab w:val="center" w:pos="3277"/>
          <w:tab w:val="center" w:pos="3611"/>
          <w:tab w:val="center" w:pos="3856"/>
          <w:tab w:val="center" w:pos="4630"/>
        </w:tabs>
        <w:ind w:left="320" w:firstLine="0"/>
        <w:jc w:val="both"/>
      </w:pPr>
      <w:r>
        <w:rPr>
          <w:rStyle w:val="2"/>
        </w:rPr>
        <w:t xml:space="preserve">45- </w:t>
      </w:r>
      <w:r>
        <w:t>19</w:t>
      </w:r>
      <w:r>
        <w:tab/>
        <w:t>45 + 19</w:t>
      </w:r>
      <w:r>
        <w:tab/>
        <w:t>45</w:t>
      </w:r>
      <w:r>
        <w:tab/>
        <w:t>+</w:t>
      </w:r>
      <w:r>
        <w:tab/>
        <w:t>4</w:t>
      </w:r>
      <w:r>
        <w:tab/>
      </w:r>
      <w:r>
        <w:rPr>
          <w:rStyle w:val="2pt"/>
        </w:rPr>
        <w:t>45-4</w:t>
      </w:r>
    </w:p>
    <w:p w:rsidR="00AA0648" w:rsidRDefault="00564527" w:rsidP="00564527">
      <w:pPr>
        <w:pStyle w:val="40"/>
        <w:shd w:val="clear" w:color="auto" w:fill="auto"/>
        <w:spacing w:line="322" w:lineRule="exact"/>
        <w:ind w:firstLine="0"/>
      </w:pPr>
      <w:r>
        <w:rPr>
          <w:b w:val="0"/>
          <w:i w:val="0"/>
        </w:rPr>
        <w:t>9</w:t>
      </w:r>
      <w:r w:rsidR="009D0188">
        <w:t>.</w:t>
      </w:r>
      <w:r>
        <w:t xml:space="preserve"> </w:t>
      </w:r>
      <w:r w:rsidR="009D0188" w:rsidRPr="00564527">
        <w:rPr>
          <w:u w:val="single"/>
        </w:rPr>
        <w:t>Выбор решения задач.</w:t>
      </w:r>
    </w:p>
    <w:p w:rsidR="00AA0648" w:rsidRDefault="009D0188">
      <w:pPr>
        <w:pStyle w:val="6"/>
        <w:shd w:val="clear" w:color="auto" w:fill="auto"/>
        <w:ind w:left="20" w:right="20" w:firstLine="420"/>
      </w:pPr>
      <w:r>
        <w:t>Курица легче зайца на 4 кг, а заяц легче собаки на 8 кг. На сколько собака тяжелее курицы? На сколько курица легче собаки?</w:t>
      </w:r>
    </w:p>
    <w:p w:rsidR="00AA0648" w:rsidRDefault="009D0188">
      <w:pPr>
        <w:pStyle w:val="6"/>
        <w:shd w:val="clear" w:color="auto" w:fill="auto"/>
        <w:ind w:left="20" w:firstLine="0"/>
        <w:jc w:val="both"/>
      </w:pPr>
      <w:r>
        <w:t xml:space="preserve">Маша решила эту задачу так: 8 + </w:t>
      </w:r>
      <w:r>
        <w:rPr>
          <w:rStyle w:val="2pt"/>
        </w:rPr>
        <w:t>4=12</w:t>
      </w:r>
      <w:r>
        <w:t xml:space="preserve"> (кг)</w:t>
      </w:r>
    </w:p>
    <w:p w:rsidR="00564527" w:rsidRDefault="00564527">
      <w:pPr>
        <w:pStyle w:val="6"/>
        <w:shd w:val="clear" w:color="auto" w:fill="auto"/>
        <w:ind w:left="540" w:right="20"/>
      </w:pPr>
      <w:r>
        <w:t>А Миша - так: 8-4 = 4 (кг)</w:t>
      </w:r>
    </w:p>
    <w:p w:rsidR="00564527" w:rsidRDefault="00564527" w:rsidP="00564527">
      <w:pPr>
        <w:pStyle w:val="6"/>
        <w:shd w:val="clear" w:color="auto" w:fill="auto"/>
        <w:ind w:left="540" w:right="20"/>
      </w:pPr>
      <w:r>
        <w:t>Кто</w:t>
      </w:r>
      <w:r w:rsidR="009D0188">
        <w:t xml:space="preserve"> прав?</w:t>
      </w:r>
    </w:p>
    <w:p w:rsidR="00AA0648" w:rsidRDefault="00564527" w:rsidP="00564527">
      <w:pPr>
        <w:pStyle w:val="6"/>
        <w:shd w:val="clear" w:color="auto" w:fill="auto"/>
        <w:ind w:left="540" w:right="20"/>
      </w:pPr>
      <w:r>
        <w:t>Провер</w:t>
      </w:r>
      <w:r w:rsidR="009D0188">
        <w:t>ь себя, обозначив данные и искомое задачи на схеме.</w:t>
      </w:r>
    </w:p>
    <w:p w:rsidR="00564527" w:rsidRDefault="00564527" w:rsidP="00564527">
      <w:pPr>
        <w:pStyle w:val="6"/>
        <w:shd w:val="clear" w:color="auto" w:fill="auto"/>
        <w:tabs>
          <w:tab w:val="left" w:leader="underscore" w:pos="3886"/>
        </w:tabs>
        <w:ind w:left="1420" w:firstLine="0"/>
        <w:jc w:val="both"/>
      </w:pPr>
      <w:r>
        <w:t xml:space="preserve">К </w:t>
      </w:r>
      <w:r w:rsidR="009D0188">
        <w:t>-</w:t>
      </w:r>
      <w:r w:rsidR="009D0188">
        <w:tab/>
      </w:r>
    </w:p>
    <w:p w:rsidR="00AA0648" w:rsidRDefault="00564527" w:rsidP="00564527">
      <w:pPr>
        <w:pStyle w:val="6"/>
        <w:shd w:val="clear" w:color="auto" w:fill="auto"/>
        <w:tabs>
          <w:tab w:val="left" w:leader="underscore" w:pos="3886"/>
        </w:tabs>
        <w:ind w:left="1420" w:firstLine="0"/>
        <w:jc w:val="both"/>
      </w:pPr>
      <w:r>
        <w:t>З -  _______________________</w:t>
      </w:r>
    </w:p>
    <w:p w:rsidR="00AA0648" w:rsidRDefault="009D0188">
      <w:pPr>
        <w:pStyle w:val="6"/>
        <w:shd w:val="clear" w:color="auto" w:fill="auto"/>
        <w:tabs>
          <w:tab w:val="left" w:leader="underscore" w:pos="5857"/>
        </w:tabs>
        <w:ind w:left="1420" w:firstLine="0"/>
        <w:jc w:val="both"/>
      </w:pPr>
      <w:r>
        <w:t>С</w:t>
      </w:r>
      <w:r w:rsidR="00564527">
        <w:t xml:space="preserve"> </w:t>
      </w:r>
      <w:r>
        <w:t>-</w:t>
      </w:r>
      <w:r>
        <w:tab/>
      </w:r>
    </w:p>
    <w:p w:rsidR="00AA0648" w:rsidRDefault="00564527" w:rsidP="00564527">
      <w:pPr>
        <w:pStyle w:val="70"/>
        <w:shd w:val="clear" w:color="auto" w:fill="auto"/>
        <w:ind w:right="20" w:firstLine="0"/>
      </w:pPr>
      <w:r>
        <w:t xml:space="preserve">            </w:t>
      </w:r>
      <w:r w:rsidR="009D0188">
        <w:t>Следует иметь в виду, что эффективность таких обучающих заданий зависит</w:t>
      </w:r>
      <w:r>
        <w:t xml:space="preserve"> от</w:t>
      </w:r>
      <w:r w:rsidR="009D0188">
        <w:t xml:space="preserve"> определённых условий:</w:t>
      </w:r>
    </w:p>
    <w:p w:rsidR="00AA0648" w:rsidRDefault="001317A9" w:rsidP="00564527">
      <w:pPr>
        <w:pStyle w:val="6"/>
        <w:shd w:val="clear" w:color="auto" w:fill="auto"/>
        <w:spacing w:line="326" w:lineRule="exact"/>
        <w:ind w:right="20" w:firstLine="0"/>
        <w:jc w:val="both"/>
      </w:pPr>
      <w:r>
        <w:t xml:space="preserve">           </w:t>
      </w:r>
      <w:r w:rsidR="009D0188">
        <w:t>Все математические понятия, необходимые для решения задач на сложение и вычитание, изучены до знакомства с задачей.</w:t>
      </w:r>
    </w:p>
    <w:p w:rsidR="00AA0648" w:rsidRDefault="001317A9" w:rsidP="001317A9">
      <w:pPr>
        <w:pStyle w:val="6"/>
        <w:shd w:val="clear" w:color="auto" w:fill="auto"/>
        <w:ind w:right="20" w:firstLine="0"/>
        <w:jc w:val="both"/>
      </w:pPr>
      <w:r>
        <w:t xml:space="preserve">          </w:t>
      </w:r>
      <w:r w:rsidR="009D0188">
        <w:t>Проведена подготовительная работа к обучению решению задач, которая была связана с выполнением различных действий с предметами или с их моделями в соответствии с предлагаемой ситуацией.</w:t>
      </w:r>
    </w:p>
    <w:p w:rsidR="001317A9" w:rsidRDefault="001317A9">
      <w:pPr>
        <w:pStyle w:val="6"/>
        <w:shd w:val="clear" w:color="auto" w:fill="auto"/>
        <w:ind w:left="20" w:right="20" w:firstLine="100"/>
      </w:pPr>
      <w:r>
        <w:t xml:space="preserve">        </w:t>
      </w:r>
      <w:r w:rsidR="009D0188">
        <w:t>Деятельность детей в процессе обучения решению задач направлена не на отработку умения решать задачи определённых типов, а на формирование общих умений: читать текст задачи, устанавливать взаимосв</w:t>
      </w:r>
      <w:r>
        <w:t>язь между условием и вопросом, дан</w:t>
      </w:r>
      <w:r w:rsidR="009D0188">
        <w:t>ными и искомыми, выбирать арифметич</w:t>
      </w:r>
      <w:r>
        <w:t>еское действие для её решения</w:t>
      </w:r>
    </w:p>
    <w:p w:rsidR="00AA0648" w:rsidRDefault="001317A9">
      <w:pPr>
        <w:pStyle w:val="6"/>
        <w:shd w:val="clear" w:color="auto" w:fill="auto"/>
        <w:ind w:left="20" w:right="20" w:firstLine="100"/>
      </w:pPr>
      <w:r>
        <w:t xml:space="preserve">        Д</w:t>
      </w:r>
      <w:r w:rsidR="009D0188">
        <w:t>ля организации продуктивной деятельности учащихся, направленной на формирование умение решать текстовые зада</w:t>
      </w:r>
      <w:r>
        <w:t xml:space="preserve">чи, учитель может использовать обучающие задания, </w:t>
      </w:r>
      <w:r w:rsidR="009D0188">
        <w:t>включающие различные сочетания методических приёмов.</w:t>
      </w:r>
    </w:p>
    <w:p w:rsidR="00AA0648" w:rsidRDefault="001317A9">
      <w:pPr>
        <w:pStyle w:val="6"/>
        <w:shd w:val="clear" w:color="auto" w:fill="auto"/>
        <w:spacing w:line="317" w:lineRule="exact"/>
        <w:ind w:left="20" w:firstLine="240"/>
        <w:jc w:val="both"/>
      </w:pPr>
      <w:r>
        <w:t xml:space="preserve">       </w:t>
      </w:r>
      <w:r w:rsidR="009D0188">
        <w:t>Работу с обучающими заданиями на уроке целесообразно построить фронтально. Это создаст условия для обсуждения ответов детей и для включения их в активную мыслительную деятельность.</w:t>
      </w:r>
    </w:p>
    <w:p w:rsidR="00AA0648" w:rsidRDefault="001317A9">
      <w:pPr>
        <w:pStyle w:val="6"/>
        <w:shd w:val="clear" w:color="auto" w:fill="auto"/>
        <w:spacing w:line="317" w:lineRule="exact"/>
        <w:ind w:left="20" w:firstLine="380"/>
      </w:pPr>
      <w:r>
        <w:t xml:space="preserve">     </w:t>
      </w:r>
      <w:r w:rsidR="009D0188">
        <w:t>Использование различных методических приёмов практически исключает постановку однотипных вопросов, которые учитель задаёт классу:</w:t>
      </w:r>
    </w:p>
    <w:p w:rsidR="00AA0648" w:rsidRDefault="001317A9" w:rsidP="001317A9">
      <w:pPr>
        <w:pStyle w:val="6"/>
        <w:shd w:val="clear" w:color="auto" w:fill="auto"/>
        <w:spacing w:line="317" w:lineRule="exact"/>
        <w:ind w:left="20" w:firstLine="0"/>
      </w:pPr>
      <w:r>
        <w:t xml:space="preserve">- </w:t>
      </w:r>
      <w:r w:rsidR="009D0188">
        <w:t>О чём говорится в задаче?</w:t>
      </w:r>
    </w:p>
    <w:p w:rsidR="00AA0648" w:rsidRDefault="001317A9" w:rsidP="001317A9">
      <w:pPr>
        <w:pStyle w:val="6"/>
        <w:shd w:val="clear" w:color="auto" w:fill="auto"/>
        <w:spacing w:line="317" w:lineRule="exact"/>
        <w:ind w:left="20" w:firstLine="0"/>
      </w:pPr>
      <w:r>
        <w:t xml:space="preserve">- </w:t>
      </w:r>
      <w:r w:rsidR="009D0188">
        <w:t>Что известно?</w:t>
      </w:r>
    </w:p>
    <w:p w:rsidR="00AA0648" w:rsidRDefault="001317A9" w:rsidP="001317A9">
      <w:pPr>
        <w:pStyle w:val="6"/>
        <w:shd w:val="clear" w:color="auto" w:fill="auto"/>
        <w:spacing w:line="317" w:lineRule="exact"/>
        <w:ind w:firstLine="0"/>
      </w:pPr>
      <w:r>
        <w:t xml:space="preserve">- </w:t>
      </w:r>
      <w:r w:rsidR="009D0188">
        <w:t>Что неизвестно?</w:t>
      </w:r>
    </w:p>
    <w:p w:rsidR="00AA0648" w:rsidRDefault="001317A9" w:rsidP="001317A9">
      <w:pPr>
        <w:pStyle w:val="6"/>
        <w:shd w:val="clear" w:color="auto" w:fill="auto"/>
        <w:spacing w:line="317" w:lineRule="exact"/>
        <w:ind w:firstLine="0"/>
      </w:pPr>
      <w:r>
        <w:rPr>
          <w:rStyle w:val="51"/>
        </w:rPr>
        <w:t>- М</w:t>
      </w:r>
      <w:r w:rsidR="009D0188">
        <w:rPr>
          <w:rStyle w:val="51"/>
        </w:rPr>
        <w:t xml:space="preserve">ожем </w:t>
      </w:r>
      <w:r w:rsidR="009D0188">
        <w:t>ли мы ответить на вопрос задачи?</w:t>
      </w:r>
    </w:p>
    <w:p w:rsidR="00AA0648" w:rsidRDefault="001317A9">
      <w:pPr>
        <w:pStyle w:val="6"/>
        <w:shd w:val="clear" w:color="auto" w:fill="auto"/>
        <w:spacing w:line="317" w:lineRule="exact"/>
        <w:ind w:left="160" w:firstLine="240"/>
      </w:pPr>
      <w:r>
        <w:rPr>
          <w:rStyle w:val="51"/>
        </w:rPr>
        <w:t xml:space="preserve">     </w:t>
      </w:r>
      <w:r w:rsidR="009D0188">
        <w:rPr>
          <w:rStyle w:val="51"/>
        </w:rPr>
        <w:t xml:space="preserve">Для </w:t>
      </w:r>
      <w:r w:rsidR="009D0188">
        <w:t xml:space="preserve">самостоятельного решения учащимся предлагаются задачи, которые даны в </w:t>
      </w:r>
      <w:r>
        <w:rPr>
          <w:rStyle w:val="51"/>
        </w:rPr>
        <w:t>раз</w:t>
      </w:r>
      <w:r w:rsidR="009D0188">
        <w:rPr>
          <w:rStyle w:val="51"/>
        </w:rPr>
        <w:t xml:space="preserve">деле: </w:t>
      </w:r>
      <w:r w:rsidR="009D0188">
        <w:t>«Проверь себя! Научился ли ты решать задачи?»</w:t>
      </w:r>
    </w:p>
    <w:p w:rsidR="00AA0648" w:rsidRDefault="001317A9">
      <w:pPr>
        <w:pStyle w:val="6"/>
        <w:shd w:val="clear" w:color="auto" w:fill="auto"/>
        <w:spacing w:line="317" w:lineRule="exact"/>
        <w:ind w:left="20" w:firstLine="380"/>
      </w:pPr>
      <w:r>
        <w:rPr>
          <w:rStyle w:val="51"/>
        </w:rPr>
        <w:t xml:space="preserve">     </w:t>
      </w:r>
      <w:bookmarkStart w:id="0" w:name="_GoBack"/>
      <w:bookmarkEnd w:id="0"/>
      <w:r>
        <w:rPr>
          <w:rStyle w:val="51"/>
        </w:rPr>
        <w:t xml:space="preserve"> Ес</w:t>
      </w:r>
      <w:r w:rsidR="009D0188">
        <w:rPr>
          <w:rStyle w:val="51"/>
        </w:rPr>
        <w:t xml:space="preserve">ли </w:t>
      </w:r>
      <w:r w:rsidR="009D0188">
        <w:t>они не могут решить задачу самостоятельно, учитель использует различные методические приёмы.</w:t>
      </w:r>
    </w:p>
    <w:sectPr w:rsidR="00AA0648" w:rsidSect="001317A9">
      <w:type w:val="continuous"/>
      <w:pgSz w:w="11909" w:h="16838"/>
      <w:pgMar w:top="709" w:right="427" w:bottom="426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BB" w:rsidRDefault="004A39BB">
      <w:r>
        <w:separator/>
      </w:r>
    </w:p>
  </w:endnote>
  <w:endnote w:type="continuationSeparator" w:id="0">
    <w:p w:rsidR="004A39BB" w:rsidRDefault="004A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BB" w:rsidRDefault="004A39BB"/>
  </w:footnote>
  <w:footnote w:type="continuationSeparator" w:id="0">
    <w:p w:rsidR="004A39BB" w:rsidRDefault="004A39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48E0"/>
    <w:multiLevelType w:val="multilevel"/>
    <w:tmpl w:val="009EEFC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1530C"/>
    <w:multiLevelType w:val="multilevel"/>
    <w:tmpl w:val="64C0A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70ABE"/>
    <w:multiLevelType w:val="hybridMultilevel"/>
    <w:tmpl w:val="067E5C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9789B"/>
    <w:multiLevelType w:val="hybridMultilevel"/>
    <w:tmpl w:val="9BA2FF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8"/>
    <w:rsid w:val="001317A9"/>
    <w:rsid w:val="001753EC"/>
    <w:rsid w:val="004A39BB"/>
    <w:rsid w:val="00564527"/>
    <w:rsid w:val="00833EEA"/>
    <w:rsid w:val="0084250C"/>
    <w:rsid w:val="009D0188"/>
    <w:rsid w:val="00AA0648"/>
    <w:rsid w:val="00C1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E6F7D-67DD-4241-9D6D-F38D76C5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alibri12pt">
    <w:name w:val="Основной текст + Calibri;12 pt;Полужирный;Курсив;Малые прописные"/>
    <w:basedOn w:val="a4"/>
    <w:rPr>
      <w:rFonts w:ascii="Calibri" w:eastAsia="Calibri" w:hAnsi="Calibri" w:cs="Calibri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alibri12pt0">
    <w:name w:val="Основной текст + Calibri;12 pt;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alibri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libri12pt1">
    <w:name w:val="Основной текст + Calibri;12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615pt0pt">
    <w:name w:val="Основной текст (6) + 15 pt;Интервал 0 pt"/>
    <w:basedOn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TimesNewRoman10pt0pt">
    <w:name w:val="Основной текст (6) + Times New Roman;10 pt;Интервал 0 pt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322" w:lineRule="exact"/>
      <w:ind w:hanging="5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hanging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1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322" w:lineRule="exact"/>
      <w:jc w:val="both"/>
    </w:pPr>
    <w:rPr>
      <w:rFonts w:ascii="Calibri" w:eastAsia="Calibri" w:hAnsi="Calibri" w:cs="Calibri"/>
      <w:spacing w:val="10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ind w:firstLine="8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2015-03-25T09:29:00Z</dcterms:created>
  <dcterms:modified xsi:type="dcterms:W3CDTF">2015-03-25T20:01:00Z</dcterms:modified>
</cp:coreProperties>
</file>