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DE" w:rsidRDefault="000E52DE"/>
    <w:p w:rsidR="00E2652F" w:rsidRDefault="00E2652F"/>
    <w:p w:rsidR="00E2652F" w:rsidRPr="006E2061" w:rsidRDefault="00E2652F">
      <w:pPr>
        <w:rPr>
          <w:b/>
        </w:rPr>
      </w:pPr>
      <w:r w:rsidRPr="006E2061">
        <w:rPr>
          <w:b/>
        </w:rPr>
        <w:t>Тема урока: Сложение и вычитание на основе дополнения до бдижайшего десятка(23 +7, 30 – 7).</w:t>
      </w:r>
    </w:p>
    <w:p w:rsidR="00E2652F" w:rsidRDefault="00E2652F">
      <w:r w:rsidRPr="006B1A3E">
        <w:rPr>
          <w:b/>
        </w:rPr>
        <w:t>Цель:</w:t>
      </w:r>
      <w:r>
        <w:t xml:space="preserve"> формирование знаний об устных приёмах сложения и вычитания.</w:t>
      </w:r>
    </w:p>
    <w:p w:rsidR="00E2652F" w:rsidRDefault="00E2652F">
      <w:r>
        <w:t>Задачи: - создание условий для формирования знаний, умений и навыков устных приёмов</w:t>
      </w:r>
      <w:r w:rsidR="00C12AA6">
        <w:t xml:space="preserve"> сложения и вычитания.</w:t>
      </w:r>
    </w:p>
    <w:p w:rsidR="00C12AA6" w:rsidRPr="006B1A3E" w:rsidRDefault="00C12AA6">
      <w:pPr>
        <w:rPr>
          <w:b/>
        </w:rPr>
      </w:pPr>
      <w:r w:rsidRPr="006B1A3E">
        <w:rPr>
          <w:b/>
        </w:rPr>
        <w:t>Задачи:</w:t>
      </w:r>
    </w:p>
    <w:p w:rsidR="00C12AA6" w:rsidRDefault="00C12AA6">
      <w:r>
        <w:t>- создание условий для формирования знаний, умений и навыков об устных приёмах сложения и вычитания чисел на основе дополнения до круглого десятка;</w:t>
      </w:r>
    </w:p>
    <w:p w:rsidR="00C12AA6" w:rsidRDefault="00C12AA6">
      <w:r>
        <w:t>- способствовать развитию памяти, внимания, мыслительных процессов.</w:t>
      </w:r>
    </w:p>
    <w:p w:rsidR="00C12AA6" w:rsidRDefault="00C12AA6">
      <w:r>
        <w:t>- содействовать воспитанию самостоятельности, целеустремлённости.</w:t>
      </w:r>
    </w:p>
    <w:p w:rsidR="00C12AA6" w:rsidRDefault="00C12AA6">
      <w:r w:rsidRPr="006B1A3E">
        <w:rPr>
          <w:b/>
        </w:rPr>
        <w:t>Тип урока:</w:t>
      </w:r>
      <w:r>
        <w:t xml:space="preserve"> изучение нового.</w:t>
      </w:r>
    </w:p>
    <w:p w:rsidR="00C12AA6" w:rsidRDefault="00C12AA6">
      <w:r w:rsidRPr="006B1A3E">
        <w:rPr>
          <w:b/>
        </w:rPr>
        <w:t>Оборудование:</w:t>
      </w:r>
      <w:r>
        <w:t xml:space="preserve"> карточки с приерами, карточки с числпми, геометрические фигуры, герои сказок.</w:t>
      </w:r>
    </w:p>
    <w:p w:rsidR="00C12AA6" w:rsidRPr="006B1A3E" w:rsidRDefault="00C12AA6">
      <w:pPr>
        <w:rPr>
          <w:b/>
        </w:rPr>
      </w:pPr>
      <w:r w:rsidRPr="006B1A3E">
        <w:rPr>
          <w:b/>
        </w:rPr>
        <w:t xml:space="preserve">  </w:t>
      </w:r>
      <w:r w:rsidR="006B1A3E">
        <w:rPr>
          <w:b/>
        </w:rPr>
        <w:t xml:space="preserve">                                                </w:t>
      </w:r>
      <w:r w:rsidRPr="006B1A3E">
        <w:rPr>
          <w:b/>
        </w:rPr>
        <w:t xml:space="preserve"> Ход урока.</w:t>
      </w:r>
    </w:p>
    <w:p w:rsidR="00C12AA6" w:rsidRPr="006B1A3E" w:rsidRDefault="00C12AA6">
      <w:pPr>
        <w:rPr>
          <w:b/>
        </w:rPr>
      </w:pPr>
      <w:r w:rsidRPr="006B1A3E">
        <w:rPr>
          <w:b/>
        </w:rPr>
        <w:t>1.Мотивационно-целевой этап.</w:t>
      </w:r>
    </w:p>
    <w:p w:rsidR="006B1A3E" w:rsidRDefault="00C12AA6">
      <w:r w:rsidRPr="006B1A3E">
        <w:rPr>
          <w:b/>
        </w:rPr>
        <w:t>Психологический настрой</w:t>
      </w:r>
      <w:r>
        <w:t>.</w:t>
      </w:r>
    </w:p>
    <w:p w:rsidR="00C12AA6" w:rsidRDefault="00C12AA6">
      <w:r>
        <w:t xml:space="preserve"> Записываем в тетради число, классная  работа.</w:t>
      </w:r>
    </w:p>
    <w:p w:rsidR="00C12AA6" w:rsidRDefault="00C12AA6">
      <w:r>
        <w:t>Задача урока: научиться способам сложения и вычитания вида: 23+7, 30 -7.</w:t>
      </w:r>
    </w:p>
    <w:p w:rsidR="00C12AA6" w:rsidRDefault="00C12AA6">
      <w:r>
        <w:t>Сегодня на уроке мы отправимся в гости к героям из разных сказок. Они живут в этих домиках. Каждый из героев приготовил для вас задания. На окошке каждого дома есть номера. Прочитаем в порядке возрастания номера этих домов</w:t>
      </w:r>
      <w:r w:rsidR="00D070DE">
        <w:t xml:space="preserve"> – 37, 29, 65, 87, 46, 51.</w:t>
      </w:r>
    </w:p>
    <w:p w:rsidR="00D070DE" w:rsidRDefault="00D070DE">
      <w:r>
        <w:t>- К кому первому мы отправимся в гости? В домик с номером 29. Кто живёт? Золушка. Задание:  Назови полные десятки.  (10- 90).</w:t>
      </w:r>
    </w:p>
    <w:p w:rsidR="00D070DE" w:rsidRDefault="00D070DE">
      <w:r>
        <w:t>80, 50, 90, 70,  40, 50, 60. Разложи на полные десятки, одно из которых 10.</w:t>
      </w:r>
    </w:p>
    <w:p w:rsidR="00D070DE" w:rsidRDefault="00D070DE">
      <w:r>
        <w:t xml:space="preserve"> (80 = 70 и 10)</w:t>
      </w:r>
    </w:p>
    <w:p w:rsidR="00D070DE" w:rsidRDefault="00D070DE">
      <w:r>
        <w:t>-Разложите на разрядные слагаемые номера домиков (37 = 30+ 7).</w:t>
      </w:r>
    </w:p>
    <w:p w:rsidR="00D070DE" w:rsidRDefault="00D070DE">
      <w:r>
        <w:lastRenderedPageBreak/>
        <w:t>Эти приёмы нам понадобятся нам при решений новых способов сложения и вычитания.</w:t>
      </w:r>
    </w:p>
    <w:p w:rsidR="00D070DE" w:rsidRPr="006B1A3E" w:rsidRDefault="00D070DE">
      <w:pPr>
        <w:rPr>
          <w:b/>
        </w:rPr>
      </w:pPr>
      <w:r w:rsidRPr="006B1A3E">
        <w:rPr>
          <w:b/>
        </w:rPr>
        <w:t>2.Операционный этап.</w:t>
      </w:r>
    </w:p>
    <w:p w:rsidR="00D070DE" w:rsidRDefault="00D070DE">
      <w:r>
        <w:t>Отправимся в гости в следующий домик с номером 37. Кто живёт? Даша и Башмачок. Просят вас объяснить способы сложения и вычитания примеров 23 +7, 30 -7.</w:t>
      </w:r>
    </w:p>
    <w:p w:rsidR="00D070DE" w:rsidRDefault="00D070DE">
      <w:r>
        <w:t>-Открыли учебники. Рассмотрим и объясним решение примеров по рисунку.</w:t>
      </w:r>
    </w:p>
    <w:p w:rsidR="00D070DE" w:rsidRDefault="00215284">
      <w:r>
        <w:t>У ва</w:t>
      </w:r>
      <w:r w:rsidR="00D070DE">
        <w:t>с</w:t>
      </w:r>
      <w:r>
        <w:t xml:space="preserve"> </w:t>
      </w:r>
      <w:r w:rsidR="00D070DE">
        <w:t>на партах лежат шаблоны, используя их объясните с</w:t>
      </w:r>
      <w:r>
        <w:t>пособы сложения и вычитания.</w:t>
      </w:r>
    </w:p>
    <w:p w:rsidR="00215284" w:rsidRDefault="00215284">
      <w:r>
        <w:t xml:space="preserve">Заменю 23 суммой 20 и 3, удобнее прибавить 3 к 7, получится 10, затем </w:t>
      </w:r>
    </w:p>
    <w:p w:rsidR="00215284" w:rsidRDefault="00215284">
      <w:r>
        <w:t>к 10 +20 получится 30.</w:t>
      </w:r>
    </w:p>
    <w:p w:rsidR="00215284" w:rsidRDefault="00215284">
      <w:r>
        <w:t>Заменю 30 на полные десятки, одно из  которых 10, удобнее из 10 вычесть 7, получится 3, 3 +20 =23.</w:t>
      </w:r>
    </w:p>
    <w:p w:rsidR="00215284" w:rsidRDefault="00215284">
      <w:r>
        <w:t>Даша и Башмачок довольны вами и мы идём дальше.</w:t>
      </w:r>
    </w:p>
    <w:p w:rsidR="00215284" w:rsidRDefault="00215284">
      <w:r>
        <w:t>Следующий домик, который мы должны посетить – с номером 46.</w:t>
      </w:r>
    </w:p>
    <w:p w:rsidR="00215284" w:rsidRDefault="00215284">
      <w:r>
        <w:t>Здесь живут принцессы. Они хотят посмотреть как вы поняли решение примеров.</w:t>
      </w:r>
    </w:p>
    <w:p w:rsidR="00215284" w:rsidRDefault="00215284">
      <w:r>
        <w:t>Решение примеров у доски с объяснением. (с.96 № 1)</w:t>
      </w:r>
    </w:p>
    <w:p w:rsidR="00215284" w:rsidRPr="006B1A3E" w:rsidRDefault="00215284">
      <w:pPr>
        <w:rPr>
          <w:b/>
        </w:rPr>
      </w:pPr>
      <w:r w:rsidRPr="006B1A3E">
        <w:rPr>
          <w:b/>
        </w:rPr>
        <w:t>Физминутка.</w:t>
      </w:r>
    </w:p>
    <w:p w:rsidR="00215284" w:rsidRDefault="00215284">
      <w:r>
        <w:t>-Отправляемся в домик с № 51. Жалко, но там никого нет, но нам оставили записку. Прочитайте , что это за задание?</w:t>
      </w:r>
    </w:p>
    <w:p w:rsidR="00215284" w:rsidRDefault="00215284">
      <w:r>
        <w:t>Задача.</w:t>
      </w:r>
    </w:p>
    <w:p w:rsidR="00215284" w:rsidRDefault="00215284">
      <w:r>
        <w:t>На катке катаются 36 мальчиков и на 4 больше девочек. Сколько девочек катаются на катке?</w:t>
      </w:r>
    </w:p>
    <w:p w:rsidR="00215284" w:rsidRDefault="00215284">
      <w:r>
        <w:t xml:space="preserve">-О ком говорится в задаче? Сколько мальчиков катаются на катке? Сколько девочек? Какой вопрос в задаче? </w:t>
      </w:r>
    </w:p>
    <w:p w:rsidR="003D5C43" w:rsidRDefault="003D5C43">
      <w:r>
        <w:t>(Краткая запись составляется у доски, решение самостоятельно записывают в тетради.  Проверка решения задачи)</w:t>
      </w:r>
    </w:p>
    <w:p w:rsidR="003D5C43" w:rsidRDefault="003D5C43">
      <w:r>
        <w:t xml:space="preserve">Идём дальше в домик с номером 65.- Кто же здесь живёт? Спанч Боб. На какую фигуру он похож? </w:t>
      </w:r>
    </w:p>
    <w:p w:rsidR="003D5C43" w:rsidRDefault="003D5C43"/>
    <w:p w:rsidR="003D5C43" w:rsidRDefault="003D5C43">
      <w:pPr>
        <w:rPr>
          <w:lang w:val="en-US"/>
        </w:rPr>
      </w:pPr>
      <w:r>
        <w:t>Он просит вас помочь разобраться с фигурами.</w:t>
      </w:r>
    </w:p>
    <w:p w:rsidR="003D5C43" w:rsidRDefault="0021575D">
      <w:r>
        <w:rPr>
          <w:lang w:val="en-US"/>
        </w:rPr>
        <w:t>(</w:t>
      </w:r>
      <w:r>
        <w:t xml:space="preserve"> треугольники, квадраты, круги)</w:t>
      </w:r>
    </w:p>
    <w:p w:rsidR="003D5C43" w:rsidRDefault="00EE1E1E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72.45pt;margin-top:11.1pt;width:39.75pt;height:40.5pt;z-index:251660288"/>
        </w:pict>
      </w:r>
      <w:r>
        <w:rPr>
          <w:noProof/>
          <w:lang w:eastAsia="ru-RU"/>
        </w:rPr>
        <w:pict>
          <v:rect id="_x0000_s1031" style="position:absolute;margin-left:294.45pt;margin-top:8.85pt;width:57.75pt;height:52.5pt;z-index:251663360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210.45pt;margin-top:.6pt;width:57.75pt;height:65.25pt;z-index:251662336"/>
        </w:pict>
      </w:r>
      <w:r>
        <w:rPr>
          <w:noProof/>
          <w:lang w:eastAsia="ru-RU"/>
        </w:rPr>
        <w:pict>
          <v:rect id="_x0000_s1029" style="position:absolute;margin-left:156.45pt;margin-top:14.85pt;width:39.75pt;height:36.75pt;z-index:251661312"/>
        </w:pict>
      </w:r>
      <w:r>
        <w:rPr>
          <w:noProof/>
          <w:lang w:eastAsia="ru-RU"/>
        </w:rPr>
        <w:pict>
          <v:shape id="_x0000_s1027" type="#_x0000_t96" style="position:absolute;margin-left:76.2pt;margin-top:14.85pt;width:59.25pt;height:37.5pt;z-index:251659264"/>
        </w:pict>
      </w:r>
      <w:r>
        <w:rPr>
          <w:noProof/>
          <w:lang w:eastAsia="ru-RU"/>
        </w:rPr>
        <w:pict>
          <v:shape id="_x0000_s1026" type="#_x0000_t5" style="position:absolute;margin-left:16.95pt;margin-top:8.85pt;width:24.75pt;height:48pt;z-index:251658240"/>
        </w:pict>
      </w:r>
    </w:p>
    <w:p w:rsidR="003D5C43" w:rsidRPr="003D5C43" w:rsidRDefault="003D5C43" w:rsidP="003D5C43"/>
    <w:p w:rsidR="003D5C43" w:rsidRPr="003D5C43" w:rsidRDefault="003D5C43" w:rsidP="003D5C43"/>
    <w:p w:rsidR="003D5C43" w:rsidRDefault="003D5C43" w:rsidP="003D5C43">
      <w:r>
        <w:t>- По каким признакам можно разбить на группы эти фигуры? ( по цвету, по форме , размеру)</w:t>
      </w:r>
    </w:p>
    <w:p w:rsidR="003D5C43" w:rsidRPr="006B1A3E" w:rsidRDefault="006B1A3E" w:rsidP="003D5C43">
      <w:pPr>
        <w:rPr>
          <w:b/>
        </w:rPr>
      </w:pPr>
      <w:r w:rsidRPr="006B1A3E">
        <w:rPr>
          <w:b/>
        </w:rPr>
        <w:t>3.Р</w:t>
      </w:r>
      <w:r w:rsidR="003D5C43" w:rsidRPr="006B1A3E">
        <w:rPr>
          <w:b/>
        </w:rPr>
        <w:t>ефлексия.</w:t>
      </w:r>
    </w:p>
    <w:p w:rsidR="003D5C43" w:rsidRDefault="003D5C43" w:rsidP="003D5C43">
      <w:r>
        <w:t>- Кто живёт в следующем домике угадайте?</w:t>
      </w:r>
    </w:p>
    <w:p w:rsidR="003D5C43" w:rsidRDefault="003D5C43" w:rsidP="003D5C43">
      <w:r>
        <w:t>У меня румяный бок,</w:t>
      </w:r>
    </w:p>
    <w:p w:rsidR="003D5C43" w:rsidRDefault="003D5C43" w:rsidP="003D5C43">
      <w:r>
        <w:t>А зовусь я …..( колобок)</w:t>
      </w:r>
    </w:p>
    <w:p w:rsidR="003D5C43" w:rsidRDefault="003D5C43" w:rsidP="003D5C43">
      <w:r>
        <w:t>Он приготовил вам задания на карточка</w:t>
      </w:r>
      <w:r w:rsidR="006E2061">
        <w:t>х для самостоятельной рабо</w:t>
      </w:r>
      <w:r w:rsidR="006B1A3E">
        <w:t>ты. (на карточках два задания по</w:t>
      </w:r>
      <w:r w:rsidR="006E2061">
        <w:t xml:space="preserve"> выбор</w:t>
      </w:r>
      <w:r w:rsidR="006B1A3E">
        <w:t>у</w:t>
      </w:r>
      <w:r w:rsidR="006E2061">
        <w:t>)</w:t>
      </w:r>
    </w:p>
    <w:p w:rsidR="006E2061" w:rsidRPr="006B1A3E" w:rsidRDefault="006E2061" w:rsidP="003D5C43">
      <w:pPr>
        <w:rPr>
          <w:b/>
        </w:rPr>
      </w:pPr>
      <w:r w:rsidRPr="006B1A3E">
        <w:rPr>
          <w:b/>
        </w:rPr>
        <w:t>4.Итог урока.</w:t>
      </w:r>
    </w:p>
    <w:p w:rsidR="006E2061" w:rsidRDefault="006E2061" w:rsidP="003D5C43">
      <w:r>
        <w:t>- Чему учились на уроке? Оценки.</w:t>
      </w:r>
    </w:p>
    <w:p w:rsidR="006E2061" w:rsidRPr="003D5C43" w:rsidRDefault="006E2061" w:rsidP="003D5C43">
      <w:r>
        <w:t>Домашнее задание ( по выбору)</w:t>
      </w:r>
    </w:p>
    <w:sectPr w:rsidR="006E2061" w:rsidRPr="003D5C43" w:rsidSect="000E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2652F"/>
    <w:rsid w:val="00044BD6"/>
    <w:rsid w:val="000E52DE"/>
    <w:rsid w:val="00215284"/>
    <w:rsid w:val="0021575D"/>
    <w:rsid w:val="003D5C43"/>
    <w:rsid w:val="006B1A3E"/>
    <w:rsid w:val="006E2061"/>
    <w:rsid w:val="00C12AA6"/>
    <w:rsid w:val="00D070DE"/>
    <w:rsid w:val="00E2652F"/>
    <w:rsid w:val="00EE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2015-01-31T16:26:00Z</dcterms:created>
  <dcterms:modified xsi:type="dcterms:W3CDTF">2015-03-24T12:46:00Z</dcterms:modified>
</cp:coreProperties>
</file>