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C" w:rsidRPr="001D38A4" w:rsidRDefault="00F6132C" w:rsidP="00F6132C">
      <w:pPr>
        <w:pStyle w:val="2"/>
        <w:jc w:val="center"/>
        <w:rPr>
          <w:rFonts w:cs="Aharoni"/>
          <w:sz w:val="24"/>
          <w:szCs w:val="24"/>
        </w:rPr>
      </w:pPr>
      <w:r w:rsidRPr="001D38A4">
        <w:rPr>
          <w:rFonts w:cs="Aharoni"/>
          <w:sz w:val="24"/>
          <w:szCs w:val="24"/>
        </w:rPr>
        <w:t>Муниципальное бюджетное дошкольное образовательное учреждение</w:t>
      </w:r>
    </w:p>
    <w:p w:rsidR="00F6132C" w:rsidRPr="001D38A4" w:rsidRDefault="00F6132C" w:rsidP="00F6132C">
      <w:pPr>
        <w:jc w:val="center"/>
        <w:rPr>
          <w:rFonts w:cs="Aharoni"/>
          <w:b/>
          <w:sz w:val="24"/>
          <w:szCs w:val="24"/>
        </w:rPr>
      </w:pPr>
      <w:r w:rsidRPr="001D38A4">
        <w:rPr>
          <w:rFonts w:cs="Aharoni"/>
          <w:b/>
          <w:sz w:val="24"/>
          <w:szCs w:val="24"/>
        </w:rPr>
        <w:t xml:space="preserve">Детский сад </w:t>
      </w:r>
      <w:r w:rsidR="00757739">
        <w:rPr>
          <w:rFonts w:cs="Aharoni"/>
          <w:b/>
          <w:sz w:val="24"/>
          <w:szCs w:val="24"/>
        </w:rPr>
        <w:t>№</w:t>
      </w:r>
      <w:r w:rsidRPr="001D38A4">
        <w:rPr>
          <w:rFonts w:cs="Aharoni"/>
          <w:b/>
          <w:sz w:val="24"/>
          <w:szCs w:val="24"/>
        </w:rPr>
        <w:t xml:space="preserve"> 76 «Подснежник»</w:t>
      </w:r>
    </w:p>
    <w:p w:rsidR="00F6132C" w:rsidRPr="001D38A4" w:rsidRDefault="00F6132C" w:rsidP="00F6132C">
      <w:pPr>
        <w:jc w:val="center"/>
        <w:rPr>
          <w:rFonts w:cs="Aharoni"/>
          <w:b/>
          <w:sz w:val="24"/>
          <w:szCs w:val="24"/>
        </w:rPr>
      </w:pPr>
    </w:p>
    <w:p w:rsidR="00F6132C" w:rsidRPr="001D38A4" w:rsidRDefault="00F6132C" w:rsidP="00F6132C">
      <w:pPr>
        <w:jc w:val="center"/>
        <w:rPr>
          <w:rFonts w:cs="Aharoni"/>
          <w:b/>
          <w:sz w:val="24"/>
          <w:szCs w:val="24"/>
        </w:rPr>
      </w:pPr>
    </w:p>
    <w:p w:rsidR="00F6132C" w:rsidRPr="001D38A4" w:rsidRDefault="00433C3D" w:rsidP="00F6132C">
      <w:pPr>
        <w:pStyle w:val="2"/>
        <w:jc w:val="center"/>
        <w:rPr>
          <w:rFonts w:cs="Aharoni"/>
          <w:sz w:val="24"/>
          <w:szCs w:val="24"/>
        </w:rPr>
      </w:pPr>
      <w:r>
        <w:rPr>
          <w:rStyle w:val="a5"/>
          <w:rFonts w:cs="Aharoni"/>
          <w:b/>
          <w:bCs/>
          <w:sz w:val="24"/>
          <w:szCs w:val="24"/>
        </w:rPr>
        <w:t>Непосредственно образовательная деятельность в подготовительной группе «Светофор» (познавательное развитие)</w:t>
      </w:r>
    </w:p>
    <w:p w:rsidR="00F6132C" w:rsidRPr="001D38A4" w:rsidRDefault="00F6132C" w:rsidP="00F6132C">
      <w:pPr>
        <w:pStyle w:val="2"/>
        <w:jc w:val="center"/>
        <w:rPr>
          <w:rFonts w:cs="Aharoni"/>
          <w:sz w:val="24"/>
          <w:szCs w:val="24"/>
        </w:rPr>
      </w:pPr>
    </w:p>
    <w:p w:rsidR="00F6132C" w:rsidRPr="001D38A4" w:rsidRDefault="00F6132C">
      <w:pPr>
        <w:rPr>
          <w:rFonts w:ascii="Times New Roman" w:eastAsia="Times New Roman" w:hAnsi="Times New Roman" w:cs="Aharoni"/>
          <w:b/>
          <w:bCs/>
          <w:sz w:val="24"/>
          <w:szCs w:val="24"/>
        </w:rPr>
      </w:pPr>
    </w:p>
    <w:p w:rsidR="00F6132C" w:rsidRPr="001D38A4" w:rsidRDefault="00F6132C">
      <w:pPr>
        <w:rPr>
          <w:rFonts w:ascii="Times New Roman" w:eastAsia="Times New Roman" w:hAnsi="Times New Roman" w:cs="Aharoni"/>
          <w:b/>
          <w:bCs/>
          <w:sz w:val="24"/>
          <w:szCs w:val="24"/>
        </w:rPr>
      </w:pPr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  <w:r w:rsidRPr="001D38A4">
        <w:rPr>
          <w:rFonts w:cs="Aharoni"/>
          <w:sz w:val="24"/>
          <w:szCs w:val="24"/>
        </w:rPr>
        <w:t>Подготовила воспитатель</w:t>
      </w:r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  <w:r w:rsidRPr="001D38A4">
        <w:rPr>
          <w:rFonts w:cs="Aharoni"/>
          <w:sz w:val="24"/>
          <w:szCs w:val="24"/>
        </w:rPr>
        <w:t xml:space="preserve">Салманова </w:t>
      </w:r>
      <w:proofErr w:type="spellStart"/>
      <w:r w:rsidRPr="001D38A4">
        <w:rPr>
          <w:rFonts w:cs="Aharoni"/>
          <w:sz w:val="24"/>
          <w:szCs w:val="24"/>
        </w:rPr>
        <w:t>Саният</w:t>
      </w:r>
      <w:proofErr w:type="spellEnd"/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  <w:proofErr w:type="spellStart"/>
      <w:r w:rsidRPr="001D38A4">
        <w:rPr>
          <w:rFonts w:cs="Aharoni"/>
          <w:sz w:val="24"/>
          <w:szCs w:val="24"/>
        </w:rPr>
        <w:t>Магомедрасуловна</w:t>
      </w:r>
      <w:proofErr w:type="spellEnd"/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</w:p>
    <w:p w:rsidR="00F6132C" w:rsidRPr="001D38A4" w:rsidRDefault="00F6132C" w:rsidP="00F6132C">
      <w:pPr>
        <w:pStyle w:val="2"/>
        <w:jc w:val="right"/>
        <w:rPr>
          <w:rFonts w:cs="Aharoni"/>
          <w:sz w:val="24"/>
          <w:szCs w:val="24"/>
        </w:rPr>
      </w:pPr>
    </w:p>
    <w:p w:rsidR="00E505D8" w:rsidRPr="001D38A4" w:rsidRDefault="00E505D8" w:rsidP="00F6132C">
      <w:pPr>
        <w:pStyle w:val="2"/>
        <w:jc w:val="right"/>
        <w:rPr>
          <w:rFonts w:cs="Aharoni"/>
          <w:sz w:val="24"/>
          <w:szCs w:val="24"/>
        </w:rPr>
      </w:pPr>
    </w:p>
    <w:p w:rsidR="00E505D8" w:rsidRDefault="00E505D8" w:rsidP="00F6132C">
      <w:pPr>
        <w:pStyle w:val="2"/>
        <w:jc w:val="right"/>
        <w:rPr>
          <w:rFonts w:cs="Aharoni"/>
          <w:sz w:val="24"/>
          <w:szCs w:val="24"/>
          <w:lang w:val="en-US"/>
        </w:rPr>
      </w:pPr>
    </w:p>
    <w:p w:rsidR="006F1F58" w:rsidRDefault="006F1F58" w:rsidP="00F6132C">
      <w:pPr>
        <w:pStyle w:val="2"/>
        <w:jc w:val="right"/>
        <w:rPr>
          <w:rFonts w:cs="Aharoni"/>
          <w:sz w:val="24"/>
          <w:szCs w:val="24"/>
          <w:lang w:val="en-US"/>
        </w:rPr>
      </w:pPr>
    </w:p>
    <w:p w:rsidR="006F1F58" w:rsidRDefault="006F1F58" w:rsidP="00F6132C">
      <w:pPr>
        <w:pStyle w:val="2"/>
        <w:jc w:val="right"/>
        <w:rPr>
          <w:rFonts w:cs="Aharoni"/>
          <w:sz w:val="24"/>
          <w:szCs w:val="24"/>
          <w:lang w:val="en-US"/>
        </w:rPr>
      </w:pPr>
    </w:p>
    <w:p w:rsidR="006F1F58" w:rsidRPr="006F1F58" w:rsidRDefault="006F1F58" w:rsidP="00F6132C">
      <w:pPr>
        <w:pStyle w:val="2"/>
        <w:jc w:val="right"/>
        <w:rPr>
          <w:rFonts w:cs="Aharoni"/>
          <w:sz w:val="24"/>
          <w:szCs w:val="24"/>
          <w:lang w:val="en-US"/>
        </w:rPr>
      </w:pPr>
    </w:p>
    <w:p w:rsidR="00E505D8" w:rsidRPr="001D38A4" w:rsidRDefault="00E505D8" w:rsidP="00F6132C">
      <w:pPr>
        <w:pStyle w:val="2"/>
        <w:jc w:val="right"/>
        <w:rPr>
          <w:rFonts w:cs="Aharoni"/>
          <w:sz w:val="24"/>
          <w:szCs w:val="24"/>
        </w:rPr>
      </w:pPr>
    </w:p>
    <w:p w:rsidR="00E505D8" w:rsidRPr="001D38A4" w:rsidRDefault="00E505D8" w:rsidP="00F6132C">
      <w:pPr>
        <w:pStyle w:val="2"/>
        <w:jc w:val="right"/>
        <w:rPr>
          <w:rFonts w:cs="Aharoni"/>
          <w:sz w:val="24"/>
          <w:szCs w:val="24"/>
        </w:rPr>
      </w:pPr>
    </w:p>
    <w:p w:rsidR="00F6132C" w:rsidRPr="001D38A4" w:rsidRDefault="00F6132C" w:rsidP="00F6132C">
      <w:pPr>
        <w:pStyle w:val="2"/>
        <w:jc w:val="center"/>
        <w:rPr>
          <w:rFonts w:cs="Aharoni"/>
          <w:sz w:val="24"/>
          <w:szCs w:val="24"/>
        </w:rPr>
      </w:pPr>
      <w:r w:rsidRPr="001D38A4">
        <w:rPr>
          <w:rFonts w:cs="Aharoni"/>
          <w:sz w:val="24"/>
          <w:szCs w:val="24"/>
        </w:rPr>
        <w:t>2015г.</w:t>
      </w:r>
    </w:p>
    <w:p w:rsidR="00F6132C" w:rsidRDefault="00F6132C" w:rsidP="00F6132C">
      <w:pPr>
        <w:pStyle w:val="2"/>
        <w:jc w:val="center"/>
        <w:rPr>
          <w:rFonts w:cs="Aharoni"/>
          <w:sz w:val="24"/>
          <w:szCs w:val="24"/>
        </w:rPr>
      </w:pPr>
      <w:r w:rsidRPr="001D38A4">
        <w:rPr>
          <w:rFonts w:cs="Aharoni"/>
          <w:sz w:val="24"/>
          <w:szCs w:val="24"/>
        </w:rPr>
        <w:t>Нижневартовск</w:t>
      </w:r>
    </w:p>
    <w:p w:rsidR="007B1089" w:rsidRDefault="007B1089" w:rsidP="00F6132C">
      <w:pPr>
        <w:pStyle w:val="2"/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ХМАО-ЮГРА.</w:t>
      </w:r>
    </w:p>
    <w:p w:rsidR="001D38A4" w:rsidRDefault="001D38A4" w:rsidP="00F6132C">
      <w:pPr>
        <w:pStyle w:val="2"/>
        <w:jc w:val="center"/>
        <w:rPr>
          <w:rFonts w:cs="Aharoni"/>
          <w:sz w:val="24"/>
          <w:szCs w:val="24"/>
        </w:rPr>
      </w:pPr>
    </w:p>
    <w:p w:rsidR="001D38A4" w:rsidRDefault="001D38A4" w:rsidP="00F6132C">
      <w:pPr>
        <w:pStyle w:val="2"/>
        <w:jc w:val="center"/>
        <w:rPr>
          <w:rFonts w:cs="Aharoni"/>
          <w:sz w:val="24"/>
          <w:szCs w:val="24"/>
        </w:rPr>
      </w:pPr>
    </w:p>
    <w:p w:rsidR="00702341" w:rsidRPr="00F471BD" w:rsidRDefault="005209F5" w:rsidP="00702341">
      <w:pPr>
        <w:pStyle w:val="2"/>
        <w:rPr>
          <w:rFonts w:asciiTheme="minorHAnsi" w:hAnsiTheme="minorHAnsi" w:cstheme="minorHAnsi"/>
          <w:sz w:val="24"/>
          <w:szCs w:val="24"/>
        </w:rPr>
      </w:pPr>
      <w:hyperlink r:id="rId5" w:history="1">
        <w:r w:rsidR="00702341" w:rsidRPr="00F471BD">
          <w:rPr>
            <w:rStyle w:val="a3"/>
            <w:rFonts w:asciiTheme="minorHAnsi" w:hAnsiTheme="minorHAnsi" w:cstheme="minorHAnsi"/>
            <w:color w:val="auto"/>
            <w:sz w:val="24"/>
            <w:szCs w:val="24"/>
          </w:rPr>
          <w:t>«Светофор»</w:t>
        </w:r>
      </w:hyperlink>
    </w:p>
    <w:p w:rsidR="00782FA8" w:rsidRPr="00F471BD" w:rsidRDefault="00782FA8" w:rsidP="00433C3D">
      <w:pPr>
        <w:pStyle w:val="4"/>
        <w:rPr>
          <w:rStyle w:val="a5"/>
          <w:rFonts w:asciiTheme="minorHAnsi" w:hAnsiTheme="minorHAnsi" w:cstheme="minorHAnsi"/>
          <w:b/>
          <w:bCs/>
          <w:color w:val="auto"/>
        </w:rPr>
      </w:pPr>
      <w:proofErr w:type="spellStart"/>
      <w:r w:rsidRPr="00F471BD">
        <w:rPr>
          <w:rFonts w:asciiTheme="minorHAnsi" w:hAnsiTheme="minorHAnsi" w:cstheme="minorHAnsi"/>
          <w:color w:val="auto"/>
          <w:sz w:val="24"/>
          <w:szCs w:val="24"/>
        </w:rPr>
        <w:t>Цель</w:t>
      </w:r>
      <w:proofErr w:type="gramStart"/>
      <w:r w:rsidRPr="00F471BD">
        <w:rPr>
          <w:rFonts w:asciiTheme="minorHAnsi" w:hAnsiTheme="minorHAnsi" w:cstheme="minorHAnsi"/>
          <w:color w:val="auto"/>
          <w:sz w:val="24"/>
          <w:szCs w:val="24"/>
        </w:rPr>
        <w:t>:</w:t>
      </w:r>
      <w:r w:rsidRPr="00F471BD">
        <w:rPr>
          <w:rFonts w:asciiTheme="minorHAnsi" w:hAnsiTheme="minorHAnsi" w:cstheme="minorHAnsi"/>
          <w:color w:val="auto"/>
        </w:rPr>
        <w:t>П</w:t>
      </w:r>
      <w:proofErr w:type="gramEnd"/>
      <w:r w:rsidRPr="00F471BD">
        <w:rPr>
          <w:rFonts w:asciiTheme="minorHAnsi" w:hAnsiTheme="minorHAnsi" w:cstheme="minorHAnsi"/>
          <w:color w:val="auto"/>
        </w:rPr>
        <w:t>ривитие</w:t>
      </w:r>
      <w:proofErr w:type="spellEnd"/>
      <w:r w:rsidRPr="00F471BD">
        <w:rPr>
          <w:rFonts w:asciiTheme="minorHAnsi" w:hAnsiTheme="minorHAnsi" w:cstheme="minorHAnsi"/>
          <w:color w:val="auto"/>
        </w:rPr>
        <w:t xml:space="preserve"> навыков безопасного поведения на дорогах. </w:t>
      </w:r>
    </w:p>
    <w:p w:rsidR="001B708C" w:rsidRPr="00F471BD" w:rsidRDefault="00E505D8" w:rsidP="0070234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r w:rsidRPr="00F471BD">
        <w:rPr>
          <w:rFonts w:asciiTheme="minorHAnsi" w:hAnsiTheme="minorHAnsi" w:cstheme="minorHAnsi"/>
          <w:sz w:val="24"/>
          <w:szCs w:val="24"/>
        </w:rPr>
        <w:t>Задачи</w:t>
      </w:r>
      <w:r w:rsidR="00055863" w:rsidRPr="00F471BD">
        <w:rPr>
          <w:rFonts w:asciiTheme="minorHAnsi" w:hAnsiTheme="minorHAnsi" w:cstheme="minorHAnsi"/>
          <w:sz w:val="24"/>
          <w:szCs w:val="24"/>
        </w:rPr>
        <w:t>: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B708C" w:rsidRPr="00F471BD">
        <w:rPr>
          <w:rFonts w:asciiTheme="minorHAnsi" w:hAnsiTheme="minorHAnsi" w:cstheme="minorHAnsi"/>
          <w:b w:val="0"/>
          <w:sz w:val="24"/>
          <w:szCs w:val="24"/>
        </w:rPr>
        <w:t xml:space="preserve">-  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>Способствовать развитию осторожности внимания, осмо</w:t>
      </w:r>
      <w:r w:rsidR="001B708C" w:rsidRPr="00F471BD">
        <w:rPr>
          <w:rFonts w:asciiTheme="minorHAnsi" w:hAnsiTheme="minorHAnsi" w:cstheme="minorHAnsi"/>
          <w:b w:val="0"/>
          <w:sz w:val="24"/>
          <w:szCs w:val="24"/>
        </w:rPr>
        <w:t>трительности, сосредоточенност</w:t>
      </w:r>
      <w:proofErr w:type="gramStart"/>
      <w:r w:rsidR="001B708C" w:rsidRPr="00F471BD">
        <w:rPr>
          <w:rFonts w:asciiTheme="minorHAnsi" w:hAnsiTheme="minorHAnsi" w:cstheme="minorHAnsi"/>
          <w:b w:val="0"/>
          <w:sz w:val="24"/>
          <w:szCs w:val="24"/>
        </w:rPr>
        <w:t>и-</w:t>
      </w:r>
      <w:proofErr w:type="gramEnd"/>
      <w:r w:rsidR="001B708C" w:rsidRPr="00F471BD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 xml:space="preserve"> осуществлять физическое развитие детей</w:t>
      </w:r>
      <w:r w:rsidR="001B708C" w:rsidRPr="00F471B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1B708C" w:rsidRPr="00F471BD" w:rsidRDefault="001B708C" w:rsidP="0070234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r w:rsidRPr="00F471BD">
        <w:rPr>
          <w:rFonts w:asciiTheme="minorHAnsi" w:hAnsiTheme="minorHAnsi" w:cstheme="minorHAnsi"/>
          <w:b w:val="0"/>
          <w:sz w:val="24"/>
          <w:szCs w:val="24"/>
        </w:rPr>
        <w:t xml:space="preserve">-  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>расширять представления о правилах поведения на улице</w:t>
      </w:r>
    </w:p>
    <w:p w:rsidR="001B708C" w:rsidRPr="00F471BD" w:rsidRDefault="001B708C" w:rsidP="0070234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r w:rsidRPr="00F471BD">
        <w:rPr>
          <w:rFonts w:asciiTheme="minorHAnsi" w:hAnsiTheme="minorHAnsi" w:cstheme="minorHAnsi"/>
          <w:b w:val="0"/>
          <w:sz w:val="24"/>
          <w:szCs w:val="24"/>
        </w:rPr>
        <w:t xml:space="preserve">-  </w:t>
      </w:r>
      <w:r w:rsidR="00782FA8" w:rsidRPr="00F471BD">
        <w:rPr>
          <w:rFonts w:asciiTheme="minorHAnsi" w:hAnsiTheme="minorHAnsi" w:cstheme="minorHAnsi"/>
          <w:b w:val="0"/>
          <w:sz w:val="24"/>
          <w:szCs w:val="24"/>
        </w:rPr>
        <w:t>р</w:t>
      </w:r>
      <w:r w:rsidR="00055863" w:rsidRPr="00F471BD">
        <w:rPr>
          <w:rFonts w:asciiTheme="minorHAnsi" w:hAnsiTheme="minorHAnsi" w:cstheme="minorHAnsi"/>
          <w:b w:val="0"/>
          <w:sz w:val="24"/>
          <w:szCs w:val="24"/>
        </w:rPr>
        <w:t>асширять знания дете</w:t>
      </w:r>
      <w:r w:rsidRPr="00F471BD">
        <w:rPr>
          <w:rFonts w:asciiTheme="minorHAnsi" w:hAnsiTheme="minorHAnsi" w:cstheme="minorHAnsi"/>
          <w:b w:val="0"/>
          <w:sz w:val="24"/>
          <w:szCs w:val="24"/>
        </w:rPr>
        <w:t>й о правилах дорожного  движения</w:t>
      </w:r>
    </w:p>
    <w:p w:rsidR="00782FA8" w:rsidRPr="00F471BD" w:rsidRDefault="001B708C" w:rsidP="0070234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r w:rsidRPr="00F471BD">
        <w:rPr>
          <w:rFonts w:asciiTheme="minorHAnsi" w:hAnsiTheme="minorHAnsi" w:cstheme="minorHAnsi"/>
          <w:b w:val="0"/>
          <w:sz w:val="24"/>
          <w:szCs w:val="24"/>
        </w:rPr>
        <w:t xml:space="preserve">-  </w:t>
      </w:r>
      <w:r w:rsidR="00782FA8" w:rsidRPr="00F471BD">
        <w:rPr>
          <w:rFonts w:asciiTheme="minorHAnsi" w:hAnsiTheme="minorHAnsi" w:cstheme="minorHAnsi"/>
          <w:color w:val="555555"/>
          <w:sz w:val="24"/>
          <w:szCs w:val="24"/>
        </w:rPr>
        <w:t xml:space="preserve"> </w:t>
      </w:r>
      <w:r w:rsidR="00782FA8" w:rsidRPr="00F471BD">
        <w:rPr>
          <w:rFonts w:asciiTheme="minorHAnsi" w:hAnsiTheme="minorHAnsi" w:cstheme="minorHAnsi"/>
          <w:b w:val="0"/>
          <w:sz w:val="24"/>
          <w:szCs w:val="24"/>
        </w:rPr>
        <w:t>закрепить знания о сигналах светофора через аппликацию.</w:t>
      </w:r>
    </w:p>
    <w:p w:rsidR="00782FA8" w:rsidRPr="00F471BD" w:rsidRDefault="00782FA8" w:rsidP="00702341">
      <w:pPr>
        <w:pStyle w:val="2"/>
        <w:rPr>
          <w:rFonts w:asciiTheme="minorHAnsi" w:hAnsiTheme="minorHAnsi" w:cstheme="minorHAnsi"/>
          <w:sz w:val="24"/>
          <w:szCs w:val="24"/>
        </w:rPr>
      </w:pPr>
      <w:r w:rsidRPr="00F471BD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Макеты светофоров, иллюстрации с </w:t>
      </w:r>
      <w:proofErr w:type="gramStart"/>
      <w:r w:rsidRPr="00F471BD">
        <w:rPr>
          <w:rFonts w:asciiTheme="minorHAnsi" w:hAnsiTheme="minorHAnsi" w:cstheme="minorHAnsi"/>
          <w:bCs w:val="0"/>
          <w:color w:val="000000"/>
          <w:sz w:val="24"/>
          <w:szCs w:val="24"/>
        </w:rPr>
        <w:t>изображенном</w:t>
      </w:r>
      <w:proofErr w:type="gramEnd"/>
      <w:r w:rsidRPr="00F471BD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 пожарной и аварийной машин, дорожных работ с </w:t>
      </w:r>
      <w:r w:rsidRPr="00F471BD">
        <w:rPr>
          <w:rFonts w:asciiTheme="minorHAnsi" w:hAnsiTheme="minorHAnsi" w:cstheme="minorHAnsi"/>
          <w:sz w:val="24"/>
          <w:szCs w:val="24"/>
        </w:rPr>
        <w:t>изображением</w:t>
      </w:r>
      <w:r w:rsidRPr="00F471BD">
        <w:rPr>
          <w:rFonts w:asciiTheme="minorHAnsi" w:hAnsiTheme="minorHAnsi" w:cstheme="minorHAnsi"/>
          <w:color w:val="666666"/>
          <w:sz w:val="24"/>
          <w:szCs w:val="24"/>
        </w:rPr>
        <w:t xml:space="preserve"> </w:t>
      </w:r>
      <w:r w:rsidRPr="00F471BD">
        <w:rPr>
          <w:rFonts w:asciiTheme="minorHAnsi" w:hAnsiTheme="minorHAnsi" w:cstheme="minorHAnsi"/>
          <w:bCs w:val="0"/>
          <w:color w:val="000000"/>
          <w:sz w:val="24"/>
          <w:szCs w:val="24"/>
        </w:rPr>
        <w:t>спецтехники.</w:t>
      </w:r>
    </w:p>
    <w:p w:rsidR="00782FA8" w:rsidRPr="00F471BD" w:rsidRDefault="00782FA8" w:rsidP="0070234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F471BD">
        <w:rPr>
          <w:rFonts w:asciiTheme="minorHAnsi" w:hAnsiTheme="minorHAnsi" w:cstheme="minorHAnsi"/>
          <w:sz w:val="24"/>
          <w:szCs w:val="24"/>
        </w:rPr>
        <w:t>Материалы:</w:t>
      </w:r>
      <w:r w:rsidRPr="00F471BD">
        <w:rPr>
          <w:rFonts w:asciiTheme="minorHAnsi" w:hAnsiTheme="minorHAnsi" w:cstheme="minorHAnsi"/>
          <w:b w:val="0"/>
          <w:sz w:val="24"/>
          <w:szCs w:val="24"/>
        </w:rPr>
        <w:t xml:space="preserve"> цветной картон, цветная бумага (черная, ватные диски, клей, кисточки, гуашь.</w:t>
      </w:r>
      <w:proofErr w:type="gramEnd"/>
    </w:p>
    <w:p w:rsidR="00275F5F" w:rsidRPr="00F471BD" w:rsidRDefault="00E505D8" w:rsidP="00433C3D">
      <w:pPr>
        <w:pStyle w:val="2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F471BD">
        <w:rPr>
          <w:rFonts w:asciiTheme="minorHAnsi" w:hAnsiTheme="minorHAnsi" w:cstheme="minorHAnsi"/>
          <w:sz w:val="24"/>
          <w:szCs w:val="24"/>
        </w:rPr>
        <w:t>Ход занятия:</w:t>
      </w:r>
    </w:p>
    <w:p w:rsidR="00702341" w:rsidRPr="00F471BD" w:rsidRDefault="00702341" w:rsidP="00433C3D">
      <w:pPr>
        <w:pStyle w:val="2"/>
        <w:jc w:val="center"/>
        <w:rPr>
          <w:rStyle w:val="a5"/>
          <w:rFonts w:asciiTheme="minorHAnsi" w:hAnsiTheme="minorHAnsi" w:cstheme="minorHAnsi"/>
          <w:sz w:val="24"/>
          <w:szCs w:val="24"/>
        </w:rPr>
      </w:pPr>
      <w:r w:rsidRPr="00F471BD">
        <w:rPr>
          <w:rStyle w:val="a5"/>
          <w:rFonts w:asciiTheme="minorHAnsi" w:hAnsiTheme="minorHAnsi" w:cstheme="minorHAnsi"/>
          <w:sz w:val="24"/>
          <w:szCs w:val="24"/>
        </w:rPr>
        <w:t>Воспитатель</w:t>
      </w:r>
    </w:p>
    <w:tbl>
      <w:tblPr>
        <w:tblW w:w="0" w:type="auto"/>
        <w:tblLook w:val="04A0"/>
      </w:tblPr>
      <w:tblGrid>
        <w:gridCol w:w="9355"/>
      </w:tblGrid>
      <w:tr w:rsidR="00702341" w:rsidRPr="00F471BD" w:rsidTr="00433C3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1BD" w:rsidRPr="00757739" w:rsidRDefault="00702341" w:rsidP="00F471BD">
            <w:pPr>
              <w:spacing w:before="168" w:after="0" w:line="384" w:lineRule="atLeast"/>
              <w:rPr>
                <w:rFonts w:cstheme="minorHAnsi"/>
                <w:sz w:val="24"/>
                <w:szCs w:val="24"/>
              </w:rPr>
            </w:pPr>
            <w:r w:rsidRPr="00F471BD">
              <w:rPr>
                <w:rFonts w:cstheme="minorHAnsi"/>
                <w:sz w:val="24"/>
                <w:szCs w:val="24"/>
              </w:rPr>
              <w:t>Ребята, сегодня мы отправляемся в интересное путешествие по Стране Дорожного движения</w:t>
            </w:r>
            <w:proofErr w:type="gramStart"/>
            <w:r w:rsidRPr="00F471BD">
              <w:rPr>
                <w:rFonts w:cstheme="minorHAnsi"/>
                <w:sz w:val="24"/>
                <w:szCs w:val="24"/>
              </w:rPr>
              <w:t xml:space="preserve">.. </w:t>
            </w:r>
            <w:proofErr w:type="gramEnd"/>
            <w:r w:rsidRPr="00F471BD">
              <w:rPr>
                <w:rFonts w:cstheme="minorHAnsi"/>
                <w:sz w:val="24"/>
                <w:szCs w:val="24"/>
              </w:rPr>
              <w:t>В ней обязательно нужно соблюдать правила. Вы к этому готовы? Тогда — в добрый путь! А чтобы узнать, на чем мы будем передвигаться, вам надо отгадать загадки.</w:t>
            </w:r>
          </w:p>
          <w:p w:rsidR="00702341" w:rsidRPr="00F471BD" w:rsidRDefault="00702341" w:rsidP="00F471BD">
            <w:pPr>
              <w:spacing w:before="168" w:after="0" w:line="384" w:lineRule="atLeast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Этот конь не ест овса,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Вместо ног — два колеса.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Сядь верхом и мчись на нём,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Только лучше правь рулём.</w:t>
            </w:r>
          </w:p>
        </w:tc>
      </w:tr>
      <w:tr w:rsidR="00702341" w:rsidRPr="00F471BD" w:rsidTr="00433C3D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Велосипед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Ind w:w="-426" w:type="dxa"/>
        <w:tblLook w:val="04A0"/>
      </w:tblPr>
      <w:tblGrid>
        <w:gridCol w:w="2821"/>
      </w:tblGrid>
      <w:tr w:rsidR="00702341" w:rsidRPr="00F471BD" w:rsidTr="00F471BD">
        <w:tc>
          <w:tcPr>
            <w:tcW w:w="28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Несется и стреляет,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Ворчит скороговоркой.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Трамваю не угнаться</w:t>
            </w:r>
            <w:proofErr w:type="gramStart"/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З</w:t>
            </w:r>
            <w:proofErr w:type="gramEnd"/>
            <w:r w:rsidRPr="00F471BD">
              <w:rPr>
                <w:rFonts w:eastAsia="Times New Roman" w:cstheme="minorHAnsi"/>
                <w:sz w:val="24"/>
                <w:szCs w:val="24"/>
              </w:rPr>
              <w:t>а этой тараторкой.</w:t>
            </w:r>
          </w:p>
        </w:tc>
      </w:tr>
      <w:tr w:rsidR="00702341" w:rsidRPr="00F471BD" w:rsidTr="00F471BD">
        <w:trPr>
          <w:trHeight w:val="559"/>
        </w:trPr>
        <w:tc>
          <w:tcPr>
            <w:tcW w:w="28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Мотоцикл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2606"/>
      </w:tblGrid>
      <w:tr w:rsidR="00702341" w:rsidRPr="00F471BD" w:rsidTr="007023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Чудесный длинный дом,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Пассажиров много в нем.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Носит обувь из резины</w:t>
            </w:r>
            <w:proofErr w:type="gramStart"/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И</w:t>
            </w:r>
            <w:proofErr w:type="gramEnd"/>
            <w:r w:rsidRPr="00F471BD">
              <w:rPr>
                <w:rFonts w:eastAsia="Times New Roman" w:cstheme="minorHAnsi"/>
                <w:sz w:val="24"/>
                <w:szCs w:val="24"/>
              </w:rPr>
              <w:t xml:space="preserve"> питается бензином...</w:t>
            </w:r>
          </w:p>
        </w:tc>
      </w:tr>
      <w:tr w:rsidR="00702341" w:rsidRPr="00F471BD" w:rsidTr="00702341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Автобус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</w:tblGrid>
      <w:tr w:rsidR="00702341" w:rsidRPr="00F471BD" w:rsidTr="007023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lastRenderedPageBreak/>
              <w:t>Бежит, иногда гудит.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В два глаза зорко глядит.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Только красный свет настанет –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Он в момент на месте встанет.</w:t>
            </w:r>
          </w:p>
        </w:tc>
      </w:tr>
      <w:tr w:rsidR="00702341" w:rsidRPr="00F471BD" w:rsidTr="00702341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Автомобиль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2467"/>
      </w:tblGrid>
      <w:tr w:rsidR="00702341" w:rsidRPr="00F471BD" w:rsidTr="007023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Не летает, но жужжит,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Жук по улице бежит.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И горят в глазах жука,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Два блестящих огонька.</w:t>
            </w:r>
          </w:p>
        </w:tc>
      </w:tr>
      <w:tr w:rsidR="00702341" w:rsidRPr="00F471BD" w:rsidTr="00702341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Машина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3385"/>
      </w:tblGrid>
      <w:tr w:rsidR="00702341" w:rsidRPr="00F471BD" w:rsidTr="007023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Что ж, дружочек, отгадай,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Только это не трамвай.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Вдаль по рельсам быстро мчится</w:t>
            </w:r>
            <w:proofErr w:type="gramStart"/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И</w:t>
            </w:r>
            <w:proofErr w:type="gramEnd"/>
            <w:r w:rsidRPr="00F471BD">
              <w:rPr>
                <w:rFonts w:eastAsia="Times New Roman" w:cstheme="minorHAnsi"/>
                <w:sz w:val="24"/>
                <w:szCs w:val="24"/>
              </w:rPr>
              <w:t>з избушек вереница.</w:t>
            </w:r>
          </w:p>
        </w:tc>
      </w:tr>
      <w:tr w:rsidR="00702341" w:rsidRPr="00F471BD" w:rsidTr="00702341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Поезд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3973"/>
      </w:tblGrid>
      <w:tr w:rsidR="00702341" w:rsidRPr="00F471BD" w:rsidTr="007023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before="168" w:after="0" w:line="384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Без разгона ввысь взлетает,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Стрекозу напоминает,</w:t>
            </w:r>
            <w:r w:rsidRPr="00F471BD">
              <w:rPr>
                <w:rFonts w:eastAsia="Times New Roman" w:cstheme="minorHAnsi"/>
                <w:sz w:val="24"/>
                <w:szCs w:val="24"/>
              </w:rPr>
              <w:br/>
              <w:t>Отправляется в полет быстроходный...</w:t>
            </w:r>
          </w:p>
        </w:tc>
      </w:tr>
      <w:tr w:rsidR="00702341" w:rsidRPr="00F471BD" w:rsidTr="00702341">
        <w:trPr>
          <w:trHeight w:val="559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341" w:rsidRPr="00F471BD" w:rsidRDefault="00702341" w:rsidP="00F471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71BD">
              <w:rPr>
                <w:rFonts w:eastAsia="Times New Roman" w:cstheme="minorHAnsi"/>
                <w:sz w:val="24"/>
                <w:szCs w:val="24"/>
              </w:rPr>
              <w:t>Вертолет</w:t>
            </w:r>
          </w:p>
        </w:tc>
      </w:tr>
    </w:tbl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p w:rsidR="00702341" w:rsidRPr="00F471BD" w:rsidRDefault="00702341" w:rsidP="00F471BD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vanish/>
          <w:sz w:val="24"/>
          <w:szCs w:val="24"/>
        </w:rPr>
      </w:pPr>
    </w:p>
    <w:p w:rsidR="00702341" w:rsidRPr="00F471BD" w:rsidRDefault="00702341" w:rsidP="00702341">
      <w:pPr>
        <w:shd w:val="clear" w:color="auto" w:fill="FFFFFF"/>
        <w:spacing w:line="240" w:lineRule="auto"/>
        <w:jc w:val="right"/>
        <w:rPr>
          <w:rFonts w:eastAsia="Times New Roman" w:cstheme="minorHAnsi"/>
          <w:b/>
          <w:vanish/>
          <w:sz w:val="24"/>
          <w:szCs w:val="24"/>
        </w:rPr>
      </w:pPr>
    </w:p>
    <w:p w:rsidR="00702341" w:rsidRPr="00F471BD" w:rsidRDefault="00702341" w:rsidP="00702341">
      <w:pPr>
        <w:pStyle w:val="2"/>
        <w:jc w:val="right"/>
        <w:rPr>
          <w:rFonts w:asciiTheme="minorHAnsi" w:hAnsiTheme="minorHAnsi" w:cstheme="minorHAnsi"/>
          <w:sz w:val="24"/>
          <w:szCs w:val="24"/>
        </w:rPr>
      </w:pP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В</w:t>
      </w:r>
      <w:proofErr w:type="spellStart"/>
      <w:r w:rsidRPr="00F471BD">
        <w:rPr>
          <w:rStyle w:val="a5"/>
          <w:rFonts w:asciiTheme="minorHAnsi" w:hAnsiTheme="minorHAnsi" w:cstheme="minorHAnsi"/>
          <w:b w:val="0"/>
          <w:lang w:val="en-US"/>
        </w:rPr>
        <w:t>оспитатель</w:t>
      </w:r>
      <w:proofErr w:type="spellEnd"/>
      <w:r w:rsidRPr="00F471BD">
        <w:rPr>
          <w:rStyle w:val="a5"/>
          <w:rFonts w:asciiTheme="minorHAnsi" w:hAnsiTheme="minorHAnsi" w:cstheme="minorHAnsi"/>
          <w:b w:val="0"/>
        </w:rPr>
        <w:t>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  <w:b/>
        </w:rPr>
        <w:t xml:space="preserve"> </w:t>
      </w:r>
      <w:r w:rsidRPr="00F471BD">
        <w:rPr>
          <w:rFonts w:asciiTheme="minorHAnsi" w:hAnsiTheme="minorHAnsi" w:cstheme="minorHAnsi"/>
        </w:rPr>
        <w:t>Молодцы! Загадки отгадывать умеете, знаете, на чем можно путешествовать</w:t>
      </w:r>
      <w:proofErr w:type="gramStart"/>
      <w:r w:rsidRPr="00F471BD">
        <w:rPr>
          <w:rFonts w:asciiTheme="minorHAnsi" w:hAnsiTheme="minorHAnsi" w:cstheme="minorHAnsi"/>
        </w:rPr>
        <w:t xml:space="preserve"> .</w:t>
      </w:r>
      <w:proofErr w:type="gramEnd"/>
      <w:r w:rsidRPr="00F471BD">
        <w:rPr>
          <w:rFonts w:asciiTheme="minorHAnsi" w:hAnsiTheme="minorHAnsi" w:cstheme="minorHAnsi"/>
        </w:rPr>
        <w:t xml:space="preserve"> А теперь послушайте стихи про машину.</w:t>
      </w:r>
    </w:p>
    <w:p w:rsidR="00702341" w:rsidRPr="00F471BD" w:rsidRDefault="00702341" w:rsidP="00702341">
      <w:pPr>
        <w:rPr>
          <w:rFonts w:eastAsia="Times New Roman" w:cstheme="minorHAnsi"/>
          <w:b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t>Машина моя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Машина, машина, машина моя!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Работаю ловко педалями я.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Машину веду у всех на виду.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Катаюсь на ней во дворе и в саду.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Машина, машина, машина моя!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lastRenderedPageBreak/>
        <w:t>Шофер невелик и сама ты мала.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И нас постовой не пустит с тобой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Проехать по улице, по мостовой.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Машина, машина, машина моя!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Когда-нибудь станешь мала для меня.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А я подрасту и тогда поведу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Большую машину у всех на виду.</w:t>
      </w:r>
    </w:p>
    <w:p w:rsidR="00702341" w:rsidRPr="00F471BD" w:rsidRDefault="00702341" w:rsidP="00702341">
      <w:pPr>
        <w:jc w:val="center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Я. </w:t>
      </w:r>
      <w:proofErr w:type="spellStart"/>
      <w:r w:rsidRPr="00F471BD">
        <w:rPr>
          <w:rFonts w:eastAsia="Times New Roman" w:cstheme="minorHAnsi"/>
          <w:sz w:val="24"/>
          <w:szCs w:val="24"/>
        </w:rPr>
        <w:t>Пишумов</w:t>
      </w:r>
      <w:proofErr w:type="spellEnd"/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Воспитатель.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 Давайте проверим, какие правила дорожного движения вы знаете. Мы сделаем дорогу, расставим дорожные знаки и побудем пешеходами и машинами.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1 ребенок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Если нужно вызвать маму,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Позвонить гиппопотаму,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По пути связаться с другом –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Телефон к вашим услугам.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Устанавливают знак </w:t>
      </w:r>
      <w:r w:rsidRPr="00F471BD">
        <w:rPr>
          <w:rStyle w:val="a6"/>
          <w:rFonts w:asciiTheme="minorHAnsi" w:hAnsiTheme="minorHAnsi" w:cstheme="minorHAnsi"/>
        </w:rPr>
        <w:t>«Телефон».</w:t>
      </w: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2 ребенок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Я знаток дорожных правил,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Я машину здесь поставил,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На стоянке у детсада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В тихий час стоять ей надо.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Устанавливают знак </w:t>
      </w:r>
      <w:r w:rsidRPr="00F471BD">
        <w:rPr>
          <w:rStyle w:val="a6"/>
          <w:rFonts w:asciiTheme="minorHAnsi" w:hAnsiTheme="minorHAnsi" w:cstheme="minorHAnsi"/>
        </w:rPr>
        <w:t>«Место стоянки».</w:t>
      </w: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3 ребенок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Тут и вилка, тут и ложка —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Подзаправились немножко.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lastRenderedPageBreak/>
        <w:t>Накормили мы собаку…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Говорим спасибо знаку.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Устанавливают знак </w:t>
      </w:r>
      <w:r w:rsidRPr="00F471BD">
        <w:rPr>
          <w:rStyle w:val="a6"/>
          <w:rFonts w:asciiTheme="minorHAnsi" w:hAnsiTheme="minorHAnsi" w:cstheme="minorHAnsi"/>
        </w:rPr>
        <w:t>«Пункт питания».</w:t>
      </w: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4 ребенок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И зайчишку, и мартышку,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И соседского мальчишку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Четко знак оповещает,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Въезд машинам запрещает.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Устанавливают знак </w:t>
      </w:r>
      <w:r w:rsidRPr="00F471BD">
        <w:rPr>
          <w:rStyle w:val="a6"/>
          <w:rFonts w:asciiTheme="minorHAnsi" w:hAnsiTheme="minorHAnsi" w:cstheme="minorHAnsi"/>
        </w:rPr>
        <w:t>«Въезд запрещен».</w:t>
      </w: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  <w:b w:val="0"/>
        </w:rPr>
      </w:pPr>
      <w:r w:rsidRPr="00F471BD">
        <w:rPr>
          <w:rStyle w:val="a5"/>
          <w:rFonts w:asciiTheme="minorHAnsi" w:hAnsiTheme="minorHAnsi" w:cstheme="minorHAnsi"/>
          <w:b w:val="0"/>
        </w:rPr>
        <w:t>5 ребенок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Пешеход, пешеход!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Помни ты про переход!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Подземный, надземный,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proofErr w:type="gramStart"/>
      <w:r w:rsidRPr="00F471BD">
        <w:rPr>
          <w:rFonts w:asciiTheme="minorHAnsi" w:hAnsiTheme="minorHAnsi" w:cstheme="minorHAnsi"/>
        </w:rPr>
        <w:t>Похожий</w:t>
      </w:r>
      <w:proofErr w:type="gramEnd"/>
      <w:r w:rsidRPr="00F471BD">
        <w:rPr>
          <w:rFonts w:asciiTheme="minorHAnsi" w:hAnsiTheme="minorHAnsi" w:cstheme="minorHAnsi"/>
        </w:rPr>
        <w:t xml:space="preserve"> на зебру.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Знай, что только переход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От машин тебя спасет.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Устанавливают знак </w:t>
      </w:r>
      <w:r w:rsidRPr="00F471BD">
        <w:rPr>
          <w:rStyle w:val="a6"/>
          <w:rFonts w:asciiTheme="minorHAnsi" w:hAnsiTheme="minorHAnsi" w:cstheme="minorHAnsi"/>
        </w:rPr>
        <w:t>«Пешеходный переход».</w:t>
      </w:r>
    </w:p>
    <w:p w:rsidR="00702341" w:rsidRPr="00F471BD" w:rsidRDefault="00702341" w:rsidP="00702341">
      <w:pPr>
        <w:pStyle w:val="a4"/>
        <w:rPr>
          <w:rStyle w:val="a5"/>
          <w:rFonts w:asciiTheme="minorHAnsi" w:hAnsiTheme="minorHAnsi" w:cstheme="minorHAnsi"/>
        </w:rPr>
      </w:pPr>
      <w:r w:rsidRPr="00F471BD">
        <w:rPr>
          <w:rStyle w:val="a5"/>
          <w:rFonts w:asciiTheme="minorHAnsi" w:hAnsiTheme="minorHAnsi" w:cstheme="minorHAnsi"/>
          <w:b w:val="0"/>
        </w:rPr>
        <w:t>Воспитатель</w:t>
      </w:r>
      <w:r w:rsidRPr="00F471BD">
        <w:rPr>
          <w:rStyle w:val="a5"/>
          <w:rFonts w:asciiTheme="minorHAnsi" w:hAnsiTheme="minorHAnsi" w:cstheme="minorHAnsi"/>
        </w:rPr>
        <w:t>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 xml:space="preserve"> Хорошие знаки мы разместили, а теперь давайте поиграем. </w:t>
      </w:r>
      <w:proofErr w:type="gramStart"/>
      <w:r w:rsidRPr="00F471BD">
        <w:rPr>
          <w:rFonts w:asciiTheme="minorHAnsi" w:hAnsiTheme="minorHAnsi" w:cstheme="minorHAnsi"/>
        </w:rPr>
        <w:t>Оденем</w:t>
      </w:r>
      <w:proofErr w:type="gramEnd"/>
      <w:r w:rsidRPr="00F471BD">
        <w:rPr>
          <w:rFonts w:asciiTheme="minorHAnsi" w:hAnsiTheme="minorHAnsi" w:cstheme="minorHAnsi"/>
        </w:rPr>
        <w:t xml:space="preserve"> нагрудные знаки и попробуем отправиться на автомобилях по дороге. 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  <w:b/>
        </w:rPr>
      </w:pPr>
      <w:r w:rsidRPr="00F471BD">
        <w:rPr>
          <w:rStyle w:val="a5"/>
          <w:rFonts w:asciiTheme="minorHAnsi" w:hAnsiTheme="minorHAnsi" w:cstheme="minorHAnsi"/>
        </w:rPr>
        <w:t>Игра «Светофор».</w:t>
      </w:r>
    </w:p>
    <w:p w:rsidR="00702341" w:rsidRPr="00F471BD" w:rsidRDefault="00702341" w:rsidP="00702341">
      <w:pPr>
        <w:pStyle w:val="a4"/>
        <w:rPr>
          <w:rFonts w:asciiTheme="minorHAnsi" w:hAnsiTheme="minorHAnsi" w:cstheme="minorHAnsi"/>
        </w:rPr>
      </w:pPr>
      <w:r w:rsidRPr="00F471BD">
        <w:rPr>
          <w:rFonts w:asciiTheme="minorHAnsi" w:hAnsiTheme="minorHAnsi" w:cstheme="minorHAnsi"/>
        </w:rPr>
        <w:t>У воспитателя карточки соответственно сигналам светофора. Дети делятся на две группы — «машины» и «пешеходы». «Машины» занимают «дорогу», «пешеходы» — «тротуар».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Style w:val="a5"/>
          <w:rFonts w:cstheme="minorHAnsi"/>
          <w:b w:val="0"/>
          <w:sz w:val="24"/>
          <w:szCs w:val="24"/>
        </w:rPr>
        <w:t>1 ребенок.</w:t>
      </w:r>
      <w:r w:rsidRPr="00F471BD">
        <w:rPr>
          <w:rFonts w:cstheme="minorHAnsi"/>
          <w:b/>
          <w:sz w:val="24"/>
          <w:szCs w:val="24"/>
        </w:rPr>
        <w:t xml:space="preserve"> </w:t>
      </w:r>
      <w:r w:rsidRPr="00F471BD">
        <w:rPr>
          <w:rFonts w:eastAsia="Times New Roman" w:cstheme="minorHAnsi"/>
          <w:sz w:val="24"/>
          <w:szCs w:val="24"/>
        </w:rPr>
        <w:t>Если свет зажегся красный,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Значит, двигаться опасно,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Свет зеленый говорит: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«Проходите, путь открыт!»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lastRenderedPageBreak/>
        <w:t>Желтый свет – предупрежденье,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Жди сигнала для движенья.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2 ребенок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Это всем должно быть ясно!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Даже тем, кто ходит в ясли.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Всем, кто в городе живет.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Переходы не рискованны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Только там, где </w:t>
      </w:r>
      <w:proofErr w:type="gramStart"/>
      <w:r w:rsidRPr="00F471BD">
        <w:rPr>
          <w:rFonts w:eastAsia="Times New Roman" w:cstheme="minorHAnsi"/>
          <w:sz w:val="24"/>
          <w:szCs w:val="24"/>
        </w:rPr>
        <w:t>нарисованы</w:t>
      </w:r>
      <w:proofErr w:type="gramEnd"/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Шашек белые квадраты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И на стрелке «Переход».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             С. Михалков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>3 ребенок.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Делаем ребятам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Предостережение: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Выучите срочно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Правила движения,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Чтоб не волновались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Каждый день родители,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Чтоб спокойно мчались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Улицей водители!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      Ю. Яковлев</w:t>
      </w:r>
    </w:p>
    <w:p w:rsidR="00453F94" w:rsidRPr="00F471BD" w:rsidRDefault="00453F94" w:rsidP="00453F94">
      <w:pPr>
        <w:jc w:val="both"/>
        <w:rPr>
          <w:rFonts w:cstheme="minorHAnsi"/>
          <w:b/>
          <w:sz w:val="24"/>
          <w:szCs w:val="24"/>
        </w:rPr>
      </w:pPr>
      <w:r w:rsidRPr="00F471BD">
        <w:rPr>
          <w:rFonts w:cstheme="minorHAnsi"/>
          <w:b/>
          <w:sz w:val="24"/>
          <w:szCs w:val="24"/>
        </w:rPr>
        <w:t>Игра на внимание «Найди свой цвет».</w:t>
      </w:r>
    </w:p>
    <w:p w:rsidR="00453F94" w:rsidRPr="00F471BD" w:rsidRDefault="00453F94" w:rsidP="00453F94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b/>
          <w:sz w:val="24"/>
          <w:szCs w:val="24"/>
        </w:rPr>
        <w:t>Цель:</w:t>
      </w:r>
      <w:r w:rsidRPr="00F471BD">
        <w:rPr>
          <w:rFonts w:cstheme="minorHAnsi"/>
          <w:sz w:val="24"/>
          <w:szCs w:val="24"/>
        </w:rPr>
        <w:t xml:space="preserve"> Закрепить цвета светофора – красный, желтый, зеленый, Расширение ориентирования в окружающем пространстве.</w:t>
      </w:r>
    </w:p>
    <w:p w:rsidR="00453F94" w:rsidRPr="00F471BD" w:rsidRDefault="00453F94" w:rsidP="00453F94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b/>
          <w:sz w:val="24"/>
          <w:szCs w:val="24"/>
        </w:rPr>
        <w:t>Ход игры</w:t>
      </w:r>
      <w:r w:rsidRPr="00F471BD">
        <w:rPr>
          <w:rFonts w:cstheme="minorHAnsi"/>
          <w:sz w:val="24"/>
          <w:szCs w:val="24"/>
        </w:rPr>
        <w:t xml:space="preserve">: Воспитатель раздает играющим по одному флажку (красного, желтого, зеленого цветов). По сигналу дети бегают по площадке, помахивают над головой флажками. Пока дети </w:t>
      </w:r>
      <w:proofErr w:type="gramStart"/>
      <w:r w:rsidRPr="00F471BD">
        <w:rPr>
          <w:rFonts w:cstheme="minorHAnsi"/>
          <w:sz w:val="24"/>
          <w:szCs w:val="24"/>
        </w:rPr>
        <w:t>бегают</w:t>
      </w:r>
      <w:proofErr w:type="gramEnd"/>
      <w:r w:rsidRPr="00F471BD">
        <w:rPr>
          <w:rFonts w:cstheme="minorHAnsi"/>
          <w:sz w:val="24"/>
          <w:szCs w:val="24"/>
        </w:rPr>
        <w:t xml:space="preserve"> воспитатель на пол раскладывает круги красного, желтого, зеленого цветов и дает сигнал детям «Найди свой цвет». Дети по сигналу находят круги такого цвета, как цвет своего флажка. По сигналу дети снова разбегаются по площадке, игра повторяется несколько раз.</w:t>
      </w:r>
    </w:p>
    <w:p w:rsidR="00702341" w:rsidRPr="00F471BD" w:rsidRDefault="00702341" w:rsidP="00702341">
      <w:pPr>
        <w:ind w:left="1080"/>
        <w:rPr>
          <w:rFonts w:eastAsia="Times New Roman" w:cstheme="minorHAnsi"/>
          <w:b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lastRenderedPageBreak/>
        <w:t>Светофор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Чтоб тебе помочь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Путь пройти опасный,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Горит и день и ночь –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Зеленый, желтый, красный.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Наш домик – светофор,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Мы </w:t>
      </w:r>
      <w:proofErr w:type="gramStart"/>
      <w:r w:rsidRPr="00F471BD">
        <w:rPr>
          <w:rFonts w:eastAsia="Times New Roman" w:cstheme="minorHAnsi"/>
          <w:sz w:val="24"/>
          <w:szCs w:val="24"/>
        </w:rPr>
        <w:t>три родные брата</w:t>
      </w:r>
      <w:proofErr w:type="gramEnd"/>
      <w:r w:rsidRPr="00F471BD">
        <w:rPr>
          <w:rFonts w:eastAsia="Times New Roman" w:cstheme="minorHAnsi"/>
          <w:sz w:val="24"/>
          <w:szCs w:val="24"/>
        </w:rPr>
        <w:t>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Мы светим с давних пор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 дороге всем ребятам…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Самый строгий – красный свет, 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Если он горит,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Стоп! Дороги дальше нет,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Путь для всех закрыт.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Чтоб спокойно перешел ты,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Слушай наш совет: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-Жди! Увидишь скоро </w:t>
      </w:r>
      <w:proofErr w:type="gramStart"/>
      <w:r w:rsidRPr="00F471BD">
        <w:rPr>
          <w:rFonts w:eastAsia="Times New Roman" w:cstheme="minorHAnsi"/>
          <w:sz w:val="24"/>
          <w:szCs w:val="24"/>
        </w:rPr>
        <w:t>желтый</w:t>
      </w:r>
      <w:proofErr w:type="gramEnd"/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 середине свет.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А за ним зеленый свет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Вспыхнет впереди.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Скажет он – препятствий нет, 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Смело в путь иди…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Коль выполнишь без спора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Сигналы светофора,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lastRenderedPageBreak/>
        <w:t>Домой и в школу попадешь,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Конечно, очень скоро!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            А. Северный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Стоп, машина!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Стоп, мотор!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Тормози скорей,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Шофер!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Красный глаз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Глядит в упор –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Это </w:t>
      </w:r>
      <w:proofErr w:type="gramStart"/>
      <w:r w:rsidRPr="00F471BD">
        <w:rPr>
          <w:rFonts w:eastAsia="Times New Roman" w:cstheme="minorHAnsi"/>
          <w:sz w:val="24"/>
          <w:szCs w:val="24"/>
        </w:rPr>
        <w:t>строгий</w:t>
      </w:r>
      <w:proofErr w:type="gramEnd"/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Светофор.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Вид он грозный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Напускает,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Дальше ехать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Не пускает…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Подождал шофер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Немножко,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Снова выглянул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 окошко.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Светофор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 этот раз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Показал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Зеленый глаз,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Подмигнул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И говорит: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«Ехать можно,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Путь открыт!»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М. </w:t>
      </w:r>
      <w:proofErr w:type="spellStart"/>
      <w:r w:rsidRPr="00F471BD">
        <w:rPr>
          <w:rFonts w:eastAsia="Times New Roman" w:cstheme="minorHAnsi"/>
          <w:i/>
          <w:sz w:val="24"/>
          <w:szCs w:val="24"/>
        </w:rPr>
        <w:t>Пляцковский</w:t>
      </w:r>
      <w:proofErr w:type="spellEnd"/>
    </w:p>
    <w:p w:rsidR="00E505D8" w:rsidRPr="00F471BD" w:rsidRDefault="00E505D8" w:rsidP="00E505D8">
      <w:pPr>
        <w:ind w:left="1080"/>
        <w:rPr>
          <w:rFonts w:cstheme="minorHAnsi"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lastRenderedPageBreak/>
        <w:t>Подвижная игра:</w:t>
      </w:r>
    </w:p>
    <w:p w:rsidR="00A93FDE" w:rsidRPr="00F471BD" w:rsidRDefault="00A93FDE" w:rsidP="00A93FDE">
      <w:pPr>
        <w:jc w:val="both"/>
        <w:rPr>
          <w:rFonts w:cstheme="minorHAnsi"/>
          <w:b/>
          <w:sz w:val="24"/>
          <w:szCs w:val="24"/>
          <w:u w:val="single"/>
        </w:rPr>
      </w:pPr>
      <w:r w:rsidRPr="00F471BD">
        <w:rPr>
          <w:rFonts w:cstheme="minorHAnsi"/>
          <w:b/>
          <w:sz w:val="24"/>
          <w:szCs w:val="24"/>
          <w:u w:val="single"/>
        </w:rPr>
        <w:t>«Машины едут по улице»</w:t>
      </w:r>
    </w:p>
    <w:p w:rsidR="00A93FDE" w:rsidRPr="00F471BD" w:rsidRDefault="00A93FDE" w:rsidP="00A93FDE">
      <w:pPr>
        <w:jc w:val="both"/>
        <w:rPr>
          <w:rFonts w:cstheme="minorHAnsi"/>
          <w:b/>
          <w:sz w:val="24"/>
          <w:szCs w:val="24"/>
          <w:u w:val="single"/>
        </w:rPr>
      </w:pPr>
      <w:r w:rsidRPr="00F471BD">
        <w:rPr>
          <w:rFonts w:cstheme="minorHAnsi"/>
          <w:b/>
          <w:sz w:val="24"/>
          <w:szCs w:val="24"/>
          <w:u w:val="single"/>
        </w:rPr>
        <w:t xml:space="preserve">Цель: </w:t>
      </w:r>
      <w:r w:rsidRPr="00F471BD">
        <w:rPr>
          <w:rFonts w:cstheme="minorHAnsi"/>
          <w:sz w:val="24"/>
          <w:szCs w:val="24"/>
        </w:rPr>
        <w:t xml:space="preserve">Формировать представления детей об окружающем пространстве, ориентирование в нем. Учить детей </w:t>
      </w:r>
      <w:proofErr w:type="gramStart"/>
      <w:r w:rsidRPr="00F471BD">
        <w:rPr>
          <w:rFonts w:cstheme="minorHAnsi"/>
          <w:sz w:val="24"/>
          <w:szCs w:val="24"/>
        </w:rPr>
        <w:t>бегать</w:t>
      </w:r>
      <w:proofErr w:type="gramEnd"/>
      <w:r w:rsidRPr="00F471BD">
        <w:rPr>
          <w:rFonts w:cstheme="minorHAnsi"/>
          <w:sz w:val="24"/>
          <w:szCs w:val="24"/>
        </w:rPr>
        <w:t xml:space="preserve"> не наталкиваясь друг на друга.</w:t>
      </w:r>
    </w:p>
    <w:p w:rsidR="00A93FDE" w:rsidRPr="00F471BD" w:rsidRDefault="00A93FDE" w:rsidP="00A93FDE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b/>
          <w:sz w:val="24"/>
          <w:szCs w:val="24"/>
          <w:u w:val="single"/>
        </w:rPr>
        <w:t xml:space="preserve">Ход игры: </w:t>
      </w:r>
      <w:r w:rsidRPr="00F471BD">
        <w:rPr>
          <w:rFonts w:cstheme="minorHAnsi"/>
          <w:sz w:val="24"/>
          <w:szCs w:val="24"/>
        </w:rPr>
        <w:t>В руках у детей маленькие обручи – рули, на груди – знаки с изображением автомобиля. Они стоят каждый в своем обруче – гараже. На сигнал: «Машины едут по улице» - все бегают по комнате. На сигнал: «В гараж» - все возвращаются на место.</w:t>
      </w:r>
    </w:p>
    <w:p w:rsidR="00702341" w:rsidRPr="00F471BD" w:rsidRDefault="00702341" w:rsidP="00702341">
      <w:pPr>
        <w:ind w:left="1080"/>
        <w:rPr>
          <w:rFonts w:eastAsia="Times New Roman" w:cstheme="minorHAnsi"/>
          <w:b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t>Пешеходный светофор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 поту стоят два брата: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То один здесь, то другой.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На посту стоят два брата, 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Каждый – бравый часовой.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Вот выходит братец красный,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Он спешит предупредить: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«Стойте, граждане, опасно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Вам сейчас переходить».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Встал на пост зеленый братец, 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Улыбаясь, говорит: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«Вот теперь стоять вам хватит,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Проходите, путь открыт!»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Днем и ночью оба брата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Службу верную несут,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Вы их слушайтесь, ребята,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Вас они не подведут…</w:t>
      </w:r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          Я. </w:t>
      </w:r>
      <w:proofErr w:type="spellStart"/>
      <w:r w:rsidRPr="00F471BD">
        <w:rPr>
          <w:rFonts w:eastAsia="Times New Roman" w:cstheme="minorHAnsi"/>
          <w:i/>
          <w:sz w:val="24"/>
          <w:szCs w:val="24"/>
        </w:rPr>
        <w:t>Пишумов</w:t>
      </w:r>
      <w:proofErr w:type="spellEnd"/>
    </w:p>
    <w:p w:rsidR="00702341" w:rsidRPr="00F471BD" w:rsidRDefault="00702341" w:rsidP="00702341">
      <w:pPr>
        <w:ind w:left="1080"/>
        <w:rPr>
          <w:rFonts w:eastAsia="Times New Roman" w:cstheme="minorHAnsi"/>
          <w:i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lastRenderedPageBreak/>
        <w:t>У любого перекрестка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Нас встречает светофор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И заводит очень просто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 пешеходом разговор: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Свет зеленый – проходи!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Желтый - лучше подожди!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 xml:space="preserve">Если свет зажегся красный – 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Значит,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Двигаться опасно!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Стой!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Пускай пройдет трамвай.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Наберись терпения.</w:t>
      </w:r>
    </w:p>
    <w:p w:rsidR="00702341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sz w:val="24"/>
          <w:szCs w:val="24"/>
        </w:rPr>
        <w:t>Изучай и уважай правила движения.</w:t>
      </w:r>
    </w:p>
    <w:p w:rsidR="00D56839" w:rsidRPr="00F471BD" w:rsidRDefault="00702341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i/>
          <w:sz w:val="24"/>
          <w:szCs w:val="24"/>
        </w:rPr>
        <w:t xml:space="preserve">                                Я. </w:t>
      </w:r>
      <w:proofErr w:type="spellStart"/>
      <w:r w:rsidRPr="00F471BD">
        <w:rPr>
          <w:rFonts w:eastAsia="Times New Roman" w:cstheme="minorHAnsi"/>
          <w:i/>
          <w:sz w:val="24"/>
          <w:szCs w:val="24"/>
        </w:rPr>
        <w:t>Пишумов</w:t>
      </w:r>
      <w:proofErr w:type="spellEnd"/>
    </w:p>
    <w:p w:rsidR="00782FA8" w:rsidRPr="00F471BD" w:rsidRDefault="00D56839" w:rsidP="00D56839">
      <w:pPr>
        <w:ind w:left="1080"/>
        <w:jc w:val="center"/>
        <w:rPr>
          <w:rFonts w:eastAsia="Times New Roman" w:cstheme="minorHAnsi"/>
          <w:b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t>Подвижная игра:</w:t>
      </w:r>
    </w:p>
    <w:p w:rsidR="001E1192" w:rsidRPr="00F471BD" w:rsidRDefault="001E1192" w:rsidP="001E1192">
      <w:pPr>
        <w:jc w:val="both"/>
        <w:rPr>
          <w:rFonts w:cstheme="minorHAnsi"/>
          <w:b/>
          <w:sz w:val="24"/>
          <w:szCs w:val="24"/>
          <w:u w:val="single"/>
        </w:rPr>
      </w:pPr>
      <w:r w:rsidRPr="00F471BD">
        <w:rPr>
          <w:rFonts w:cstheme="minorHAnsi"/>
          <w:b/>
          <w:sz w:val="24"/>
          <w:szCs w:val="24"/>
          <w:u w:val="single"/>
        </w:rPr>
        <w:t>Воробышки и автомобиль</w:t>
      </w:r>
    </w:p>
    <w:p w:rsidR="001E1192" w:rsidRPr="00F471BD" w:rsidRDefault="001E1192" w:rsidP="001E1192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b/>
          <w:sz w:val="24"/>
          <w:szCs w:val="24"/>
          <w:u w:val="single"/>
        </w:rPr>
        <w:t xml:space="preserve">Цель: </w:t>
      </w:r>
      <w:r w:rsidRPr="00F471BD">
        <w:rPr>
          <w:rFonts w:cstheme="minorHAnsi"/>
          <w:sz w:val="24"/>
          <w:szCs w:val="24"/>
        </w:rPr>
        <w:t xml:space="preserve">Учить детей </w:t>
      </w:r>
      <w:proofErr w:type="gramStart"/>
      <w:r w:rsidRPr="00F471BD">
        <w:rPr>
          <w:rFonts w:cstheme="minorHAnsi"/>
          <w:sz w:val="24"/>
          <w:szCs w:val="24"/>
        </w:rPr>
        <w:t>бегать</w:t>
      </w:r>
      <w:proofErr w:type="gramEnd"/>
      <w:r w:rsidRPr="00F471BD">
        <w:rPr>
          <w:rFonts w:cstheme="minorHAnsi"/>
          <w:sz w:val="24"/>
          <w:szCs w:val="24"/>
        </w:rPr>
        <w:t xml:space="preserve"> не наталкиваясь друг на друга. Развивать глазомер. Знакомство с некоторыми видами транспорта.</w:t>
      </w:r>
    </w:p>
    <w:p w:rsidR="001E1192" w:rsidRPr="00F471BD" w:rsidRDefault="001E1192" w:rsidP="001E1192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b/>
          <w:sz w:val="24"/>
          <w:szCs w:val="24"/>
          <w:u w:val="single"/>
        </w:rPr>
        <w:t xml:space="preserve">Ход игры: </w:t>
      </w:r>
      <w:r w:rsidRPr="00F471BD">
        <w:rPr>
          <w:rFonts w:cstheme="minorHAnsi"/>
          <w:w w:val="112"/>
          <w:sz w:val="24"/>
          <w:szCs w:val="24"/>
          <w:u w:val="single"/>
        </w:rPr>
        <w:t xml:space="preserve"> </w:t>
      </w:r>
      <w:r w:rsidRPr="00F471BD">
        <w:rPr>
          <w:rFonts w:cstheme="minorHAnsi"/>
          <w:sz w:val="24"/>
          <w:szCs w:val="24"/>
        </w:rPr>
        <w:t xml:space="preserve">Дети садятся на стульчики или скамейки на одной стороне комнаты. Это воробышки в гнездышках. На противоположной стороне площадки стоит воспитатель, изображая автомобиль. Слова воспитателя: «Полетели, воробышки, на дорожку» - дети бегают по площадке, размахивая руками, как птички крылышками. Воспитатель через некоторое время говорит: «Осторожно, автомобиль едет, летите, воробышки в свои гнездышки». </w:t>
      </w:r>
      <w:proofErr w:type="gramStart"/>
      <w:r w:rsidRPr="00F471BD">
        <w:rPr>
          <w:rFonts w:cstheme="minorHAnsi"/>
          <w:sz w:val="24"/>
          <w:szCs w:val="24"/>
        </w:rPr>
        <w:t>Автомобиль</w:t>
      </w:r>
      <w:proofErr w:type="gramEnd"/>
      <w:r w:rsidRPr="00F471BD">
        <w:rPr>
          <w:rFonts w:cstheme="minorHAnsi"/>
          <w:sz w:val="24"/>
          <w:szCs w:val="24"/>
        </w:rPr>
        <w:t xml:space="preserve"> выехав из гаража, едет в сторону воробышков. Воробышки улетают в гнездышки (садятся на стульчики). Автомобиль возвращается в гараж. </w:t>
      </w:r>
    </w:p>
    <w:p w:rsidR="00453F94" w:rsidRPr="00F471BD" w:rsidRDefault="00E505D8" w:rsidP="00702341">
      <w:pPr>
        <w:ind w:left="1080"/>
        <w:rPr>
          <w:rFonts w:eastAsia="Times New Roman" w:cstheme="minorHAnsi"/>
          <w:sz w:val="24"/>
          <w:szCs w:val="24"/>
        </w:rPr>
      </w:pPr>
      <w:r w:rsidRPr="00F471BD">
        <w:rPr>
          <w:rFonts w:eastAsia="Times New Roman" w:cstheme="minorHAnsi"/>
          <w:b/>
          <w:sz w:val="24"/>
          <w:szCs w:val="24"/>
        </w:rPr>
        <w:t>Заключительная часть:</w:t>
      </w:r>
    </w:p>
    <w:p w:rsidR="00453F94" w:rsidRPr="00F471BD" w:rsidRDefault="00453F94" w:rsidP="00453F94">
      <w:pPr>
        <w:jc w:val="both"/>
        <w:rPr>
          <w:rFonts w:cstheme="minorHAnsi"/>
          <w:sz w:val="24"/>
          <w:szCs w:val="24"/>
        </w:rPr>
      </w:pPr>
      <w:r w:rsidRPr="00F471BD">
        <w:rPr>
          <w:rFonts w:cstheme="minorHAnsi"/>
          <w:sz w:val="24"/>
          <w:szCs w:val="24"/>
        </w:rPr>
        <w:t xml:space="preserve">Воспитатель подводит итог занятия и предлагает детям нарисовать дорожные знаки </w:t>
      </w:r>
    </w:p>
    <w:p w:rsidR="00453F94" w:rsidRPr="00F471BD" w:rsidRDefault="00453F94" w:rsidP="00453F94">
      <w:pPr>
        <w:ind w:left="1080"/>
        <w:jc w:val="both"/>
        <w:rPr>
          <w:rFonts w:cstheme="minorHAnsi"/>
          <w:sz w:val="24"/>
          <w:szCs w:val="24"/>
        </w:rPr>
      </w:pPr>
    </w:p>
    <w:p w:rsidR="007B1089" w:rsidRPr="00757739" w:rsidRDefault="007B1089" w:rsidP="00702341">
      <w:pPr>
        <w:rPr>
          <w:rFonts w:cstheme="minorHAnsi"/>
          <w:sz w:val="24"/>
          <w:szCs w:val="24"/>
        </w:rPr>
      </w:pPr>
    </w:p>
    <w:p w:rsidR="007B1089" w:rsidRPr="00757739" w:rsidRDefault="007B1089" w:rsidP="00702341">
      <w:pPr>
        <w:rPr>
          <w:rFonts w:cstheme="minorHAnsi"/>
          <w:sz w:val="24"/>
          <w:szCs w:val="24"/>
        </w:rPr>
      </w:pPr>
    </w:p>
    <w:p w:rsidR="001B708C" w:rsidRPr="006F1F58" w:rsidRDefault="001B708C" w:rsidP="00702341">
      <w:pPr>
        <w:rPr>
          <w:rFonts w:cstheme="minorHAnsi"/>
          <w:b/>
          <w:sz w:val="24"/>
          <w:szCs w:val="24"/>
          <w:u w:val="single"/>
        </w:rPr>
      </w:pPr>
      <w:r w:rsidRPr="006F1F58">
        <w:rPr>
          <w:rFonts w:cstheme="minorHAnsi"/>
          <w:b/>
          <w:sz w:val="24"/>
          <w:szCs w:val="24"/>
          <w:u w:val="single"/>
        </w:rPr>
        <w:lastRenderedPageBreak/>
        <w:t>Список используемой литературы:</w:t>
      </w:r>
    </w:p>
    <w:p w:rsidR="00702341" w:rsidRPr="00F471BD" w:rsidRDefault="00E505D8" w:rsidP="00702341">
      <w:pPr>
        <w:rPr>
          <w:rFonts w:cstheme="minorHAnsi"/>
          <w:b/>
          <w:sz w:val="24"/>
          <w:szCs w:val="24"/>
        </w:rPr>
      </w:pPr>
      <w:r w:rsidRPr="00F471BD">
        <w:rPr>
          <w:rStyle w:val="c1"/>
          <w:rFonts w:cstheme="minorHAnsi"/>
          <w:sz w:val="24"/>
          <w:szCs w:val="24"/>
        </w:rPr>
        <w:t xml:space="preserve">Рассматривание книги Г.П. </w:t>
      </w:r>
      <w:proofErr w:type="spellStart"/>
      <w:r w:rsidRPr="00F471BD">
        <w:rPr>
          <w:rStyle w:val="c1"/>
          <w:rFonts w:cstheme="minorHAnsi"/>
          <w:sz w:val="24"/>
          <w:szCs w:val="24"/>
        </w:rPr>
        <w:t>Шалаевой</w:t>
      </w:r>
      <w:proofErr w:type="spellEnd"/>
      <w:r w:rsidRPr="00F471BD">
        <w:rPr>
          <w:rStyle w:val="c1"/>
          <w:rFonts w:cstheme="minorHAnsi"/>
          <w:sz w:val="24"/>
          <w:szCs w:val="24"/>
        </w:rPr>
        <w:t xml:space="preserve">  </w:t>
      </w:r>
      <w:r w:rsidRPr="00F471BD">
        <w:rPr>
          <w:rFonts w:cstheme="minorHAnsi"/>
          <w:sz w:val="24"/>
          <w:szCs w:val="24"/>
        </w:rPr>
        <w:br/>
      </w:r>
      <w:r w:rsidRPr="00F471BD">
        <w:rPr>
          <w:rStyle w:val="c1"/>
          <w:rFonts w:cstheme="minorHAnsi"/>
          <w:sz w:val="24"/>
          <w:szCs w:val="24"/>
        </w:rPr>
        <w:t>« Дорожные знаки»</w:t>
      </w:r>
    </w:p>
    <w:p w:rsidR="00702341" w:rsidRPr="00F471BD" w:rsidRDefault="001B708C" w:rsidP="00702341">
      <w:pPr>
        <w:rPr>
          <w:rFonts w:cstheme="minorHAnsi"/>
          <w:b/>
          <w:sz w:val="24"/>
          <w:szCs w:val="24"/>
        </w:rPr>
      </w:pPr>
      <w:r w:rsidRPr="00F471BD">
        <w:rPr>
          <w:rFonts w:cstheme="minorHAnsi"/>
          <w:sz w:val="24"/>
          <w:szCs w:val="24"/>
        </w:rPr>
        <w:t xml:space="preserve">О. </w:t>
      </w:r>
      <w:proofErr w:type="spellStart"/>
      <w:r w:rsidRPr="00F471BD">
        <w:rPr>
          <w:rFonts w:cstheme="minorHAnsi"/>
          <w:sz w:val="24"/>
          <w:szCs w:val="24"/>
        </w:rPr>
        <w:t>Туртин</w:t>
      </w:r>
      <w:proofErr w:type="spellEnd"/>
      <w:r w:rsidRPr="00F471BD">
        <w:rPr>
          <w:rFonts w:cstheme="minorHAnsi"/>
          <w:sz w:val="24"/>
          <w:szCs w:val="24"/>
        </w:rPr>
        <w:t xml:space="preserve"> «Для чего нам </w:t>
      </w:r>
      <w:r w:rsidRPr="00F471BD">
        <w:rPr>
          <w:rFonts w:cstheme="minorHAnsi"/>
          <w:b/>
          <w:bCs/>
          <w:sz w:val="24"/>
          <w:szCs w:val="24"/>
        </w:rPr>
        <w:t>светофор</w:t>
      </w:r>
      <w:r w:rsidRPr="00F471BD">
        <w:rPr>
          <w:rFonts w:cstheme="minorHAnsi"/>
          <w:sz w:val="24"/>
          <w:szCs w:val="24"/>
        </w:rPr>
        <w:t>»...</w:t>
      </w:r>
    </w:p>
    <w:p w:rsidR="00C3237C" w:rsidRPr="00F471BD" w:rsidRDefault="001B708C" w:rsidP="00A255EF">
      <w:pPr>
        <w:rPr>
          <w:rFonts w:cstheme="minorHAnsi"/>
          <w:sz w:val="24"/>
          <w:szCs w:val="24"/>
        </w:rPr>
      </w:pPr>
      <w:r w:rsidRPr="00F471BD">
        <w:rPr>
          <w:rFonts w:cstheme="minorHAnsi"/>
          <w:sz w:val="24"/>
          <w:szCs w:val="24"/>
        </w:rPr>
        <w:t xml:space="preserve">«Правила дорожного движения для детей дошкольного возраста» под ред. Е. А.Романовой, А. </w:t>
      </w:r>
      <w:proofErr w:type="spellStart"/>
      <w:r w:rsidRPr="00F471BD">
        <w:rPr>
          <w:rFonts w:cstheme="minorHAnsi"/>
          <w:sz w:val="24"/>
          <w:szCs w:val="24"/>
        </w:rPr>
        <w:t>Б.Малюшкина</w:t>
      </w:r>
      <w:proofErr w:type="spellEnd"/>
      <w:r w:rsidRPr="00F471BD">
        <w:rPr>
          <w:rFonts w:cstheme="minorHAnsi"/>
          <w:sz w:val="24"/>
          <w:szCs w:val="24"/>
        </w:rPr>
        <w:t>.</w:t>
      </w:r>
    </w:p>
    <w:p w:rsidR="00DA26E3" w:rsidRPr="007B1089" w:rsidRDefault="007B1089" w:rsidP="00A255EF">
      <w:pPr>
        <w:rPr>
          <w:rFonts w:cstheme="minorHAnsi"/>
          <w:sz w:val="24"/>
          <w:szCs w:val="24"/>
        </w:rPr>
      </w:pPr>
      <w:r w:rsidRPr="007B1089">
        <w:rPr>
          <w:rFonts w:cstheme="minorHAnsi"/>
          <w:sz w:val="24"/>
          <w:szCs w:val="24"/>
        </w:rPr>
        <w:t xml:space="preserve">Стихи: С. Михалкова, </w:t>
      </w:r>
      <w:proofErr w:type="spellStart"/>
      <w:r w:rsidRPr="007B1089">
        <w:rPr>
          <w:rFonts w:cstheme="minorHAnsi"/>
          <w:sz w:val="24"/>
          <w:szCs w:val="24"/>
        </w:rPr>
        <w:t>Ю.Яковлева</w:t>
      </w:r>
      <w:proofErr w:type="gramStart"/>
      <w:r w:rsidRPr="007B1089">
        <w:rPr>
          <w:rFonts w:cstheme="minorHAnsi"/>
          <w:sz w:val="24"/>
          <w:szCs w:val="24"/>
        </w:rPr>
        <w:t>,Я</w:t>
      </w:r>
      <w:proofErr w:type="gramEnd"/>
      <w:r w:rsidRPr="007B1089">
        <w:rPr>
          <w:rFonts w:cstheme="minorHAnsi"/>
          <w:sz w:val="24"/>
          <w:szCs w:val="24"/>
        </w:rPr>
        <w:t>.Пишумова</w:t>
      </w:r>
      <w:proofErr w:type="spellEnd"/>
      <w:r w:rsidRPr="007B1089">
        <w:rPr>
          <w:rFonts w:cstheme="minorHAnsi"/>
          <w:sz w:val="24"/>
          <w:szCs w:val="24"/>
        </w:rPr>
        <w:t>.</w:t>
      </w:r>
    </w:p>
    <w:p w:rsidR="007B1089" w:rsidRDefault="007B1089" w:rsidP="00A25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«Пешеходный светофор» </w:t>
      </w:r>
      <w:proofErr w:type="spellStart"/>
      <w:r>
        <w:rPr>
          <w:rFonts w:cstheme="minorHAnsi"/>
          <w:sz w:val="24"/>
          <w:szCs w:val="24"/>
        </w:rPr>
        <w:t>Я.Пишумова</w:t>
      </w:r>
      <w:proofErr w:type="spellEnd"/>
      <w:r>
        <w:rPr>
          <w:rFonts w:cstheme="minorHAnsi"/>
          <w:sz w:val="24"/>
          <w:szCs w:val="24"/>
        </w:rPr>
        <w:t>.</w:t>
      </w:r>
    </w:p>
    <w:p w:rsidR="007B1089" w:rsidRDefault="007B1089" w:rsidP="00A25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«Светофор» А.Северный</w:t>
      </w:r>
      <w:proofErr w:type="gramStart"/>
      <w:r>
        <w:rPr>
          <w:rFonts w:cstheme="minorHAnsi"/>
          <w:sz w:val="24"/>
          <w:szCs w:val="24"/>
        </w:rPr>
        <w:t xml:space="preserve"> .</w:t>
      </w:r>
      <w:proofErr w:type="gramEnd"/>
    </w:p>
    <w:p w:rsidR="007B1089" w:rsidRPr="007B1089" w:rsidRDefault="007B1089" w:rsidP="00A255EF">
      <w:pPr>
        <w:rPr>
          <w:rFonts w:cstheme="minorHAnsi"/>
          <w:sz w:val="24"/>
          <w:szCs w:val="24"/>
        </w:rPr>
      </w:pPr>
    </w:p>
    <w:p w:rsidR="00DA26E3" w:rsidRPr="00F471BD" w:rsidRDefault="00DA26E3" w:rsidP="00A255EF">
      <w:pPr>
        <w:rPr>
          <w:rFonts w:cstheme="minorHAnsi"/>
          <w:sz w:val="24"/>
          <w:szCs w:val="24"/>
        </w:rPr>
      </w:pPr>
    </w:p>
    <w:p w:rsidR="00DA26E3" w:rsidRPr="00F471BD" w:rsidRDefault="00DA26E3" w:rsidP="00A255EF">
      <w:pPr>
        <w:rPr>
          <w:rFonts w:cstheme="minorHAnsi"/>
          <w:sz w:val="24"/>
          <w:szCs w:val="24"/>
        </w:rPr>
      </w:pPr>
    </w:p>
    <w:p w:rsidR="00DA26E3" w:rsidRPr="00F471BD" w:rsidRDefault="00DA26E3" w:rsidP="00A255EF">
      <w:pPr>
        <w:rPr>
          <w:rFonts w:cstheme="minorHAnsi"/>
          <w:sz w:val="24"/>
          <w:szCs w:val="24"/>
        </w:rPr>
      </w:pPr>
    </w:p>
    <w:p w:rsidR="00DA26E3" w:rsidRPr="00F471BD" w:rsidRDefault="00DA26E3" w:rsidP="00A255EF">
      <w:pPr>
        <w:rPr>
          <w:rFonts w:cstheme="minorHAnsi"/>
          <w:sz w:val="24"/>
          <w:szCs w:val="24"/>
        </w:rPr>
      </w:pPr>
    </w:p>
    <w:p w:rsidR="00DA26E3" w:rsidRPr="00F471BD" w:rsidRDefault="00DA26E3" w:rsidP="00A255EF">
      <w:pPr>
        <w:rPr>
          <w:rFonts w:cstheme="minorHAnsi"/>
          <w:sz w:val="24"/>
          <w:szCs w:val="24"/>
        </w:rPr>
      </w:pPr>
    </w:p>
    <w:sectPr w:rsidR="00DA26E3" w:rsidRPr="00F471BD" w:rsidSect="0092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EF"/>
    <w:rsid w:val="00055863"/>
    <w:rsid w:val="00131273"/>
    <w:rsid w:val="001B708C"/>
    <w:rsid w:val="001D38A4"/>
    <w:rsid w:val="001E1192"/>
    <w:rsid w:val="00246873"/>
    <w:rsid w:val="00275F5F"/>
    <w:rsid w:val="002E550C"/>
    <w:rsid w:val="002F5ECD"/>
    <w:rsid w:val="003B7EAD"/>
    <w:rsid w:val="00433C3D"/>
    <w:rsid w:val="00453F94"/>
    <w:rsid w:val="005209F5"/>
    <w:rsid w:val="005834D8"/>
    <w:rsid w:val="00587D81"/>
    <w:rsid w:val="005F0EDB"/>
    <w:rsid w:val="0061771C"/>
    <w:rsid w:val="00687337"/>
    <w:rsid w:val="006F1F58"/>
    <w:rsid w:val="00702341"/>
    <w:rsid w:val="00757739"/>
    <w:rsid w:val="00782FA8"/>
    <w:rsid w:val="007B1089"/>
    <w:rsid w:val="007F3A1C"/>
    <w:rsid w:val="00874949"/>
    <w:rsid w:val="0092293D"/>
    <w:rsid w:val="00956708"/>
    <w:rsid w:val="00A255EF"/>
    <w:rsid w:val="00A93FDE"/>
    <w:rsid w:val="00AC65E4"/>
    <w:rsid w:val="00B1190E"/>
    <w:rsid w:val="00C3237C"/>
    <w:rsid w:val="00C473D4"/>
    <w:rsid w:val="00C73696"/>
    <w:rsid w:val="00CC7E13"/>
    <w:rsid w:val="00D56839"/>
    <w:rsid w:val="00DA26E3"/>
    <w:rsid w:val="00E505D8"/>
    <w:rsid w:val="00F471BD"/>
    <w:rsid w:val="00F54264"/>
    <w:rsid w:val="00F6132C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3D"/>
  </w:style>
  <w:style w:type="paragraph" w:styleId="2">
    <w:name w:val="heading 2"/>
    <w:basedOn w:val="a"/>
    <w:link w:val="20"/>
    <w:uiPriority w:val="9"/>
    <w:unhideWhenUsed/>
    <w:qFormat/>
    <w:rsid w:val="00702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82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3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02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2341"/>
    <w:rPr>
      <w:b/>
      <w:bCs/>
    </w:rPr>
  </w:style>
  <w:style w:type="character" w:styleId="a6">
    <w:name w:val="Emphasis"/>
    <w:basedOn w:val="a0"/>
    <w:uiPriority w:val="20"/>
    <w:qFormat/>
    <w:rsid w:val="0070234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82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E50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nspekt.vscolu.ru/konspekty-zanyatij-po-obzh/krasnyj-zheltyj-zeleny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7842-1AC1-403B-9B5F-FFC6D991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dcterms:created xsi:type="dcterms:W3CDTF">2015-01-03T14:32:00Z</dcterms:created>
  <dcterms:modified xsi:type="dcterms:W3CDTF">2015-03-29T09:20:00Z</dcterms:modified>
</cp:coreProperties>
</file>