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ПОДВИЖНЫЕ ИГРЫ В ПЕРИОД АДАПТАЦИИ ДЕТЕЙ В ДОУ.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Когда мама впервые собирается отдать ребенка в детский сад, почти каждая представляет идеальную картину: ребенок машет маме ручкой и убегает играть с новыми игрушками и детьми. Иногда так и случается, но только до тех пор, пока ребенок не понимает, что остался без мамы. Тогда картина становится более реальной: ребенок цепляется за маму и умоляет ее не уходить, если уже умеет говорить, или же просто отчаянно плачет.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Такое поведение ребенка является совершенно нормальным: природа не предусмотрела механизма адаптации ребенка в ситуации "остаться без мамы", тем более - в том юном возрасте, в котором в нашей стране дети, обычно,  массово идут в ясли или сад.  </w:t>
      </w:r>
      <w:r>
        <w:rPr>
          <w:rStyle w:val="c3"/>
          <w:color w:val="000000"/>
          <w:sz w:val="28"/>
          <w:szCs w:val="28"/>
        </w:rPr>
        <w:t>Ребенок переживает: «Как я без мамы? Не забудут ли меня здесь? ». Привыкание дошкольника к детскому саду – процесс непростой, поскольку адаптивные возможности детского организма ограничены.</w:t>
      </w:r>
      <w:r>
        <w:rPr>
          <w:rStyle w:val="c1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</w:rPr>
        <w:t>Что в организме ребенка происходит при стрессе? В больших количествах выделяется адреналин. Это такой гормон, который командует организму драться, бежать и спасаться. Под его воздействием сразу расширяются кровеносные сосуды, в кровь выделяется инсулин, который расходуется всем организмом (кроме мозга) на энергичные действия, направленные на спасение организма. При активном расходовании адреналина по назначению его уровень в крови падает, организм успокаивается, последствия стресса для организма - минимальные.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Если стрессовая ситуация раз за разом продолжается, а выхода двигательной активности нет, адреналин накапливается в крови, и это служит сигналом для начала выработки кортизола. Это тоже стрессовый гормон, но действует он совсем по-другому: сосуды, наоборот, сужаются, все системы жизнеобеспечения организма затихают (раз драться и бежать организм почему-то не торопится), а все питательные вещества поступают мозгу (видимо, для того, чтобы он лучше работал и придумал наконец выход из этой ужасной ситуации).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При часто повторяющихся стрессах, во время которых проблема на уровне адреналина не решается, а в кровь раз за разом выделяется кортизол, начинаются проблемы со здоровьем - следствие долгого угнетения всех систем жизнеобеспечения, включая иммунную.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Arial" w:hAnsi="Arial" w:cs="Arial"/>
          <w:color w:val="000000"/>
          <w:sz w:val="20"/>
          <w:szCs w:val="20"/>
        </w:rPr>
        <w:t> </w:t>
      </w:r>
      <w:r>
        <w:rPr>
          <w:rStyle w:val="c3"/>
          <w:color w:val="000000"/>
          <w:sz w:val="28"/>
          <w:szCs w:val="28"/>
        </w:rPr>
        <w:t>Помочь ребенку в этот период должны близкие ему люди. Чтобы снизить напряжение, необходимо переключать внимание малыша на деятельность, которая приносит ему удовольствие. В дошкольном возрасте — это, в первую очередь, игра. «Язык» игр понятен и доступен любому ребенку. Он получает возможность выражать свои эмоции, переживания, общаться со сверстниками, знакомиться с нормами и правилами жизни, получает внутреннюю свободу (играть с кем хочу, где хочу, сколько хочу, чем хочу) 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Адаптация ребенка к детскому саду – это сложный для него процесс. И чтобы детям было легче войти в жизнь группы, мы много играем, так, как игра является ведущим видом деятельности в этом возрасте.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Основная задача подвижных игр в период адаптации ребенка в детском саду – формирование эмоционального контакта, доверия детей к воспитателю. </w:t>
      </w:r>
      <w:r>
        <w:rPr>
          <w:rStyle w:val="c3"/>
          <w:color w:val="000000"/>
          <w:sz w:val="28"/>
          <w:szCs w:val="28"/>
        </w:rPr>
        <w:lastRenderedPageBreak/>
        <w:t>Ребенок должен увидеть в воспитателе доброго, всегда готового прийти на помощь человека (такого, как мама) и интересного партнера в игре.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А в момент физического и эмоционального напряжения эти игры помогут «выплеснуть» негативную энергию приемлемым способом. И, конечно, подвижная игра это источник радости и одно из средств общения взрослого и ребёнка.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  <w:r>
        <w:rPr>
          <w:rStyle w:val="c6"/>
          <w:rFonts w:ascii="Calibri" w:hAnsi="Calibri"/>
          <w:color w:val="000000"/>
          <w:sz w:val="22"/>
          <w:szCs w:val="22"/>
          <w:shd w:val="clear" w:color="auto" w:fill="FFFFFF"/>
        </w:rPr>
        <w:t> 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Предлагаю несколько подвижных игр.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«Весёлые лягушата».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Цель : снятие психоэмоционального напряжения, обучение приемлемому способу выражения негативных эмоций, агрессивных импульсов, развитие координации движений.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Оборудование : бумага, корзина, игрушка- птица.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Ход игры : воспитатель предлагает детям превратиться в храбрых лягушат  и присесть на «свой» листик.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«Жили-были в тихом пруду с красивыми кувшинками маленькие лягушата. У каждого из них был свой любимый листик, на котором он сидел, грелся на солнышке и конечно разговаривал. А как лягушата разговаривают? Ква-ква. И вот однажды прилетела большая птица , которая искала себе сытный обед. Заметив лягушат, она решила полакомиться ими.  Но лягушата были умные: скомкали свои листики и стали кидаться ими в птицу. Птица испугалась и улетела. С тех пор лягушата ничего не бояться.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И как вариант можно эти листочки потом разорвать на мелкие части подбросить вверх - получится замечательный салют 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Результат салюта собрать вместе с детьми в корзинку, приговаривая: «Собираем мы листочки быстро-быстро, чисто-чисто».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Воронята</w:t>
      </w:r>
    </w:p>
    <w:p w:rsidR="00195326" w:rsidRDefault="00195326" w:rsidP="00195326">
      <w:pPr>
        <w:pStyle w:val="c14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 :  развитие у детей положительного эмоционального настроя, формировать у детей умение двигаться в соответствии с тексом.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Дети изображают воронят. Дети присаживаются на корточки и делают вид, будто спят. Взрослый говорит:</w:t>
      </w:r>
    </w:p>
    <w:p w:rsidR="00195326" w:rsidRDefault="00195326" w:rsidP="00195326">
      <w:pPr>
        <w:pStyle w:val="c14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80008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Воронята крепко спят,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Все по гнездышкам сидят,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А проснутся на заре,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Будут каркать во дворе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».</w:t>
      </w:r>
    </w:p>
    <w:p w:rsidR="00195326" w:rsidRDefault="00195326" w:rsidP="00195326">
      <w:pPr>
        <w:pStyle w:val="c2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последнем слове</w:t>
      </w:r>
      <w:r>
        <w:rPr>
          <w:rStyle w:val="c1"/>
          <w:rFonts w:ascii="Calibri" w:hAnsi="Calibri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стихотворения дети</w:t>
      </w:r>
      <w:r>
        <w:rPr>
          <w:rStyle w:val="c1"/>
          <w:rFonts w:ascii="Calibri" w:hAnsi="Calibri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просыпаются и произносят: «Кар-кар-кар», -начинают «летать» по комнате и махать «крыльями». Взрослый сопровождает их действия словами:</w:t>
      </w:r>
    </w:p>
    <w:p w:rsidR="00195326" w:rsidRDefault="00195326" w:rsidP="00195326">
      <w:pPr>
        <w:pStyle w:val="c14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Полетели, полетели,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>Воронята полетели: «Кар-кар».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Вышла тетя на дорожку,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Воронятам сыплет крошки.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Воронята прилетали,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Всё до крошки поклевали: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«Тук-тук-тук, тук-тук-тук», —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Клювами стучали.</w:t>
      </w:r>
    </w:p>
    <w:p w:rsidR="00195326" w:rsidRDefault="00195326" w:rsidP="00195326">
      <w:pPr>
        <w:pStyle w:val="c14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Дети – «воронята»-  присаживаются на корточки и стучат пальчиками об пол, произнося: «Тук-тук-тук». Взрослый берет игрушку-собачку и говорит:</w:t>
      </w:r>
    </w:p>
    <w:p w:rsidR="00195326" w:rsidRDefault="00195326" w:rsidP="00195326">
      <w:pPr>
        <w:pStyle w:val="c14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Тузик по двору гулял,</w:t>
      </w:r>
      <w:r>
        <w:rPr>
          <w:rStyle w:val="c5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Вороняток испугал:</w:t>
      </w:r>
      <w:r>
        <w:rPr>
          <w:rStyle w:val="c1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/>
          <w:color w:val="000000"/>
          <w:sz w:val="28"/>
          <w:szCs w:val="28"/>
        </w:rPr>
        <w:t>«Ав-ав, ав-ав!»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       (А. Ануфриева)</w:t>
      </w:r>
    </w:p>
    <w:p w:rsidR="00195326" w:rsidRDefault="00195326" w:rsidP="00195326">
      <w:pPr>
        <w:pStyle w:val="c14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Собачка «догоняет»  «воронят», а «воронята» «улетают» в свои «гнездышки» и присаживаются на корточки.</w:t>
      </w:r>
    </w:p>
    <w:p w:rsidR="00195326" w:rsidRDefault="00195326" w:rsidP="0019532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Солнышко и дождик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Задачи</w:t>
      </w:r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развивать у детей умение бегать врассыпную, не наталкиваясь друг на друга, быстро реагировать на сигнал.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Описание игры</w:t>
      </w:r>
      <w:r>
        <w:rPr>
          <w:rStyle w:val="c3"/>
          <w:i/>
          <w:iCs/>
          <w:color w:val="000000"/>
          <w:sz w:val="28"/>
          <w:szCs w:val="28"/>
        </w:rPr>
        <w:t>: </w:t>
      </w:r>
      <w:r>
        <w:rPr>
          <w:rStyle w:val="c3"/>
          <w:color w:val="000000"/>
          <w:sz w:val="28"/>
          <w:szCs w:val="28"/>
        </w:rPr>
        <w:t>Игра может проводиться как в помещении, так и на улице. Домиками служат либо стульчики, либо круги на земле.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выстроенные полукругом стульчики становятся домиками, в которых живут дети.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Смотрит солнышко в окошко,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Наши глазки щурятся.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захлопаем в ладошки,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бегом на улицу!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«Послушайте, как барабанит дождик по крышам, — говорит воспитатель и, постукивая согнутыми пальцами по сиденью стульчика, изображает шум </w:t>
      </w:r>
      <w:r>
        <w:rPr>
          <w:rStyle w:val="c3"/>
          <w:color w:val="000000"/>
          <w:sz w:val="28"/>
          <w:szCs w:val="28"/>
        </w:rPr>
        <w:lastRenderedPageBreak/>
        <w:t>дождя. — Стало очень скучно. Давайте попросим дождик перестать капать». Педагог читает народную потешку: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Дождик, дождик, веселей,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Капай, капли не жалей.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Только нас не замочи,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Зря в окошко не стучи!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Шум дождя вначале усиливается, но постепенно утихает, а вскоре и совсем прекращается. «Сейчас выйду на улицу и посмотрю, кончился дождик или нет», — говорит воспитатель, выходя из своего домика. Он делает вид, что смотрит на небо и зовет малышей: «Солнышко светит! Нет дождя! Выходите погулять!»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опять собираются вокруг воспитателя и вслед за ним повторяют стихотворение про солнышко и выполняют забавные движения. Можно побегать, попрыгать, поплясать, но до тех пор, пока воспитатель снова не скажет: «Ой, дождик начинается!»</w:t>
      </w:r>
    </w:p>
    <w:p w:rsidR="00195326" w:rsidRDefault="00195326" w:rsidP="00195326">
      <w:pPr>
        <w:pStyle w:val="c10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«Легкое пёрышко»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  <w:u w:val="single"/>
        </w:rPr>
        <w:t>:</w:t>
      </w:r>
      <w:r>
        <w:rPr>
          <w:rStyle w:val="c3"/>
          <w:color w:val="000000"/>
          <w:sz w:val="28"/>
          <w:szCs w:val="28"/>
        </w:rPr>
        <w:t> развитие диафрагмального типа дыхания, стабилизация психоэмоционального состояния.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Оборудование: перышко, ленточка, прозрачная коробочка.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</w:t>
      </w:r>
    </w:p>
    <w:p w:rsidR="00195326" w:rsidRDefault="00195326" w:rsidP="00195326">
      <w:pPr>
        <w:pStyle w:val="c10"/>
        <w:spacing w:before="0" w:beforeAutospacing="0" w:after="0" w:afterAutospacing="0"/>
        <w:ind w:left="360"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Находясь в новой обстановке, ребенок испытывает различные эмоции. Природа подарила человеку возможность управлять своими эмоциями с помощью регуляции дыхания. В корзиночке есть два разноцветных пера, соединенные нитью, а в прозрачной коробке – цветной шнур. Повесим ниточку с перьями на шнур, сделаем глубокий вдох и медленный долгий выдох так, чтобы наши перья колыхались в воздухе. У вдоха и выдоха есть своя психофизиологическая роль. Вдох возбуждает, мобилизует, усиливает мышечное напряжение; выдох успокаивает, рассеивает отрицательные эмоции, способствует расслаблению мышц.</w:t>
      </w:r>
    </w:p>
    <w:p w:rsidR="00195326" w:rsidRDefault="00195326" w:rsidP="00195326">
      <w:pPr>
        <w:pStyle w:val="c2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«Колючий ёжик»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развитие мелкой моторики и координации движений, стимуляция речевой активности.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Оборудование: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массажный мяч.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игры.</w:t>
      </w:r>
    </w:p>
    <w:p w:rsidR="00195326" w:rsidRDefault="00195326" w:rsidP="00195326">
      <w:pPr>
        <w:pStyle w:val="c10"/>
        <w:spacing w:before="0" w:beforeAutospacing="0" w:after="0" w:afterAutospacing="0"/>
        <w:ind w:left="360"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Самомассаж оказывает на организм благотворное влияние. Обучение простейшим приемам происходит в игре. На вашей ладони появляется необычный шарик. Вместе вы внимательно рассматриваете его. Оказывается, что он похож на ёжика. Аккуратно кладите шарик на ладонь ребенка, прокатываете «ёжика» по каждому пальчику, начиная с большого пальца ведущей руки, и чуть дольше задерживаетесь на подушечке каждого пальчика. Массирующие движения следует выполнять в направлении от периферии к центру. Действия сопровождайте стихами: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Дай ладошечку, моя крошечка,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поглажу тебя по ладошечке.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Ходит-бродит вдоль дорожек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Весь в колючках серый ежик,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Ищет ягодки-грибочки</w:t>
      </w:r>
    </w:p>
    <w:p w:rsidR="00195326" w:rsidRDefault="00195326" w:rsidP="00195326">
      <w:pPr>
        <w:pStyle w:val="c7"/>
        <w:spacing w:before="0" w:beforeAutospacing="0" w:after="0" w:afterAutospacing="0" w:line="245" w:lineRule="atLeast"/>
        <w:ind w:right="7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сыночка и для дочки.</w:t>
      </w:r>
    </w:p>
    <w:p w:rsidR="00195326" w:rsidRDefault="00195326" w:rsidP="00195326">
      <w:pPr>
        <w:pStyle w:val="c2"/>
        <w:spacing w:before="0" w:beforeAutospacing="0" w:after="0" w:afterAutospacing="0" w:line="245" w:lineRule="atLeast"/>
        <w:ind w:right="78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Самомассаж кисти развивает мускулатуру пальцев рук, рефлекторно стимулирует соответствующие зоны коры головного мозга, помогает нормализовать состояние нервной системы, оказывая на ряду с успокаивающим еще и общеоздоровительный эффект.</w:t>
      </w:r>
    </w:p>
    <w:p w:rsidR="002E3C48" w:rsidRDefault="002E3C48"/>
    <w:sectPr w:rsidR="002E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95326"/>
    <w:rsid w:val="00195326"/>
    <w:rsid w:val="002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95326"/>
  </w:style>
  <w:style w:type="character" w:customStyle="1" w:styleId="c3">
    <w:name w:val="c3"/>
    <w:basedOn w:val="a0"/>
    <w:rsid w:val="00195326"/>
  </w:style>
  <w:style w:type="character" w:customStyle="1" w:styleId="c1">
    <w:name w:val="c1"/>
    <w:basedOn w:val="a0"/>
    <w:rsid w:val="00195326"/>
  </w:style>
  <w:style w:type="character" w:customStyle="1" w:styleId="c16">
    <w:name w:val="c16"/>
    <w:basedOn w:val="a0"/>
    <w:rsid w:val="00195326"/>
  </w:style>
  <w:style w:type="paragraph" w:customStyle="1" w:styleId="c14">
    <w:name w:val="c14"/>
    <w:basedOn w:val="a"/>
    <w:rsid w:val="001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95326"/>
  </w:style>
  <w:style w:type="paragraph" w:customStyle="1" w:styleId="c10">
    <w:name w:val="c10"/>
    <w:basedOn w:val="a"/>
    <w:rsid w:val="001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8180</Characters>
  <Application>Microsoft Office Word</Application>
  <DocSecurity>0</DocSecurity>
  <Lines>68</Lines>
  <Paragraphs>19</Paragraphs>
  <ScaleCrop>false</ScaleCrop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2015-03-28T07:23:00Z</dcterms:created>
  <dcterms:modified xsi:type="dcterms:W3CDTF">2015-03-28T07:24:00Z</dcterms:modified>
</cp:coreProperties>
</file>