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D3" w:rsidRPr="00281A7C" w:rsidRDefault="00C955D3" w:rsidP="00C955D3">
      <w:pPr>
        <w:spacing w:after="0" w:line="240" w:lineRule="auto"/>
        <w:jc w:val="center"/>
        <w:rPr>
          <w:rFonts w:ascii="Times New Roman" w:hAnsi="Times New Roman" w:cs="Times New Roman"/>
          <w:b/>
          <w:sz w:val="28"/>
          <w:szCs w:val="28"/>
        </w:rPr>
      </w:pPr>
      <w:r w:rsidRPr="00281A7C">
        <w:rPr>
          <w:rFonts w:ascii="Times New Roman" w:hAnsi="Times New Roman" w:cs="Times New Roman"/>
          <w:b/>
          <w:sz w:val="28"/>
          <w:szCs w:val="28"/>
        </w:rPr>
        <w:t>Муниципальное бюджетное дошкольное образовательное учреждение</w:t>
      </w:r>
    </w:p>
    <w:p w:rsidR="00C955D3" w:rsidRPr="00281A7C" w:rsidRDefault="00C955D3" w:rsidP="00C955D3">
      <w:pPr>
        <w:spacing w:after="0" w:line="240" w:lineRule="auto"/>
        <w:jc w:val="center"/>
        <w:rPr>
          <w:rFonts w:ascii="Times New Roman" w:hAnsi="Times New Roman" w:cs="Times New Roman"/>
          <w:b/>
          <w:sz w:val="28"/>
          <w:szCs w:val="28"/>
        </w:rPr>
      </w:pPr>
      <w:r w:rsidRPr="00281A7C">
        <w:rPr>
          <w:rFonts w:ascii="Times New Roman" w:hAnsi="Times New Roman" w:cs="Times New Roman"/>
          <w:b/>
          <w:sz w:val="28"/>
          <w:szCs w:val="28"/>
        </w:rPr>
        <w:t>детский сад № 41</w:t>
      </w:r>
    </w:p>
    <w:p w:rsidR="00C955D3" w:rsidRPr="00281A7C" w:rsidRDefault="00C955D3" w:rsidP="00C955D3">
      <w:pPr>
        <w:spacing w:after="0" w:line="240" w:lineRule="auto"/>
        <w:jc w:val="center"/>
        <w:rPr>
          <w:rFonts w:ascii="Times New Roman" w:hAnsi="Times New Roman" w:cs="Times New Roman"/>
          <w:b/>
          <w:sz w:val="28"/>
          <w:szCs w:val="28"/>
        </w:rPr>
      </w:pPr>
      <w:r w:rsidRPr="00281A7C">
        <w:rPr>
          <w:rFonts w:ascii="Times New Roman" w:hAnsi="Times New Roman" w:cs="Times New Roman"/>
          <w:b/>
          <w:sz w:val="28"/>
          <w:szCs w:val="28"/>
        </w:rPr>
        <w:t>352905, РФ, Краснодарский край, город Армавир, улица Кирова, дом 108</w:t>
      </w:r>
    </w:p>
    <w:p w:rsidR="00C955D3" w:rsidRDefault="00C955D3" w:rsidP="00C955D3">
      <w:pPr>
        <w:rPr>
          <w:rFonts w:ascii="Times New Roman" w:hAnsi="Times New Roman" w:cs="Times New Roman"/>
          <w:sz w:val="28"/>
          <w:szCs w:val="28"/>
        </w:rPr>
      </w:pPr>
    </w:p>
    <w:p w:rsidR="00C955D3" w:rsidRDefault="00C955D3" w:rsidP="00C955D3">
      <w:pPr>
        <w:rPr>
          <w:rFonts w:ascii="Times New Roman" w:hAnsi="Times New Roman" w:cs="Times New Roman"/>
          <w:sz w:val="28"/>
          <w:szCs w:val="28"/>
        </w:rPr>
      </w:pPr>
    </w:p>
    <w:p w:rsidR="00C955D3" w:rsidRDefault="00C955D3" w:rsidP="00C955D3">
      <w:pPr>
        <w:rPr>
          <w:rFonts w:ascii="Times New Roman" w:hAnsi="Times New Roman" w:cs="Times New Roman"/>
          <w:sz w:val="28"/>
          <w:szCs w:val="28"/>
        </w:rPr>
      </w:pPr>
    </w:p>
    <w:p w:rsidR="00C955D3" w:rsidRDefault="00C955D3" w:rsidP="00C955D3">
      <w:pPr>
        <w:rPr>
          <w:rFonts w:ascii="Times New Roman" w:hAnsi="Times New Roman" w:cs="Times New Roman"/>
          <w:sz w:val="28"/>
          <w:szCs w:val="28"/>
        </w:rPr>
      </w:pPr>
    </w:p>
    <w:p w:rsidR="00C955D3" w:rsidRPr="00281A7C" w:rsidRDefault="00C955D3" w:rsidP="00C955D3">
      <w:pPr>
        <w:pStyle w:val="a3"/>
        <w:spacing w:before="0" w:beforeAutospacing="0" w:after="0" w:afterAutospacing="0"/>
        <w:jc w:val="center"/>
        <w:rPr>
          <w:b/>
          <w:bCs/>
          <w:color w:val="002060"/>
          <w:sz w:val="40"/>
          <w:szCs w:val="40"/>
        </w:rPr>
      </w:pPr>
      <w:r>
        <w:rPr>
          <w:b/>
          <w:bCs/>
          <w:color w:val="002060"/>
          <w:sz w:val="40"/>
          <w:szCs w:val="40"/>
        </w:rPr>
        <w:t xml:space="preserve"> Тренинг для родителей</w:t>
      </w:r>
      <w:r>
        <w:rPr>
          <w:b/>
          <w:bCs/>
          <w:color w:val="002060"/>
          <w:sz w:val="40"/>
          <w:szCs w:val="40"/>
        </w:rPr>
        <w:t xml:space="preserve"> в старшей группе </w:t>
      </w:r>
      <w:r>
        <w:rPr>
          <w:b/>
          <w:bCs/>
          <w:color w:val="002060"/>
          <w:sz w:val="40"/>
          <w:szCs w:val="40"/>
        </w:rPr>
        <w:t xml:space="preserve"> </w:t>
      </w:r>
    </w:p>
    <w:p w:rsidR="00C955D3" w:rsidRPr="00281A7C" w:rsidRDefault="00C955D3" w:rsidP="00C955D3">
      <w:pPr>
        <w:pStyle w:val="a3"/>
        <w:spacing w:before="0" w:beforeAutospacing="0" w:after="0" w:afterAutospacing="0"/>
        <w:jc w:val="center"/>
        <w:rPr>
          <w:b/>
          <w:bCs/>
          <w:color w:val="002060"/>
          <w:sz w:val="40"/>
          <w:szCs w:val="40"/>
        </w:rPr>
      </w:pPr>
      <w:r w:rsidRPr="00281A7C">
        <w:rPr>
          <w:b/>
          <w:bCs/>
          <w:color w:val="002060"/>
          <w:sz w:val="40"/>
          <w:szCs w:val="40"/>
        </w:rPr>
        <w:t>на тему:</w:t>
      </w:r>
    </w:p>
    <w:p w:rsidR="00C955D3" w:rsidRDefault="00C955D3" w:rsidP="00C955D3">
      <w:pPr>
        <w:pStyle w:val="a3"/>
        <w:spacing w:before="0" w:beforeAutospacing="0" w:after="0" w:afterAutospacing="0"/>
        <w:jc w:val="center"/>
        <w:rPr>
          <w:b/>
          <w:bCs/>
          <w:color w:val="002060"/>
          <w:sz w:val="40"/>
          <w:szCs w:val="40"/>
        </w:rPr>
      </w:pPr>
      <w:r w:rsidRPr="00281A7C">
        <w:rPr>
          <w:b/>
          <w:bCs/>
          <w:color w:val="002060"/>
          <w:sz w:val="40"/>
          <w:szCs w:val="40"/>
        </w:rPr>
        <w:t>«</w:t>
      </w:r>
      <w:r>
        <w:rPr>
          <w:b/>
          <w:bCs/>
          <w:color w:val="002060"/>
          <w:sz w:val="40"/>
          <w:szCs w:val="40"/>
        </w:rPr>
        <w:t>Генеалогическое дерево</w:t>
      </w:r>
      <w:r w:rsidRPr="00281A7C">
        <w:rPr>
          <w:b/>
          <w:bCs/>
          <w:color w:val="002060"/>
          <w:sz w:val="40"/>
          <w:szCs w:val="40"/>
        </w:rPr>
        <w:t>»</w:t>
      </w:r>
    </w:p>
    <w:p w:rsidR="00C955D3" w:rsidRDefault="00C955D3" w:rsidP="00C955D3">
      <w:pPr>
        <w:pStyle w:val="a3"/>
        <w:spacing w:before="0" w:beforeAutospacing="0" w:after="0" w:afterAutospacing="0"/>
        <w:jc w:val="center"/>
        <w:rPr>
          <w:b/>
          <w:bCs/>
          <w:color w:val="002060"/>
          <w:sz w:val="40"/>
          <w:szCs w:val="40"/>
        </w:rPr>
      </w:pPr>
    </w:p>
    <w:p w:rsidR="00C955D3" w:rsidRDefault="00C955D3" w:rsidP="00C955D3">
      <w:pPr>
        <w:pStyle w:val="a3"/>
        <w:spacing w:before="0" w:beforeAutospacing="0" w:after="0" w:afterAutospacing="0"/>
        <w:jc w:val="both"/>
        <w:rPr>
          <w:rStyle w:val="a4"/>
          <w:sz w:val="28"/>
          <w:szCs w:val="28"/>
        </w:rPr>
      </w:pPr>
    </w:p>
    <w:p w:rsidR="00C955D3" w:rsidRDefault="00C955D3" w:rsidP="00C955D3">
      <w:pPr>
        <w:pStyle w:val="a3"/>
        <w:spacing w:before="0" w:beforeAutospacing="0" w:after="0" w:afterAutospacing="0"/>
        <w:jc w:val="center"/>
        <w:rPr>
          <w:rStyle w:val="a4"/>
          <w:sz w:val="28"/>
          <w:szCs w:val="28"/>
        </w:rPr>
      </w:pPr>
      <w:r>
        <w:rPr>
          <w:noProof/>
        </w:rPr>
        <w:drawing>
          <wp:inline distT="0" distB="0" distL="0" distR="0" wp14:anchorId="474E9E76" wp14:editId="3A75A196">
            <wp:extent cx="4762500" cy="5095875"/>
            <wp:effectExtent l="0" t="0" r="0" b="9525"/>
            <wp:docPr id="2" name="Рисунок 2" descr="Генеалогическое дерево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неалогическое дерево семь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5095875"/>
                    </a:xfrm>
                    <a:prstGeom prst="rect">
                      <a:avLst/>
                    </a:prstGeom>
                    <a:noFill/>
                    <a:ln>
                      <a:noFill/>
                    </a:ln>
                  </pic:spPr>
                </pic:pic>
              </a:graphicData>
            </a:graphic>
          </wp:inline>
        </w:drawing>
      </w:r>
    </w:p>
    <w:p w:rsidR="00187140" w:rsidRDefault="00187140" w:rsidP="00C955D3">
      <w:pPr>
        <w:pStyle w:val="a3"/>
        <w:spacing w:before="0" w:beforeAutospacing="0" w:after="0" w:afterAutospacing="0"/>
        <w:jc w:val="both"/>
        <w:rPr>
          <w:rStyle w:val="a4"/>
          <w:sz w:val="28"/>
          <w:szCs w:val="28"/>
        </w:rPr>
      </w:pPr>
    </w:p>
    <w:p w:rsidR="00C955D3" w:rsidRDefault="00C955D3" w:rsidP="00C955D3">
      <w:pPr>
        <w:pStyle w:val="a3"/>
        <w:spacing w:before="0" w:beforeAutospacing="0" w:after="0" w:afterAutospacing="0"/>
        <w:jc w:val="both"/>
        <w:rPr>
          <w:sz w:val="28"/>
          <w:szCs w:val="28"/>
        </w:rPr>
      </w:pPr>
      <w:r>
        <w:rPr>
          <w:rStyle w:val="a4"/>
          <w:sz w:val="28"/>
          <w:szCs w:val="28"/>
        </w:rPr>
        <w:lastRenderedPageBreak/>
        <w:t>Цель:</w:t>
      </w:r>
      <w:r>
        <w:rPr>
          <w:sz w:val="28"/>
          <w:szCs w:val="28"/>
        </w:rPr>
        <w:t xml:space="preserve"> повышение уровня педагогической компе</w:t>
      </w:r>
      <w:r w:rsidR="00417EDE">
        <w:rPr>
          <w:sz w:val="28"/>
          <w:szCs w:val="28"/>
        </w:rPr>
        <w:t>тентности родителей по вопросам формирования элементарных</w:t>
      </w:r>
      <w:r w:rsidR="00EC4949">
        <w:rPr>
          <w:sz w:val="28"/>
          <w:szCs w:val="28"/>
        </w:rPr>
        <w:t xml:space="preserve"> представлений</w:t>
      </w:r>
      <w:r w:rsidR="00417EDE" w:rsidRPr="00417EDE">
        <w:rPr>
          <w:sz w:val="28"/>
          <w:szCs w:val="28"/>
        </w:rPr>
        <w:t xml:space="preserve"> </w:t>
      </w:r>
      <w:r w:rsidR="00EC4949">
        <w:rPr>
          <w:sz w:val="28"/>
          <w:szCs w:val="28"/>
        </w:rPr>
        <w:t>о родословной и первичных навыков её построения у детей старшего дошкольного возраста.</w:t>
      </w:r>
    </w:p>
    <w:p w:rsidR="00C955D3" w:rsidRDefault="00C955D3" w:rsidP="00C955D3">
      <w:pPr>
        <w:pStyle w:val="a3"/>
        <w:spacing w:before="0" w:beforeAutospacing="0" w:after="0" w:afterAutospacing="0"/>
        <w:jc w:val="both"/>
        <w:rPr>
          <w:sz w:val="28"/>
          <w:szCs w:val="28"/>
        </w:rPr>
      </w:pPr>
      <w:r>
        <w:rPr>
          <w:rStyle w:val="a4"/>
          <w:sz w:val="28"/>
          <w:szCs w:val="28"/>
        </w:rPr>
        <w:t>Подготовительный этап:</w:t>
      </w:r>
    </w:p>
    <w:p w:rsidR="00C955D3" w:rsidRDefault="00C955D3" w:rsidP="00C955D3">
      <w:pPr>
        <w:pStyle w:val="a3"/>
        <w:numPr>
          <w:ilvl w:val="0"/>
          <w:numId w:val="1"/>
        </w:numPr>
        <w:spacing w:before="0" w:beforeAutospacing="0" w:after="0" w:afterAutospacing="0"/>
        <w:jc w:val="both"/>
        <w:rPr>
          <w:sz w:val="28"/>
          <w:szCs w:val="28"/>
        </w:rPr>
      </w:pPr>
      <w:r>
        <w:rPr>
          <w:sz w:val="28"/>
          <w:szCs w:val="28"/>
        </w:rPr>
        <w:t>Раздать пригласительные на собрание.</w:t>
      </w:r>
    </w:p>
    <w:p w:rsidR="00C955D3" w:rsidRDefault="00C955D3" w:rsidP="00C955D3">
      <w:pPr>
        <w:pStyle w:val="a3"/>
        <w:numPr>
          <w:ilvl w:val="0"/>
          <w:numId w:val="1"/>
        </w:numPr>
        <w:spacing w:before="0" w:beforeAutospacing="0" w:after="0" w:afterAutospacing="0"/>
        <w:jc w:val="both"/>
        <w:rPr>
          <w:sz w:val="28"/>
          <w:szCs w:val="28"/>
        </w:rPr>
      </w:pPr>
      <w:r>
        <w:rPr>
          <w:sz w:val="28"/>
          <w:szCs w:val="28"/>
        </w:rPr>
        <w:t xml:space="preserve">Расставить столы и стулья так, чтобы получился открытым центр группы.  </w:t>
      </w:r>
    </w:p>
    <w:p w:rsidR="00C955D3" w:rsidRDefault="00C955D3" w:rsidP="00187140">
      <w:pPr>
        <w:pStyle w:val="a3"/>
        <w:numPr>
          <w:ilvl w:val="0"/>
          <w:numId w:val="1"/>
        </w:numPr>
        <w:spacing w:before="0" w:beforeAutospacing="0" w:after="0" w:afterAutospacing="0"/>
        <w:jc w:val="both"/>
        <w:rPr>
          <w:sz w:val="28"/>
          <w:szCs w:val="28"/>
        </w:rPr>
      </w:pPr>
      <w:r w:rsidRPr="00C10353">
        <w:rPr>
          <w:sz w:val="28"/>
          <w:szCs w:val="28"/>
        </w:rPr>
        <w:t xml:space="preserve">Подготовить </w:t>
      </w:r>
      <w:r w:rsidR="00187140">
        <w:rPr>
          <w:sz w:val="28"/>
          <w:szCs w:val="28"/>
        </w:rPr>
        <w:t>и</w:t>
      </w:r>
      <w:r w:rsidR="00187140" w:rsidRPr="00187140">
        <w:rPr>
          <w:sz w:val="28"/>
          <w:szCs w:val="28"/>
        </w:rPr>
        <w:t>нформационное сообщение «Знакомим дошкольников с родословной».</w:t>
      </w:r>
      <w:r w:rsidR="00187140">
        <w:rPr>
          <w:sz w:val="28"/>
          <w:szCs w:val="28"/>
        </w:rPr>
        <w:t xml:space="preserve"> </w:t>
      </w:r>
    </w:p>
    <w:p w:rsidR="00D930B2" w:rsidRDefault="00D930B2" w:rsidP="00187140">
      <w:pPr>
        <w:pStyle w:val="a3"/>
        <w:numPr>
          <w:ilvl w:val="0"/>
          <w:numId w:val="1"/>
        </w:numPr>
        <w:spacing w:before="0" w:beforeAutospacing="0" w:after="0" w:afterAutospacing="0"/>
        <w:jc w:val="both"/>
        <w:rPr>
          <w:sz w:val="28"/>
          <w:szCs w:val="28"/>
        </w:rPr>
      </w:pPr>
      <w:r>
        <w:rPr>
          <w:sz w:val="28"/>
          <w:szCs w:val="28"/>
        </w:rPr>
        <w:t xml:space="preserve">Подготовить </w:t>
      </w:r>
      <w:bookmarkStart w:id="0" w:name="_GoBack"/>
      <w:bookmarkEnd w:id="0"/>
      <w:r>
        <w:rPr>
          <w:sz w:val="28"/>
          <w:szCs w:val="28"/>
        </w:rPr>
        <w:t>бейджики для родителей.</w:t>
      </w:r>
    </w:p>
    <w:p w:rsidR="00187140" w:rsidRPr="00C10353" w:rsidRDefault="00187140" w:rsidP="00187140">
      <w:pPr>
        <w:pStyle w:val="a3"/>
        <w:numPr>
          <w:ilvl w:val="0"/>
          <w:numId w:val="1"/>
        </w:numPr>
        <w:spacing w:before="0" w:beforeAutospacing="0" w:after="0" w:afterAutospacing="0"/>
        <w:jc w:val="both"/>
        <w:rPr>
          <w:sz w:val="28"/>
          <w:szCs w:val="28"/>
        </w:rPr>
      </w:pPr>
      <w:r>
        <w:rPr>
          <w:sz w:val="28"/>
          <w:szCs w:val="28"/>
        </w:rPr>
        <w:t>Подготовить атрибуты для игр (мяч, платок, картина «Славянская семья»).</w:t>
      </w:r>
    </w:p>
    <w:p w:rsidR="00C955D3" w:rsidRDefault="00C955D3" w:rsidP="00C955D3">
      <w:pPr>
        <w:pStyle w:val="a3"/>
        <w:numPr>
          <w:ilvl w:val="0"/>
          <w:numId w:val="1"/>
        </w:numPr>
        <w:spacing w:before="0" w:beforeAutospacing="0" w:after="0" w:afterAutospacing="0"/>
        <w:jc w:val="both"/>
        <w:rPr>
          <w:sz w:val="28"/>
          <w:szCs w:val="28"/>
        </w:rPr>
      </w:pPr>
      <w:r>
        <w:rPr>
          <w:sz w:val="28"/>
          <w:szCs w:val="28"/>
        </w:rPr>
        <w:t xml:space="preserve">Подготовить </w:t>
      </w:r>
      <w:r w:rsidR="00187140">
        <w:rPr>
          <w:sz w:val="28"/>
          <w:szCs w:val="28"/>
        </w:rPr>
        <w:t>панно «Холм Родительской мудрости» для рефлексии.</w:t>
      </w:r>
    </w:p>
    <w:p w:rsidR="00C955D3" w:rsidRDefault="00C955D3" w:rsidP="00C955D3">
      <w:pPr>
        <w:pStyle w:val="a3"/>
        <w:spacing w:before="0" w:beforeAutospacing="0" w:after="0" w:afterAutospacing="0"/>
        <w:ind w:left="426"/>
        <w:jc w:val="both"/>
        <w:rPr>
          <w:b/>
          <w:sz w:val="28"/>
          <w:szCs w:val="28"/>
        </w:rPr>
      </w:pPr>
      <w:r>
        <w:rPr>
          <w:b/>
          <w:sz w:val="28"/>
          <w:szCs w:val="28"/>
        </w:rPr>
        <w:t xml:space="preserve">План:  </w:t>
      </w:r>
    </w:p>
    <w:p w:rsidR="00C955D3" w:rsidRDefault="00C955D3" w:rsidP="00C955D3">
      <w:pPr>
        <w:pStyle w:val="a3"/>
        <w:numPr>
          <w:ilvl w:val="0"/>
          <w:numId w:val="2"/>
        </w:numPr>
        <w:spacing w:before="0" w:beforeAutospacing="0" w:after="0" w:afterAutospacing="0"/>
        <w:jc w:val="both"/>
        <w:rPr>
          <w:sz w:val="28"/>
          <w:szCs w:val="28"/>
        </w:rPr>
      </w:pPr>
      <w:r>
        <w:rPr>
          <w:sz w:val="28"/>
          <w:szCs w:val="28"/>
        </w:rPr>
        <w:t>Вступительное слово педагога.</w:t>
      </w:r>
      <w:r w:rsidR="00187140">
        <w:rPr>
          <w:sz w:val="28"/>
          <w:szCs w:val="28"/>
        </w:rPr>
        <w:t xml:space="preserve"> Знакомство по кругу.</w:t>
      </w:r>
    </w:p>
    <w:p w:rsidR="00C955D3" w:rsidRPr="00187140" w:rsidRDefault="00187140" w:rsidP="00187140">
      <w:pPr>
        <w:pStyle w:val="a3"/>
        <w:numPr>
          <w:ilvl w:val="0"/>
          <w:numId w:val="2"/>
        </w:numPr>
        <w:spacing w:before="0" w:beforeAutospacing="0" w:after="0" w:afterAutospacing="0"/>
        <w:jc w:val="both"/>
        <w:rPr>
          <w:sz w:val="28"/>
          <w:szCs w:val="28"/>
          <w:u w:val="single"/>
        </w:rPr>
      </w:pPr>
      <w:r>
        <w:rPr>
          <w:sz w:val="28"/>
          <w:szCs w:val="28"/>
        </w:rPr>
        <w:t>И</w:t>
      </w:r>
      <w:r w:rsidRPr="00187140">
        <w:rPr>
          <w:sz w:val="28"/>
          <w:szCs w:val="28"/>
        </w:rPr>
        <w:t>нформационное сообщение «Знакомим дошкольников с родословной»</w:t>
      </w:r>
      <w:r>
        <w:rPr>
          <w:sz w:val="28"/>
          <w:szCs w:val="28"/>
        </w:rPr>
        <w:t>.</w:t>
      </w:r>
    </w:p>
    <w:p w:rsidR="00187140" w:rsidRPr="00187140" w:rsidRDefault="00187140" w:rsidP="00187140">
      <w:pPr>
        <w:pStyle w:val="a3"/>
        <w:numPr>
          <w:ilvl w:val="0"/>
          <w:numId w:val="2"/>
        </w:numPr>
        <w:spacing w:before="0" w:beforeAutospacing="0" w:after="0" w:afterAutospacing="0"/>
        <w:jc w:val="both"/>
        <w:rPr>
          <w:sz w:val="28"/>
          <w:szCs w:val="28"/>
        </w:rPr>
      </w:pPr>
      <w:r w:rsidRPr="00187140">
        <w:rPr>
          <w:sz w:val="28"/>
          <w:szCs w:val="28"/>
        </w:rPr>
        <w:t>Упражнение «Составляем родословную славянской семьи».</w:t>
      </w:r>
    </w:p>
    <w:p w:rsidR="00C955D3" w:rsidRPr="004062ED" w:rsidRDefault="00C955D3" w:rsidP="00C955D3">
      <w:pPr>
        <w:pStyle w:val="a3"/>
        <w:numPr>
          <w:ilvl w:val="0"/>
          <w:numId w:val="2"/>
        </w:numPr>
        <w:spacing w:before="0" w:beforeAutospacing="0" w:after="0" w:afterAutospacing="0"/>
        <w:jc w:val="both"/>
        <w:rPr>
          <w:sz w:val="28"/>
          <w:szCs w:val="28"/>
          <w:u w:val="single"/>
        </w:rPr>
      </w:pPr>
      <w:r w:rsidRPr="004062ED">
        <w:rPr>
          <w:sz w:val="28"/>
          <w:szCs w:val="28"/>
        </w:rPr>
        <w:t xml:space="preserve">Проведение воспитателем </w:t>
      </w:r>
      <w:r w:rsidR="00187140">
        <w:rPr>
          <w:sz w:val="28"/>
          <w:szCs w:val="28"/>
        </w:rPr>
        <w:t xml:space="preserve"> разминки совместно с родителями в виде игры «Масленица»</w:t>
      </w:r>
      <w:r>
        <w:rPr>
          <w:sz w:val="28"/>
          <w:szCs w:val="28"/>
        </w:rPr>
        <w:t>.</w:t>
      </w:r>
    </w:p>
    <w:p w:rsidR="00C955D3" w:rsidRPr="004062ED" w:rsidRDefault="00187140" w:rsidP="00187140">
      <w:pPr>
        <w:pStyle w:val="a3"/>
        <w:numPr>
          <w:ilvl w:val="0"/>
          <w:numId w:val="2"/>
        </w:numPr>
        <w:spacing w:before="0" w:beforeAutospacing="0" w:after="0" w:afterAutospacing="0"/>
        <w:jc w:val="both"/>
        <w:rPr>
          <w:sz w:val="28"/>
          <w:szCs w:val="28"/>
        </w:rPr>
      </w:pPr>
      <w:r>
        <w:rPr>
          <w:sz w:val="28"/>
          <w:szCs w:val="28"/>
        </w:rPr>
        <w:t>Игра</w:t>
      </w:r>
      <w:r w:rsidRPr="00187140">
        <w:rPr>
          <w:sz w:val="28"/>
          <w:szCs w:val="28"/>
        </w:rPr>
        <w:t xml:space="preserve"> «Назови отчество».</w:t>
      </w:r>
    </w:p>
    <w:p w:rsidR="00C955D3" w:rsidRDefault="00187140" w:rsidP="00C955D3">
      <w:pPr>
        <w:pStyle w:val="a3"/>
        <w:numPr>
          <w:ilvl w:val="0"/>
          <w:numId w:val="2"/>
        </w:numPr>
        <w:spacing w:before="0" w:beforeAutospacing="0" w:after="0" w:afterAutospacing="0"/>
        <w:jc w:val="both"/>
        <w:rPr>
          <w:sz w:val="28"/>
          <w:szCs w:val="28"/>
        </w:rPr>
      </w:pPr>
      <w:r>
        <w:rPr>
          <w:sz w:val="28"/>
          <w:szCs w:val="28"/>
        </w:rPr>
        <w:t>Раздать рекомендации для родителей по составлению родословной вместе с ребёнком</w:t>
      </w:r>
      <w:r w:rsidR="00C955D3">
        <w:rPr>
          <w:sz w:val="28"/>
          <w:szCs w:val="28"/>
        </w:rPr>
        <w:t>.</w:t>
      </w:r>
    </w:p>
    <w:p w:rsidR="00C955D3" w:rsidRDefault="00C955D3" w:rsidP="00C955D3">
      <w:pPr>
        <w:pStyle w:val="a3"/>
        <w:numPr>
          <w:ilvl w:val="0"/>
          <w:numId w:val="2"/>
        </w:numPr>
        <w:spacing w:before="0" w:beforeAutospacing="0" w:after="0" w:afterAutospacing="0"/>
        <w:jc w:val="both"/>
        <w:rPr>
          <w:sz w:val="28"/>
          <w:szCs w:val="28"/>
        </w:rPr>
      </w:pPr>
      <w:r>
        <w:rPr>
          <w:sz w:val="28"/>
          <w:szCs w:val="28"/>
        </w:rPr>
        <w:t>Рефлексия.</w:t>
      </w:r>
    </w:p>
    <w:p w:rsidR="00187140" w:rsidRDefault="00187140" w:rsidP="00C955D3">
      <w:pPr>
        <w:pStyle w:val="a3"/>
        <w:numPr>
          <w:ilvl w:val="0"/>
          <w:numId w:val="2"/>
        </w:numPr>
        <w:spacing w:before="0" w:beforeAutospacing="0" w:after="0" w:afterAutospacing="0"/>
        <w:jc w:val="both"/>
        <w:rPr>
          <w:sz w:val="28"/>
          <w:szCs w:val="28"/>
        </w:rPr>
      </w:pPr>
      <w:r>
        <w:rPr>
          <w:sz w:val="28"/>
          <w:szCs w:val="28"/>
        </w:rPr>
        <w:t>Упражнение «Аплодисменты».</w:t>
      </w:r>
    </w:p>
    <w:p w:rsidR="00C955D3" w:rsidRDefault="00C955D3" w:rsidP="00C955D3">
      <w:pPr>
        <w:pStyle w:val="a3"/>
        <w:spacing w:before="0" w:beforeAutospacing="0" w:after="0" w:afterAutospacing="0"/>
        <w:ind w:left="786"/>
        <w:jc w:val="both"/>
        <w:rPr>
          <w:sz w:val="28"/>
          <w:szCs w:val="28"/>
        </w:rPr>
      </w:pPr>
    </w:p>
    <w:p w:rsidR="00C955D3" w:rsidRDefault="00C955D3" w:rsidP="00C955D3">
      <w:pPr>
        <w:pStyle w:val="a3"/>
        <w:spacing w:before="0" w:beforeAutospacing="0" w:after="0" w:afterAutospacing="0"/>
        <w:jc w:val="both"/>
        <w:rPr>
          <w:rStyle w:val="a4"/>
          <w:b w:val="0"/>
          <w:bCs w:val="0"/>
        </w:rPr>
      </w:pPr>
      <w:r>
        <w:rPr>
          <w:rStyle w:val="a4"/>
          <w:sz w:val="28"/>
          <w:szCs w:val="28"/>
        </w:rPr>
        <w:t>Ход собрания:</w:t>
      </w:r>
    </w:p>
    <w:p w:rsidR="00C955D3" w:rsidRDefault="00C955D3" w:rsidP="00C955D3">
      <w:pPr>
        <w:pStyle w:val="a3"/>
        <w:spacing w:before="0" w:beforeAutospacing="0" w:after="0" w:afterAutospacing="0"/>
        <w:jc w:val="both"/>
        <w:rPr>
          <w:rStyle w:val="a4"/>
          <w:bCs w:val="0"/>
          <w:sz w:val="28"/>
          <w:szCs w:val="28"/>
        </w:rPr>
      </w:pPr>
      <w:r>
        <w:rPr>
          <w:rStyle w:val="a4"/>
          <w:bCs w:val="0"/>
          <w:sz w:val="28"/>
          <w:szCs w:val="28"/>
        </w:rPr>
        <w:t>Вступительное слово педагога.</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Введение (звучит музыка с целью создания положительного эмоционального настроя)</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Родителям раздаются бейджики и предлагается записать на них имя отчество и оформить их.</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Знакомство по кругу - передача мяча и ответ на вопросы:</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-Как зовут?</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-Почему бейджик оформлен именно так?</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Оказывается все мы очень разные и каждый из нас индивидуален. Это мы увидели даже из оформления бейджиков. Были использованы разные цвета, по- разному украшены визитки. Показательно и то, что у нас не только разный цвет волос, глаз, но и свой неповторимый индивидуальный жизненный опыт, которым мы сегодня и будем делиться друг с другом.</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Для того чтобы легче было общаться, установим некоторые правила:</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 Не перебивать друг друга</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 Доверительный, доброжелательный стиль общения</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 Искренность в общении (говорим правду или молчим)</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 Общение по принципу «здесь и теперь», говорим от первого лица (Я)</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lastRenderedPageBreak/>
        <w:t>• Не критикуем личность других, а оцениваем только высказывания или поступки</w:t>
      </w:r>
    </w:p>
    <w:p w:rsidR="0072401A" w:rsidRPr="0072401A" w:rsidRDefault="0072401A" w:rsidP="0072401A">
      <w:pPr>
        <w:spacing w:after="0" w:line="240" w:lineRule="auto"/>
        <w:rPr>
          <w:rFonts w:ascii="Times New Roman" w:hAnsi="Times New Roman" w:cs="Times New Roman"/>
          <w:sz w:val="28"/>
          <w:szCs w:val="28"/>
        </w:rPr>
      </w:pPr>
      <w:r w:rsidRPr="0072401A">
        <w:rPr>
          <w:rFonts w:ascii="Times New Roman" w:hAnsi="Times New Roman" w:cs="Times New Roman"/>
          <w:sz w:val="28"/>
          <w:szCs w:val="28"/>
        </w:rPr>
        <w:t>• Стараемся видеть сильные стороны выступающего</w:t>
      </w:r>
      <w:r w:rsidR="00187140">
        <w:rPr>
          <w:rFonts w:ascii="Times New Roman" w:hAnsi="Times New Roman" w:cs="Times New Roman"/>
          <w:sz w:val="28"/>
          <w:szCs w:val="28"/>
        </w:rPr>
        <w:t xml:space="preserve">. </w:t>
      </w:r>
    </w:p>
    <w:p w:rsidR="0072401A" w:rsidRPr="000C765F" w:rsidRDefault="0072401A" w:rsidP="0072401A">
      <w:pPr>
        <w:spacing w:after="0" w:line="240" w:lineRule="auto"/>
        <w:rPr>
          <w:rFonts w:ascii="Times New Roman" w:hAnsi="Times New Roman" w:cs="Times New Roman"/>
          <w:b/>
          <w:sz w:val="28"/>
          <w:szCs w:val="28"/>
        </w:rPr>
      </w:pPr>
      <w:r w:rsidRPr="000C765F">
        <w:rPr>
          <w:rFonts w:ascii="Times New Roman" w:hAnsi="Times New Roman" w:cs="Times New Roman"/>
          <w:b/>
          <w:sz w:val="28"/>
          <w:szCs w:val="28"/>
        </w:rPr>
        <w:t>2. Основная часть</w:t>
      </w:r>
      <w:r w:rsidRPr="000C765F">
        <w:rPr>
          <w:rFonts w:ascii="Times New Roman" w:hAnsi="Times New Roman" w:cs="Times New Roman"/>
          <w:b/>
          <w:sz w:val="28"/>
          <w:szCs w:val="28"/>
        </w:rPr>
        <w:t xml:space="preserve"> </w:t>
      </w:r>
    </w:p>
    <w:p w:rsidR="00107829" w:rsidRDefault="000C765F" w:rsidP="0072401A">
      <w:pPr>
        <w:spacing w:after="0" w:line="240" w:lineRule="auto"/>
        <w:rPr>
          <w:rFonts w:ascii="Times New Roman" w:hAnsi="Times New Roman" w:cs="Times New Roman"/>
          <w:sz w:val="28"/>
          <w:szCs w:val="28"/>
        </w:rPr>
      </w:pPr>
      <w:r w:rsidRPr="000C765F">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72401A" w:rsidRPr="0072401A">
        <w:rPr>
          <w:rFonts w:ascii="Times New Roman" w:hAnsi="Times New Roman" w:cs="Times New Roman"/>
          <w:sz w:val="28"/>
          <w:szCs w:val="28"/>
        </w:rPr>
        <w:t xml:space="preserve">Уважаемые родители! </w:t>
      </w:r>
      <w:r>
        <w:rPr>
          <w:rFonts w:ascii="Times New Roman" w:hAnsi="Times New Roman" w:cs="Times New Roman"/>
          <w:sz w:val="28"/>
          <w:szCs w:val="28"/>
        </w:rPr>
        <w:t xml:space="preserve"> </w:t>
      </w:r>
      <w:r w:rsidR="0072401A" w:rsidRPr="0072401A">
        <w:rPr>
          <w:rFonts w:ascii="Times New Roman" w:hAnsi="Times New Roman" w:cs="Times New Roman"/>
          <w:sz w:val="28"/>
          <w:szCs w:val="28"/>
        </w:rPr>
        <w:t>Вы, наверное, н</w:t>
      </w:r>
      <w:r w:rsidR="0072401A">
        <w:rPr>
          <w:rFonts w:ascii="Times New Roman" w:hAnsi="Times New Roman" w:cs="Times New Roman"/>
          <w:sz w:val="28"/>
          <w:szCs w:val="28"/>
        </w:rPr>
        <w:t>е раз задавали</w:t>
      </w:r>
      <w:r w:rsidR="00417EDE">
        <w:rPr>
          <w:rFonts w:ascii="Times New Roman" w:hAnsi="Times New Roman" w:cs="Times New Roman"/>
          <w:sz w:val="28"/>
          <w:szCs w:val="28"/>
        </w:rPr>
        <w:t xml:space="preserve"> себе вопрос: </w:t>
      </w:r>
      <w:r>
        <w:rPr>
          <w:rFonts w:ascii="Times New Roman" w:hAnsi="Times New Roman" w:cs="Times New Roman"/>
          <w:sz w:val="28"/>
          <w:szCs w:val="28"/>
        </w:rPr>
        <w:t xml:space="preserve"> </w:t>
      </w:r>
      <w:r w:rsidR="00417EDE">
        <w:rPr>
          <w:rFonts w:ascii="Times New Roman" w:hAnsi="Times New Roman" w:cs="Times New Roman"/>
          <w:sz w:val="28"/>
          <w:szCs w:val="28"/>
        </w:rPr>
        <w:t>«Нужно ли знакомить детей со своей родословной и как это делать</w:t>
      </w:r>
      <w:r>
        <w:rPr>
          <w:rFonts w:ascii="Times New Roman" w:hAnsi="Times New Roman" w:cs="Times New Roman"/>
          <w:sz w:val="28"/>
          <w:szCs w:val="28"/>
        </w:rPr>
        <w:t>?</w:t>
      </w:r>
      <w:r w:rsidR="0072401A" w:rsidRPr="0072401A">
        <w:rPr>
          <w:rFonts w:ascii="Times New Roman" w:hAnsi="Times New Roman" w:cs="Times New Roman"/>
          <w:sz w:val="28"/>
          <w:szCs w:val="28"/>
        </w:rPr>
        <w:t xml:space="preserve">». </w:t>
      </w:r>
      <w:r w:rsidR="00417EDE">
        <w:rPr>
          <w:rFonts w:ascii="Times New Roman" w:hAnsi="Times New Roman" w:cs="Times New Roman"/>
          <w:sz w:val="28"/>
          <w:szCs w:val="28"/>
        </w:rPr>
        <w:t xml:space="preserve"> </w:t>
      </w:r>
    </w:p>
    <w:p w:rsidR="000C765F" w:rsidRPr="000C765F" w:rsidRDefault="000C765F" w:rsidP="0072401A">
      <w:pPr>
        <w:spacing w:after="0" w:line="240" w:lineRule="auto"/>
        <w:rPr>
          <w:rFonts w:ascii="Times New Roman" w:hAnsi="Times New Roman" w:cs="Times New Roman"/>
          <w:b/>
          <w:sz w:val="28"/>
          <w:szCs w:val="28"/>
        </w:rPr>
      </w:pPr>
      <w:r w:rsidRPr="000C765F">
        <w:rPr>
          <w:rFonts w:ascii="Times New Roman" w:hAnsi="Times New Roman" w:cs="Times New Roman"/>
          <w:b/>
          <w:sz w:val="28"/>
          <w:szCs w:val="28"/>
        </w:rPr>
        <w:t>Информационное сообщение «Знакомим дошкольников с родословной».</w:t>
      </w:r>
    </w:p>
    <w:p w:rsidR="00417EDE" w:rsidRDefault="000C765F" w:rsidP="0072401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417EDE" w:rsidRPr="00417EDE">
        <w:rPr>
          <w:rFonts w:ascii="Times New Roman" w:hAnsi="Times New Roman" w:cs="Times New Roman"/>
          <w:sz w:val="28"/>
          <w:szCs w:val="28"/>
        </w:rPr>
        <w:t>Вопрос «Нужно ли знакомить детей с родос</w:t>
      </w:r>
      <w:r w:rsidR="00417EDE">
        <w:rPr>
          <w:rFonts w:ascii="Times New Roman" w:hAnsi="Times New Roman" w:cs="Times New Roman"/>
          <w:sz w:val="28"/>
          <w:szCs w:val="28"/>
        </w:rPr>
        <w:t xml:space="preserve">ловной?» в настоящее время не имеет однозначного ответа. </w:t>
      </w:r>
      <w:r w:rsidR="00417EDE" w:rsidRPr="00417EDE">
        <w:rPr>
          <w:rFonts w:ascii="Times New Roman" w:hAnsi="Times New Roman" w:cs="Times New Roman"/>
          <w:sz w:val="28"/>
          <w:szCs w:val="28"/>
        </w:rPr>
        <w:t>Усвоение терминов и отношений родства происходит сугубо индивидуально, оно связано с личностными психологическими особенностями развития ребенка. Чтобы понять, кто кому кем приходится, нужно зачастую встать на позицию другого. Одним детям это удается сделать в 3 года, другим — в 6–7 лет.</w:t>
      </w:r>
    </w:p>
    <w:p w:rsidR="00417EDE" w:rsidRPr="00417EDE" w:rsidRDefault="000C765F" w:rsidP="00417ED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417EDE" w:rsidRPr="00417EDE">
        <w:rPr>
          <w:rFonts w:ascii="Times New Roman" w:hAnsi="Times New Roman" w:cs="Times New Roman"/>
          <w:sz w:val="28"/>
          <w:szCs w:val="28"/>
        </w:rPr>
        <w:t xml:space="preserve">Задача составления родословной неизбежно появляется в процессе ознакомления детей старшего дошкольного возраста с семьей, с ее составом, социальными ролями и родственными отношениями. Как известно, в дошкольном возрасте значительную роль в познании ребенком окружающего мира играет наглядно-образное мышление. Чрезвычайно важно, чтобы дети усвоили, что все семьи разные, что каждая из них уникальна и замечательна по-своему. </w:t>
      </w:r>
      <w:r>
        <w:rPr>
          <w:rFonts w:ascii="Times New Roman" w:hAnsi="Times New Roman" w:cs="Times New Roman"/>
          <w:sz w:val="28"/>
          <w:szCs w:val="28"/>
        </w:rPr>
        <w:t xml:space="preserve"> </w:t>
      </w:r>
    </w:p>
    <w:p w:rsidR="00417EDE" w:rsidRDefault="000C765F" w:rsidP="00417ED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417EDE" w:rsidRPr="00417EDE">
        <w:rPr>
          <w:rFonts w:ascii="Times New Roman" w:hAnsi="Times New Roman" w:cs="Times New Roman"/>
          <w:sz w:val="28"/>
          <w:szCs w:val="28"/>
        </w:rPr>
        <w:t>Ребенок узнает о том, что он является не только членом своей семьи, но и представителем своего рода, даже нескольких родов. Детям можно объяснить, что род объединяет родственников, имеющих одну и ту же фамилию, такое определение более всего доступно пониманию дошкольников. Рассказ о своей семье, роде называется родословной. О своей семье, о своем роде можно рассказать и словами, и рисунком. Наиболее доступным для маленьких детей видом составления родословной является восходящая смешанная, которая включает родителей ребенка, бабушек и дедушек. В работе с детьми даже старшего дошкольного возраста не стоит употреблять термин «генеалогическое древо». Он довольно сложен для восприятия дошкольника.</w:t>
      </w:r>
    </w:p>
    <w:p w:rsidR="00417EDE" w:rsidRDefault="000C765F" w:rsidP="00417ED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417EDE" w:rsidRPr="00417EDE">
        <w:rPr>
          <w:rFonts w:ascii="Times New Roman" w:hAnsi="Times New Roman" w:cs="Times New Roman"/>
          <w:sz w:val="28"/>
          <w:szCs w:val="28"/>
        </w:rPr>
        <w:t xml:space="preserve">Родословную вовсе не обязательно оформлять в виде дерева. Существует достаточно много вариантов. Ее можно внести в таблицу, нарисовать в виде схемы. Родословные таблицы также могут отражать и восходящую, и нисходящую линии родства. Каждое поколение располагается на одной горизонтали, старшинство лиц в каждом поколении записывается слева направо. </w:t>
      </w:r>
    </w:p>
    <w:p w:rsidR="000C765F" w:rsidRPr="000C765F" w:rsidRDefault="000C765F" w:rsidP="00417EDE">
      <w:pPr>
        <w:spacing w:after="0" w:line="240" w:lineRule="auto"/>
        <w:rPr>
          <w:rFonts w:ascii="Times New Roman" w:hAnsi="Times New Roman" w:cs="Times New Roman"/>
          <w:b/>
          <w:sz w:val="28"/>
          <w:szCs w:val="28"/>
        </w:rPr>
      </w:pPr>
      <w:r w:rsidRPr="000C765F">
        <w:rPr>
          <w:rFonts w:ascii="Times New Roman" w:hAnsi="Times New Roman" w:cs="Times New Roman"/>
          <w:b/>
          <w:sz w:val="28"/>
          <w:szCs w:val="28"/>
        </w:rPr>
        <w:t xml:space="preserve">Упражнение «Составляем родословную </w:t>
      </w:r>
      <w:r w:rsidR="000D4598">
        <w:rPr>
          <w:rFonts w:ascii="Times New Roman" w:hAnsi="Times New Roman" w:cs="Times New Roman"/>
          <w:b/>
          <w:sz w:val="28"/>
          <w:szCs w:val="28"/>
        </w:rPr>
        <w:t xml:space="preserve">славянской </w:t>
      </w:r>
      <w:r w:rsidRPr="000C765F">
        <w:rPr>
          <w:rFonts w:ascii="Times New Roman" w:hAnsi="Times New Roman" w:cs="Times New Roman"/>
          <w:b/>
          <w:sz w:val="28"/>
          <w:szCs w:val="28"/>
        </w:rPr>
        <w:t>семьи».</w:t>
      </w:r>
    </w:p>
    <w:p w:rsidR="000C765F" w:rsidRDefault="000C765F" w:rsidP="00EC4949">
      <w:pPr>
        <w:spacing w:after="0" w:line="240" w:lineRule="auto"/>
        <w:rPr>
          <w:rFonts w:ascii="Times New Roman" w:hAnsi="Times New Roman" w:cs="Times New Roman"/>
          <w:sz w:val="28"/>
          <w:szCs w:val="28"/>
        </w:rPr>
      </w:pPr>
      <w:r w:rsidRPr="000C765F">
        <w:rPr>
          <w:rFonts w:ascii="Times New Roman" w:hAnsi="Times New Roman" w:cs="Times New Roman"/>
          <w:b/>
          <w:sz w:val="28"/>
          <w:szCs w:val="28"/>
        </w:rPr>
        <w:t>Воспитатель</w:t>
      </w:r>
      <w:r w:rsidR="00EC4949" w:rsidRPr="000C765F">
        <w:rPr>
          <w:rFonts w:ascii="Times New Roman" w:hAnsi="Times New Roman" w:cs="Times New Roman"/>
          <w:b/>
          <w:sz w:val="28"/>
          <w:szCs w:val="28"/>
        </w:rPr>
        <w:t>:</w:t>
      </w:r>
      <w:r w:rsidR="00EC4949" w:rsidRPr="00EC4949">
        <w:rPr>
          <w:rFonts w:ascii="Times New Roman" w:hAnsi="Times New Roman" w:cs="Times New Roman"/>
          <w:sz w:val="28"/>
          <w:szCs w:val="28"/>
        </w:rPr>
        <w:t xml:space="preserve"> </w:t>
      </w:r>
      <w:r>
        <w:rPr>
          <w:rFonts w:ascii="Times New Roman" w:hAnsi="Times New Roman" w:cs="Times New Roman"/>
          <w:sz w:val="28"/>
          <w:szCs w:val="28"/>
        </w:rPr>
        <w:t>Уважаемые родители, сейчас мы с вами попробуем сами составить родословную. Представьте, что вы дети, а я ваша мама.</w:t>
      </w:r>
    </w:p>
    <w:p w:rsidR="000C765F" w:rsidRDefault="000C765F" w:rsidP="00EC49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EC4949" w:rsidRPr="00EC4949">
        <w:rPr>
          <w:rFonts w:ascii="Times New Roman" w:hAnsi="Times New Roman" w:cs="Times New Roman"/>
          <w:sz w:val="28"/>
          <w:szCs w:val="28"/>
        </w:rPr>
        <w:t xml:space="preserve"> Сегодня мы вновь поговорим о семье, но теперь о людях, которые жили в старину. Рассмотрите рисунок.</w:t>
      </w:r>
    </w:p>
    <w:p w:rsidR="000C765F" w:rsidRDefault="000C765F" w:rsidP="00EC4949">
      <w:pPr>
        <w:spacing w:after="0" w:line="240" w:lineRule="auto"/>
        <w:rPr>
          <w:rFonts w:ascii="Times New Roman" w:hAnsi="Times New Roman" w:cs="Times New Roman"/>
          <w:sz w:val="28"/>
          <w:szCs w:val="28"/>
        </w:rPr>
      </w:pPr>
      <w:r>
        <w:rPr>
          <w:rFonts w:ascii="Times New Roman" w:hAnsi="Times New Roman" w:cs="Times New Roman"/>
          <w:sz w:val="28"/>
          <w:szCs w:val="28"/>
        </w:rPr>
        <w:t>Показывает рисунок «Славянская семья».</w:t>
      </w:r>
    </w:p>
    <w:p w:rsidR="000C765F" w:rsidRDefault="000C765F" w:rsidP="00EC4949">
      <w:pPr>
        <w:spacing w:after="0" w:line="240" w:lineRule="auto"/>
        <w:rPr>
          <w:rFonts w:ascii="Times New Roman" w:hAnsi="Times New Roman" w:cs="Times New Roman"/>
          <w:sz w:val="28"/>
          <w:szCs w:val="28"/>
        </w:rPr>
      </w:pPr>
      <w:r w:rsidRPr="000C765F">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w:t>
      </w:r>
      <w:r w:rsidR="00EC4949" w:rsidRPr="00EC4949">
        <w:rPr>
          <w:rFonts w:ascii="Times New Roman" w:hAnsi="Times New Roman" w:cs="Times New Roman"/>
          <w:sz w:val="28"/>
          <w:szCs w:val="28"/>
        </w:rPr>
        <w:t>Что изображено на рисунке? Чем эта иллюстрация отличается от тех, что вы видели раньше? Этот рисунок отражает современную жизнь или рассказывает нам о прошлом? (Рассказывает о прошлом.) Почему вы решили, что на рисунке изображено прошлое? (Одежда у людей необычная, старинная.) Какую одежду носили в старину люди? (Мужчины носили длинные рубахи с поясом, женщины надевали рубахи, сарафаны, повязывали платочки.) Как вы думаете, люди, изображенные на рисунке, живут в современной квартире? (Нет, они живут в избе.) Что подсказывает нам, что они живут в избе? (В избе деревянные стены, есть печь.) В каждой крестьянской избе была печь. Она согревала избу. В ней готовили еду, на лежанках отдыхали. Какие старинные предметы вы видите на рисунке? (Деревянные ложки и кубки, ухват с глиняным горшком в руках у девушки, прялка.) Прялка – удивительный предмет. Он нужен для того, чтобы прясть пряжу – нитки. Кудель, например, клочок шерсти, нанизывали сверху прялки, вытягивали и скручивали шерстяную ниточку, наматывали ее на веретено. Итак, благодаря рисунку, мы можем представить, что попали в прошлое, оказались в старинной крестьянской избе. Как вы думаете, люди, изображенные на рисунке, чужие или родные друг другу? (Родные.) Как можно назвать их одним словом? (Это – семья.) Сегодня мы побеседуем с вами об этой семье. Мы знаем, что эта семья жила давно. Мы видим, что эта семья большая. Подумайте, кто ке</w:t>
      </w:r>
      <w:r>
        <w:rPr>
          <w:rFonts w:ascii="Times New Roman" w:hAnsi="Times New Roman" w:cs="Times New Roman"/>
          <w:sz w:val="28"/>
          <w:szCs w:val="28"/>
        </w:rPr>
        <w:t>м кому приходится в этой семье?</w:t>
      </w:r>
    </w:p>
    <w:p w:rsidR="00EC4949" w:rsidRPr="00EC4949" w:rsidRDefault="000C765F" w:rsidP="00EC494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C4949" w:rsidRPr="00EC4949">
        <w:rPr>
          <w:rFonts w:ascii="Times New Roman" w:hAnsi="Times New Roman" w:cs="Times New Roman"/>
          <w:sz w:val="28"/>
          <w:szCs w:val="28"/>
        </w:rPr>
        <w:t>Посмотрите внимательно, постарайтесь найти на рисунке самых старших членов этой большой семьи. На рисунке есть надписи, которые помогут вам в этом. Кто же старше всех в этой семье? (Дедушка и бабушка.) Рядом с ними сидит отец. Как вы думаете, кем он приходится дедушке и бабушке? (Он их сын.) Кто стоит возле отца? (Его сыновья, внуки бабушки и дедушки.) Как вы думаете, почему молодые люди стоят? (Они выражают свое уважение старшим членам семьи.)</w:t>
      </w:r>
    </w:p>
    <w:p w:rsidR="00EC4949" w:rsidRPr="00EC4949" w:rsidRDefault="000C765F" w:rsidP="00EC494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C4949" w:rsidRPr="00EC4949">
        <w:rPr>
          <w:rFonts w:ascii="Times New Roman" w:hAnsi="Times New Roman" w:cs="Times New Roman"/>
          <w:sz w:val="28"/>
          <w:szCs w:val="28"/>
        </w:rPr>
        <w:t xml:space="preserve">В старину в семьях почитали, уважали старших, слушались их, не смели им перечить, не перебивали их и не капризничали. Родители, дедушки и бабушки учили детей и внуков всему, что умели сами, передавали им свой жизненный опыт. Посмотрите, как внимательно сыновья слушают отца – он рассказывает им что-то очень важное, интересное. Дети обращались к своим родителям на „вы", с почтением, уважительно, ласково. Отца величали батюшкой, мать – матушкой. Дети во всем помогали родителям. Художник нарисовал, как дочь помогает своей матушке готовить еду. Воспитывали в детях привычку к труду, трудолюбие. А чем в это время занята матушка? (Она прядет пряжу и присматривает за маленькой девочкой – своей племянницей.) Что означают слова «племянница», «племянник»? Какие родственные отношения они объясняют? (Племянники – это дети братьев или сестер родителей.) Чья дочь, эта маленькая девочка, изображена на рисунке? (Маленькая девочка – дочь брата отца, дяди.) Для отца и матери этой семьи маленькая девочка – племянница. А сыновьям и дочери кем она приходиться? (Для сыновей и дочери – она двоюродная сестра.) Кем приходится маленькая девочка бабушке и дедушке? (Она – внучка бабушки и </w:t>
      </w:r>
      <w:r w:rsidR="00EC4949" w:rsidRPr="00EC4949">
        <w:rPr>
          <w:rFonts w:ascii="Times New Roman" w:hAnsi="Times New Roman" w:cs="Times New Roman"/>
          <w:sz w:val="28"/>
          <w:szCs w:val="28"/>
        </w:rPr>
        <w:lastRenderedPageBreak/>
        <w:t>дедушки.) Как вы думаете, у этой девочки есть родители? (Да, у нее есть мать и отец.) Кто-нибудь из ее родителей изображен на этом рисунке? (Да, ее отец, он входит в избу.) Отец этой маленькой девочки приходится братом отцу большой дружной семьи, изображенной на рисунке, дядей его детям. Семьи в старину были дружными, родственники всегда помогали друг другу. Пока брат отца с женой были заняты, ездили в город на ярмарку, за их дочерью присматривали его родные. Люди были отзывчивыми и гостеприимными, как говорили раньше, хлебосольными. Гостей встречали хлебом с солью. Любили веселье, игры, пляски, хороводы. Такие были в старину обычаи, традиции».</w:t>
      </w:r>
    </w:p>
    <w:p w:rsidR="00EC4949" w:rsidRPr="000D4598" w:rsidRDefault="000D4598" w:rsidP="00EC494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Разминка. </w:t>
      </w:r>
      <w:r w:rsidR="00EC4949" w:rsidRPr="000D4598">
        <w:rPr>
          <w:rFonts w:ascii="Times New Roman" w:hAnsi="Times New Roman" w:cs="Times New Roman"/>
          <w:b/>
          <w:sz w:val="28"/>
          <w:szCs w:val="28"/>
        </w:rPr>
        <w:t>Физкультминутка</w:t>
      </w:r>
    </w:p>
    <w:p w:rsidR="00EC4949" w:rsidRPr="00EC4949" w:rsidRDefault="00EC4949" w:rsidP="00EC494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В преддверии праздника Масленица, поиграем в народную хороводную игру с платочком «Масленица».</w:t>
      </w:r>
    </w:p>
    <w:p w:rsid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Проводится народная  хороводная игра.</w:t>
      </w:r>
    </w:p>
    <w:p w:rsidR="00EC4949" w:rsidRPr="00EC4949" w:rsidRDefault="00187140" w:rsidP="00EC4949">
      <w:pPr>
        <w:spacing w:after="0" w:line="240" w:lineRule="auto"/>
        <w:rPr>
          <w:rFonts w:ascii="Times New Roman" w:hAnsi="Times New Roman" w:cs="Times New Roman"/>
          <w:sz w:val="28"/>
          <w:szCs w:val="28"/>
        </w:rPr>
      </w:pPr>
      <w:r w:rsidRPr="00187140">
        <w:rPr>
          <w:rFonts w:ascii="Times New Roman" w:hAnsi="Times New Roman" w:cs="Times New Roman"/>
          <w:b/>
          <w:sz w:val="28"/>
          <w:szCs w:val="28"/>
        </w:rPr>
        <w:t>Воспитатель:</w:t>
      </w:r>
      <w:r>
        <w:rPr>
          <w:rFonts w:ascii="Times New Roman" w:hAnsi="Times New Roman" w:cs="Times New Roman"/>
          <w:sz w:val="28"/>
          <w:szCs w:val="28"/>
        </w:rPr>
        <w:t xml:space="preserve"> Выбираем Масленицу. </w:t>
      </w:r>
      <w:r w:rsidR="00EC4949" w:rsidRPr="00EC4949">
        <w:rPr>
          <w:rFonts w:ascii="Times New Roman" w:hAnsi="Times New Roman" w:cs="Times New Roman"/>
          <w:sz w:val="28"/>
          <w:szCs w:val="28"/>
        </w:rPr>
        <w:t xml:space="preserve">Масленица играет с </w:t>
      </w:r>
      <w:r>
        <w:rPr>
          <w:rFonts w:ascii="Times New Roman" w:hAnsi="Times New Roman" w:cs="Times New Roman"/>
          <w:sz w:val="28"/>
          <w:szCs w:val="28"/>
        </w:rPr>
        <w:t>«</w:t>
      </w:r>
      <w:r w:rsidR="00EC4949" w:rsidRPr="00EC4949">
        <w:rPr>
          <w:rFonts w:ascii="Times New Roman" w:hAnsi="Times New Roman" w:cs="Times New Roman"/>
          <w:sz w:val="28"/>
          <w:szCs w:val="28"/>
        </w:rPr>
        <w:t>детьми</w:t>
      </w:r>
      <w:r>
        <w:rPr>
          <w:rFonts w:ascii="Times New Roman" w:hAnsi="Times New Roman" w:cs="Times New Roman"/>
          <w:sz w:val="28"/>
          <w:szCs w:val="28"/>
        </w:rPr>
        <w:t>»</w:t>
      </w:r>
      <w:r w:rsidR="00EC4949" w:rsidRPr="00EC4949">
        <w:rPr>
          <w:rFonts w:ascii="Times New Roman" w:hAnsi="Times New Roman" w:cs="Times New Roman"/>
          <w:sz w:val="28"/>
          <w:szCs w:val="28"/>
        </w:rPr>
        <w:t xml:space="preserve">. </w:t>
      </w:r>
      <w:r>
        <w:rPr>
          <w:rFonts w:ascii="Times New Roman" w:hAnsi="Times New Roman" w:cs="Times New Roman"/>
          <w:sz w:val="28"/>
          <w:szCs w:val="28"/>
        </w:rPr>
        <w:t xml:space="preserve"> Идем </w:t>
      </w:r>
      <w:r w:rsidR="00EC4949" w:rsidRPr="00EC4949">
        <w:rPr>
          <w:rFonts w:ascii="Times New Roman" w:hAnsi="Times New Roman" w:cs="Times New Roman"/>
          <w:sz w:val="28"/>
          <w:szCs w:val="28"/>
        </w:rPr>
        <w:t>, держась за руки, по кругу, Масленица движется им навстречу по внутреннему кругу. Напевает:</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А я Масленица,</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Я не падчерица,</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Со платочком хожу,</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К вам сейчас подойду.</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Дети останавливаются, а Масленица произносит, становясь между двумя детьми:</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На плече платок лежит,</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Кто быстрее пробежит?</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rsidR="00EC4949" w:rsidRPr="00EC4949" w:rsidRDefault="00EC4949" w:rsidP="00EC4949">
      <w:pPr>
        <w:spacing w:after="0" w:line="240" w:lineRule="auto"/>
        <w:rPr>
          <w:rFonts w:ascii="Times New Roman" w:hAnsi="Times New Roman" w:cs="Times New Roman"/>
          <w:sz w:val="28"/>
          <w:szCs w:val="28"/>
        </w:rPr>
      </w:pPr>
      <w:r w:rsidRPr="00187140">
        <w:rPr>
          <w:rFonts w:ascii="Times New Roman" w:hAnsi="Times New Roman" w:cs="Times New Roman"/>
          <w:b/>
          <w:sz w:val="28"/>
          <w:szCs w:val="28"/>
        </w:rPr>
        <w:t>Воспитатель</w:t>
      </w:r>
      <w:r w:rsidR="00187140">
        <w:rPr>
          <w:rFonts w:ascii="Times New Roman" w:hAnsi="Times New Roman" w:cs="Times New Roman"/>
          <w:b/>
          <w:sz w:val="28"/>
          <w:szCs w:val="28"/>
        </w:rPr>
        <w:t>:</w:t>
      </w:r>
      <w:r w:rsidR="00187140">
        <w:rPr>
          <w:rFonts w:ascii="Times New Roman" w:hAnsi="Times New Roman" w:cs="Times New Roman"/>
          <w:sz w:val="28"/>
          <w:szCs w:val="28"/>
        </w:rPr>
        <w:t xml:space="preserve"> О</w:t>
      </w:r>
      <w:r w:rsidRPr="00EC4949">
        <w:rPr>
          <w:rFonts w:ascii="Times New Roman" w:hAnsi="Times New Roman" w:cs="Times New Roman"/>
          <w:sz w:val="28"/>
          <w:szCs w:val="28"/>
        </w:rPr>
        <w:t>бычай – это то, что принято делать обычно, по привычке, каждый день. Традиции – это издавна принятые обычаи. Обычаи передавались от отцов и дедов детям, внукам и со временем становились традициями. Продолжает беседу: «Давайте повторим, какие были обычаи в старину? (Дети уважали старших, люди были трудолюбивыми, дружными, гостеприимными, обращались друг к другу ласково, с уважением, помогали друг другу.) Как обращались друг к другу в семье? Как ласково, уважительно называли маму, отца, других членов семьи? (Матушка, батюшка, сестрица, братец, тетушка, дядюшка.) Какие хорошие, замечательные обычаи! Мы стараемся им следовать, поддерживаем традиции. В старину люди очень хорошо знали своих родных, родственников, предков. Предки – это наши родные, которые жили до нас, вперед нас, перед, пред нами. Мы – их потомки, мы живем потом, после них. Дедушки и бабушки рассказывали внукам о своих родителях, дедушках и бабушках, о предках. Этой традиции тоже обязательно нужно следовать, стараться как можно больше узнать о своих предках, сохранять память о них.</w:t>
      </w:r>
    </w:p>
    <w:p w:rsidR="00EC4949" w:rsidRP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lastRenderedPageBreak/>
        <w:t>Что нужно знать, чтобы рассказать другим людям о членах своей семьи, о своих родных, родственниках, предках? (Их имена, отчества, фамилии.) Действительно, прежде всего нужно хорошо знать имена, отчества, фамилии своих родных. Но этого тоже недостаточно. Хорошо если со временем вы узнаете, где они родились, жили, работали, каких успехов достигли. Как вы думаете, у людей, изображенных на рисунке, есть имена? (Конечно, у них есть имена.) Мы не знаем, как их звали, но мы можем придумать каждому из членов этой семьи имена, красивые, старинные, как в сказках».</w:t>
      </w:r>
    </w:p>
    <w:p w:rsidR="00EC4949" w:rsidRDefault="00EC4949" w:rsidP="00EC4949">
      <w:pPr>
        <w:spacing w:after="0" w:line="240" w:lineRule="auto"/>
        <w:rPr>
          <w:rFonts w:ascii="Times New Roman" w:hAnsi="Times New Roman" w:cs="Times New Roman"/>
          <w:sz w:val="28"/>
          <w:szCs w:val="28"/>
        </w:rPr>
      </w:pPr>
      <w:r w:rsidRPr="00EC4949">
        <w:rPr>
          <w:rFonts w:ascii="Times New Roman" w:hAnsi="Times New Roman" w:cs="Times New Roman"/>
          <w:sz w:val="28"/>
          <w:szCs w:val="28"/>
        </w:rPr>
        <w:t>С давних времен существовал обычай вести свою родословную. Родословная – слово о роде, рассказ о своей семье, родственниках, предках. Родословная рассказывает об истории семьи. Сегодня мы с вами попробуем составить родословную семьи Кузнецовых, изображенной на рисунке. Как вы думаете, с кого следует начать составлять родословную? (С дедушки и бабушки.) Почему нужно начать с дедушки и бабушки?» (Потому что они самые старшие в семье.)</w:t>
      </w:r>
    </w:p>
    <w:p w:rsidR="00187140" w:rsidRDefault="00187140" w:rsidP="00EC4949">
      <w:pPr>
        <w:spacing w:after="0" w:line="240" w:lineRule="auto"/>
        <w:rPr>
          <w:rFonts w:ascii="Times New Roman" w:hAnsi="Times New Roman" w:cs="Times New Roman"/>
          <w:sz w:val="28"/>
          <w:szCs w:val="28"/>
        </w:rPr>
      </w:pPr>
      <w:r>
        <w:rPr>
          <w:rFonts w:ascii="Times New Roman" w:hAnsi="Times New Roman" w:cs="Times New Roman"/>
          <w:b/>
          <w:sz w:val="28"/>
          <w:szCs w:val="28"/>
        </w:rPr>
        <w:t>Игра</w:t>
      </w:r>
      <w:r w:rsidR="000D4598" w:rsidRPr="000D4598">
        <w:rPr>
          <w:rFonts w:ascii="Times New Roman" w:hAnsi="Times New Roman" w:cs="Times New Roman"/>
          <w:b/>
          <w:sz w:val="28"/>
          <w:szCs w:val="28"/>
        </w:rPr>
        <w:t xml:space="preserve"> «Назови отчество</w:t>
      </w:r>
      <w:r w:rsidR="000D4598" w:rsidRPr="000D4598">
        <w:rPr>
          <w:rFonts w:ascii="Times New Roman" w:hAnsi="Times New Roman" w:cs="Times New Roman"/>
          <w:sz w:val="28"/>
          <w:szCs w:val="28"/>
        </w:rPr>
        <w:t xml:space="preserve">». </w:t>
      </w:r>
    </w:p>
    <w:p w:rsidR="000D4598" w:rsidRDefault="00187140" w:rsidP="00EC4949">
      <w:pPr>
        <w:spacing w:after="0" w:line="240" w:lineRule="auto"/>
        <w:rPr>
          <w:rFonts w:ascii="Times New Roman" w:hAnsi="Times New Roman" w:cs="Times New Roman"/>
          <w:sz w:val="28"/>
          <w:szCs w:val="28"/>
        </w:rPr>
      </w:pPr>
      <w:r w:rsidRPr="00187140">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0D4598" w:rsidRPr="000D4598">
        <w:rPr>
          <w:rFonts w:ascii="Times New Roman" w:hAnsi="Times New Roman" w:cs="Times New Roman"/>
          <w:sz w:val="28"/>
          <w:szCs w:val="28"/>
        </w:rPr>
        <w:t xml:space="preserve">Станем в круг. Я буду называть мужское имя и бросать мяч, тот кому я брошу мяч, должен поймать мяч и «сделать» из этого имени отчество. Например, я </w:t>
      </w:r>
      <w:r>
        <w:rPr>
          <w:rFonts w:ascii="Times New Roman" w:hAnsi="Times New Roman" w:cs="Times New Roman"/>
          <w:sz w:val="28"/>
          <w:szCs w:val="28"/>
        </w:rPr>
        <w:t>скажу «Влаимир» и брошу мяч Ольге. Ольга</w:t>
      </w:r>
      <w:r w:rsidR="000D4598" w:rsidRPr="000D4598">
        <w:rPr>
          <w:rFonts w:ascii="Times New Roman" w:hAnsi="Times New Roman" w:cs="Times New Roman"/>
          <w:sz w:val="28"/>
          <w:szCs w:val="28"/>
        </w:rPr>
        <w:t xml:space="preserve"> поймает мяч и ответит «Владимирович», передаст мяч мне. Понятно? (Воспита</w:t>
      </w:r>
      <w:r>
        <w:rPr>
          <w:rFonts w:ascii="Times New Roman" w:hAnsi="Times New Roman" w:cs="Times New Roman"/>
          <w:sz w:val="28"/>
          <w:szCs w:val="28"/>
        </w:rPr>
        <w:t>тель бросает мяч каждому родителю</w:t>
      </w:r>
      <w:r w:rsidR="000D4598" w:rsidRPr="000D4598">
        <w:rPr>
          <w:rFonts w:ascii="Times New Roman" w:hAnsi="Times New Roman" w:cs="Times New Roman"/>
          <w:sz w:val="28"/>
          <w:szCs w:val="28"/>
        </w:rPr>
        <w:t xml:space="preserve">). </w:t>
      </w:r>
      <w:r>
        <w:rPr>
          <w:rFonts w:ascii="Times New Roman" w:hAnsi="Times New Roman" w:cs="Times New Roman"/>
          <w:sz w:val="28"/>
          <w:szCs w:val="28"/>
        </w:rPr>
        <w:t xml:space="preserve"> </w:t>
      </w:r>
      <w:r w:rsidR="000D4598" w:rsidRPr="000D459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4598" w:rsidRPr="000D4598" w:rsidRDefault="000D4598" w:rsidP="000D4598">
      <w:pPr>
        <w:spacing w:after="0" w:line="240" w:lineRule="auto"/>
        <w:rPr>
          <w:rFonts w:ascii="Times New Roman" w:hAnsi="Times New Roman" w:cs="Times New Roman"/>
          <w:b/>
          <w:sz w:val="28"/>
          <w:szCs w:val="28"/>
        </w:rPr>
      </w:pPr>
      <w:r w:rsidRPr="000D4598">
        <w:rPr>
          <w:rFonts w:ascii="Times New Roman" w:hAnsi="Times New Roman" w:cs="Times New Roman"/>
          <w:b/>
          <w:sz w:val="28"/>
          <w:szCs w:val="28"/>
        </w:rPr>
        <w:t xml:space="preserve">Рекомендации для родителей </w:t>
      </w:r>
    </w:p>
    <w:p w:rsidR="000D4598" w:rsidRPr="000D4598" w:rsidRDefault="000D4598" w:rsidP="000D45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Прежде чем составлять родословную, </w:t>
      </w:r>
      <w:r w:rsidRPr="000D4598">
        <w:rPr>
          <w:rFonts w:ascii="Times New Roman" w:hAnsi="Times New Roman" w:cs="Times New Roman"/>
          <w:sz w:val="28"/>
          <w:szCs w:val="28"/>
        </w:rPr>
        <w:t xml:space="preserve"> </w:t>
      </w:r>
      <w:r w:rsidRPr="000D4598">
        <w:rPr>
          <w:rFonts w:ascii="Times New Roman" w:hAnsi="Times New Roman" w:cs="Times New Roman"/>
          <w:sz w:val="28"/>
          <w:szCs w:val="28"/>
        </w:rPr>
        <w:t>целесообразно провести беседы с детьми об обычаях и традициях, об именах, о происхождении фамилий</w:t>
      </w:r>
      <w:r>
        <w:rPr>
          <w:rFonts w:ascii="Times New Roman" w:hAnsi="Times New Roman" w:cs="Times New Roman"/>
          <w:sz w:val="28"/>
          <w:szCs w:val="28"/>
        </w:rPr>
        <w:t>.</w:t>
      </w:r>
    </w:p>
    <w:p w:rsidR="000D4598" w:rsidRPr="000D4598" w:rsidRDefault="000D4598" w:rsidP="000D4598">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0D4598">
        <w:rPr>
          <w:rFonts w:ascii="Times New Roman" w:hAnsi="Times New Roman" w:cs="Times New Roman"/>
          <w:sz w:val="28"/>
          <w:szCs w:val="28"/>
        </w:rPr>
        <w:t>В ходе бесед можно использовать дидактические упражнения с использованием рисунка «Славянская семья», например, «Назови по имени-отчеству членов семьи Кузнецовых» (отец, мать, брат отца, дети и племянница), или дидактическое упражнение «Обратись ласково» (к бабушке, дедушке, матери, отцу, брату, сестре, дяде, тете,</w:t>
      </w:r>
      <w:r>
        <w:rPr>
          <w:rFonts w:ascii="Times New Roman" w:hAnsi="Times New Roman" w:cs="Times New Roman"/>
          <w:sz w:val="28"/>
          <w:szCs w:val="28"/>
        </w:rPr>
        <w:t xml:space="preserve"> двоюродному брату или сестре).</w:t>
      </w:r>
    </w:p>
    <w:p w:rsidR="000D4598" w:rsidRPr="000D4598" w:rsidRDefault="000D4598" w:rsidP="000D4598">
      <w:pPr>
        <w:spacing w:after="0" w:line="240" w:lineRule="auto"/>
        <w:rPr>
          <w:rFonts w:ascii="Times New Roman" w:hAnsi="Times New Roman" w:cs="Times New Roman"/>
          <w:sz w:val="28"/>
          <w:szCs w:val="28"/>
        </w:rPr>
      </w:pPr>
      <w:r w:rsidRPr="000D4598">
        <w:rPr>
          <w:rFonts w:ascii="Times New Roman" w:hAnsi="Times New Roman" w:cs="Times New Roman"/>
          <w:sz w:val="28"/>
          <w:szCs w:val="28"/>
        </w:rPr>
        <w:t xml:space="preserve">3. Наконец родители </w:t>
      </w:r>
      <w:r>
        <w:rPr>
          <w:rFonts w:ascii="Times New Roman" w:hAnsi="Times New Roman" w:cs="Times New Roman"/>
          <w:sz w:val="28"/>
          <w:szCs w:val="28"/>
        </w:rPr>
        <w:t xml:space="preserve"> могут начать работу над образом семьи: сначала </w:t>
      </w:r>
      <w:r w:rsidR="00187140">
        <w:rPr>
          <w:rFonts w:ascii="Times New Roman" w:hAnsi="Times New Roman" w:cs="Times New Roman"/>
          <w:sz w:val="28"/>
          <w:szCs w:val="28"/>
        </w:rPr>
        <w:t xml:space="preserve">вместе с ребёнком </w:t>
      </w:r>
      <w:r>
        <w:rPr>
          <w:rFonts w:ascii="Times New Roman" w:hAnsi="Times New Roman" w:cs="Times New Roman"/>
          <w:sz w:val="28"/>
          <w:szCs w:val="28"/>
        </w:rPr>
        <w:t>нарисовать цветными карандашами или фломастерами</w:t>
      </w:r>
      <w:r w:rsidR="00187140">
        <w:rPr>
          <w:rFonts w:ascii="Times New Roman" w:hAnsi="Times New Roman" w:cs="Times New Roman"/>
          <w:sz w:val="28"/>
          <w:szCs w:val="28"/>
        </w:rPr>
        <w:t xml:space="preserve"> рисунок «Моя семья», потом сделать аппликацию «Моя родословная».</w:t>
      </w:r>
    </w:p>
    <w:p w:rsidR="000D4598" w:rsidRPr="00187140" w:rsidRDefault="00187140" w:rsidP="000D45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4598" w:rsidRPr="000D4598">
        <w:rPr>
          <w:rFonts w:ascii="Times New Roman" w:hAnsi="Times New Roman" w:cs="Times New Roman"/>
          <w:b/>
          <w:sz w:val="28"/>
          <w:szCs w:val="28"/>
        </w:rPr>
        <w:t>Рефлексия</w:t>
      </w:r>
    </w:p>
    <w:p w:rsidR="000D4598" w:rsidRPr="000D4598" w:rsidRDefault="000D4598" w:rsidP="000D4598">
      <w:pPr>
        <w:spacing w:after="0" w:line="240" w:lineRule="auto"/>
        <w:rPr>
          <w:rFonts w:ascii="Times New Roman" w:hAnsi="Times New Roman" w:cs="Times New Roman"/>
          <w:sz w:val="28"/>
          <w:szCs w:val="28"/>
        </w:rPr>
      </w:pPr>
      <w:r w:rsidRPr="000D4598">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0D4598">
        <w:rPr>
          <w:rFonts w:ascii="Times New Roman" w:hAnsi="Times New Roman" w:cs="Times New Roman"/>
          <w:sz w:val="28"/>
          <w:szCs w:val="28"/>
        </w:rPr>
        <w:t xml:space="preserve">Наша встреча завершается, поэтому давайте определим, сбылись наши ожидания. Если да, необходимо переставить стикеры на холм Родительской мудрости, если же ожидания сбылись частично - ставьте стикеры на тропе между домом и холмом. </w:t>
      </w:r>
    </w:p>
    <w:p w:rsidR="000D4598" w:rsidRPr="000D4598" w:rsidRDefault="000D4598" w:rsidP="000D4598">
      <w:pPr>
        <w:spacing w:after="0" w:line="240" w:lineRule="auto"/>
        <w:rPr>
          <w:rFonts w:ascii="Times New Roman" w:hAnsi="Times New Roman" w:cs="Times New Roman"/>
          <w:b/>
          <w:sz w:val="28"/>
          <w:szCs w:val="28"/>
        </w:rPr>
      </w:pPr>
      <w:r w:rsidRPr="000D4598">
        <w:rPr>
          <w:rFonts w:ascii="Times New Roman" w:hAnsi="Times New Roman" w:cs="Times New Roman"/>
          <w:b/>
          <w:sz w:val="28"/>
          <w:szCs w:val="28"/>
        </w:rPr>
        <w:t>Упражнение «Аплодисменты»</w:t>
      </w:r>
    </w:p>
    <w:p w:rsidR="000D4598" w:rsidRPr="000D4598" w:rsidRDefault="000D4598" w:rsidP="000D4598">
      <w:pPr>
        <w:spacing w:after="0" w:line="240" w:lineRule="auto"/>
        <w:rPr>
          <w:rFonts w:ascii="Times New Roman" w:hAnsi="Times New Roman" w:cs="Times New Roman"/>
          <w:sz w:val="28"/>
          <w:szCs w:val="28"/>
        </w:rPr>
      </w:pPr>
      <w:r w:rsidRPr="000D4598">
        <w:rPr>
          <w:rFonts w:ascii="Times New Roman" w:hAnsi="Times New Roman" w:cs="Times New Roman"/>
          <w:sz w:val="28"/>
          <w:szCs w:val="28"/>
        </w:rPr>
        <w:t xml:space="preserve">Цель: снятие эмоциональной усталости, улучшение настроения. </w:t>
      </w:r>
    </w:p>
    <w:p w:rsidR="000D4598" w:rsidRPr="000D4598" w:rsidRDefault="000D4598" w:rsidP="000D4598">
      <w:pPr>
        <w:spacing w:after="0" w:line="240" w:lineRule="auto"/>
        <w:rPr>
          <w:rFonts w:ascii="Times New Roman" w:hAnsi="Times New Roman" w:cs="Times New Roman"/>
          <w:sz w:val="28"/>
          <w:szCs w:val="28"/>
        </w:rPr>
      </w:pPr>
      <w:r w:rsidRPr="000D4598">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0D4598">
        <w:rPr>
          <w:rFonts w:ascii="Times New Roman" w:hAnsi="Times New Roman" w:cs="Times New Roman"/>
          <w:sz w:val="28"/>
          <w:szCs w:val="28"/>
        </w:rPr>
        <w:t xml:space="preserve">Мы с вами хорошо поработали. И в завершение я предлагаю представить на одной ладони улыбку, на другой - радость. А чтобы они не ушли от нас, их надо крепко-накрепко соединить в аплодисменты. </w:t>
      </w:r>
    </w:p>
    <w:p w:rsidR="000D4598" w:rsidRDefault="000D4598" w:rsidP="000D4598">
      <w:pPr>
        <w:spacing w:after="0" w:line="240" w:lineRule="auto"/>
        <w:rPr>
          <w:rFonts w:ascii="Times New Roman" w:hAnsi="Times New Roman" w:cs="Times New Roman"/>
          <w:sz w:val="28"/>
          <w:szCs w:val="28"/>
        </w:rPr>
      </w:pPr>
      <w:r w:rsidRPr="000D4598">
        <w:rPr>
          <w:rFonts w:ascii="Times New Roman" w:hAnsi="Times New Roman" w:cs="Times New Roman"/>
          <w:sz w:val="28"/>
          <w:szCs w:val="28"/>
        </w:rPr>
        <w:t>До новых встреч!</w:t>
      </w:r>
    </w:p>
    <w:p w:rsidR="000D4598" w:rsidRDefault="000D4598" w:rsidP="00EC4949">
      <w:pPr>
        <w:spacing w:after="0" w:line="240" w:lineRule="auto"/>
        <w:rPr>
          <w:rFonts w:ascii="Times New Roman" w:hAnsi="Times New Roman" w:cs="Times New Roman"/>
          <w:sz w:val="28"/>
          <w:szCs w:val="28"/>
        </w:rPr>
      </w:pPr>
    </w:p>
    <w:p w:rsidR="000D4598" w:rsidRDefault="000D4598" w:rsidP="00EC4949">
      <w:pPr>
        <w:spacing w:after="0" w:line="240" w:lineRule="auto"/>
        <w:rPr>
          <w:rFonts w:ascii="Times New Roman" w:hAnsi="Times New Roman" w:cs="Times New Roman"/>
          <w:sz w:val="28"/>
          <w:szCs w:val="28"/>
        </w:rPr>
      </w:pPr>
    </w:p>
    <w:p w:rsidR="000D4598" w:rsidRDefault="000D4598" w:rsidP="00EC4949">
      <w:pPr>
        <w:spacing w:after="0" w:line="240" w:lineRule="auto"/>
        <w:rPr>
          <w:rFonts w:ascii="Times New Roman" w:hAnsi="Times New Roman" w:cs="Times New Roman"/>
          <w:sz w:val="28"/>
          <w:szCs w:val="28"/>
        </w:rPr>
      </w:pPr>
    </w:p>
    <w:p w:rsidR="000D4598" w:rsidRDefault="000D4598" w:rsidP="00EC4949">
      <w:pPr>
        <w:spacing w:after="0" w:line="240" w:lineRule="auto"/>
        <w:rPr>
          <w:rFonts w:ascii="Times New Roman" w:hAnsi="Times New Roman" w:cs="Times New Roman"/>
          <w:sz w:val="28"/>
          <w:szCs w:val="28"/>
        </w:rPr>
      </w:pPr>
    </w:p>
    <w:p w:rsidR="000D4598" w:rsidRDefault="000D4598" w:rsidP="00EC4949">
      <w:pPr>
        <w:spacing w:after="0" w:line="240" w:lineRule="auto"/>
        <w:rPr>
          <w:rFonts w:ascii="Times New Roman" w:hAnsi="Times New Roman" w:cs="Times New Roman"/>
          <w:sz w:val="28"/>
          <w:szCs w:val="28"/>
        </w:rPr>
      </w:pPr>
    </w:p>
    <w:p w:rsidR="000D4598" w:rsidRDefault="000D4598" w:rsidP="00EC4949">
      <w:pPr>
        <w:spacing w:after="0" w:line="240" w:lineRule="auto"/>
        <w:rPr>
          <w:rFonts w:ascii="Times New Roman" w:hAnsi="Times New Roman" w:cs="Times New Roman"/>
          <w:sz w:val="28"/>
          <w:szCs w:val="28"/>
        </w:rPr>
      </w:pPr>
    </w:p>
    <w:p w:rsidR="000D4598" w:rsidRDefault="000D4598" w:rsidP="00EC4949">
      <w:pPr>
        <w:spacing w:after="0" w:line="240" w:lineRule="auto"/>
        <w:rPr>
          <w:rFonts w:ascii="Times New Roman" w:hAnsi="Times New Roman" w:cs="Times New Roman"/>
          <w:sz w:val="28"/>
          <w:szCs w:val="28"/>
        </w:rPr>
      </w:pPr>
    </w:p>
    <w:p w:rsidR="000D4598" w:rsidRPr="00EC4949" w:rsidRDefault="000D4598" w:rsidP="00EC4949">
      <w:pPr>
        <w:spacing w:after="0" w:line="240" w:lineRule="auto"/>
        <w:rPr>
          <w:rFonts w:ascii="Times New Roman" w:hAnsi="Times New Roman" w:cs="Times New Roman"/>
          <w:sz w:val="28"/>
          <w:szCs w:val="28"/>
        </w:rPr>
      </w:pPr>
    </w:p>
    <w:p w:rsidR="00EC4949" w:rsidRPr="00EC4949" w:rsidRDefault="00EC4949" w:rsidP="00EC4949">
      <w:pPr>
        <w:spacing w:after="0" w:line="240" w:lineRule="auto"/>
        <w:rPr>
          <w:rFonts w:ascii="Times New Roman" w:hAnsi="Times New Roman" w:cs="Times New Roman"/>
          <w:sz w:val="28"/>
          <w:szCs w:val="28"/>
        </w:rPr>
      </w:pPr>
    </w:p>
    <w:p w:rsidR="00417EDE" w:rsidRDefault="00187140" w:rsidP="00EC49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D4598" w:rsidRDefault="000D4598" w:rsidP="00EC4949">
      <w:pPr>
        <w:spacing w:after="0" w:line="240" w:lineRule="auto"/>
        <w:rPr>
          <w:rFonts w:ascii="Times New Roman" w:hAnsi="Times New Roman" w:cs="Times New Roman"/>
          <w:sz w:val="28"/>
          <w:szCs w:val="28"/>
        </w:rPr>
      </w:pPr>
    </w:p>
    <w:p w:rsidR="00EC4949" w:rsidRPr="00417EDE" w:rsidRDefault="00EC4949" w:rsidP="00EC4949">
      <w:pPr>
        <w:spacing w:after="0" w:line="240" w:lineRule="auto"/>
        <w:rPr>
          <w:rFonts w:ascii="Times New Roman" w:hAnsi="Times New Roman" w:cs="Times New Roman"/>
          <w:sz w:val="28"/>
          <w:szCs w:val="28"/>
        </w:rPr>
      </w:pPr>
    </w:p>
    <w:sectPr w:rsidR="00EC4949" w:rsidRPr="00417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4836"/>
    <w:multiLevelType w:val="hybridMultilevel"/>
    <w:tmpl w:val="3C70EBD2"/>
    <w:lvl w:ilvl="0" w:tplc="0419000F">
      <w:start w:val="1"/>
      <w:numFmt w:val="decimal"/>
      <w:lvlText w:val="%1."/>
      <w:lvlJc w:val="left"/>
      <w:pPr>
        <w:ind w:left="786"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3BD926D6"/>
    <w:multiLevelType w:val="hybridMultilevel"/>
    <w:tmpl w:val="15582B22"/>
    <w:lvl w:ilvl="0" w:tplc="0419000F">
      <w:start w:val="1"/>
      <w:numFmt w:val="decimal"/>
      <w:lvlText w:val="%1."/>
      <w:lvlJc w:val="left"/>
      <w:pPr>
        <w:ind w:left="78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D3"/>
    <w:rsid w:val="000C765F"/>
    <w:rsid w:val="000D4598"/>
    <w:rsid w:val="00107829"/>
    <w:rsid w:val="00187140"/>
    <w:rsid w:val="00417EDE"/>
    <w:rsid w:val="0072401A"/>
    <w:rsid w:val="00C955D3"/>
    <w:rsid w:val="00D930B2"/>
    <w:rsid w:val="00EC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5D3"/>
    <w:rPr>
      <w:b/>
      <w:bCs/>
    </w:rPr>
  </w:style>
  <w:style w:type="paragraph" w:styleId="a5">
    <w:name w:val="Balloon Text"/>
    <w:basedOn w:val="a"/>
    <w:link w:val="a6"/>
    <w:uiPriority w:val="99"/>
    <w:semiHidden/>
    <w:unhideWhenUsed/>
    <w:rsid w:val="00C955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5D3"/>
    <w:rPr>
      <w:b/>
      <w:bCs/>
    </w:rPr>
  </w:style>
  <w:style w:type="paragraph" w:styleId="a5">
    <w:name w:val="Balloon Text"/>
    <w:basedOn w:val="a"/>
    <w:link w:val="a6"/>
    <w:uiPriority w:val="99"/>
    <w:semiHidden/>
    <w:unhideWhenUsed/>
    <w:rsid w:val="00C955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2015-03-21T10:33:00Z</dcterms:created>
  <dcterms:modified xsi:type="dcterms:W3CDTF">2015-03-21T12:01:00Z</dcterms:modified>
</cp:coreProperties>
</file>