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8D" w:rsidRDefault="00C82CE8" w:rsidP="008A728D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A7CFA0" wp14:editId="58D53245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91425" cy="10706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08" cy="1071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8D" w:rsidRPr="00882B91" w:rsidRDefault="00736BF6" w:rsidP="008A728D">
      <w:pPr>
        <w:jc w:val="center"/>
        <w:rPr>
          <w:rFonts w:ascii="Times New Roman" w:hAnsi="Times New Roman" w:cs="Times New Roma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82B91">
        <w:rPr>
          <w:rFonts w:ascii="Times New Roman" w:hAnsi="Times New Roman" w:cs="Times New Roma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Конспект занятия во второй младшей группе по правилам дорожного движения</w:t>
      </w:r>
    </w:p>
    <w:p w:rsidR="00736BF6" w:rsidRPr="00882B91" w:rsidRDefault="00736BF6" w:rsidP="008A728D">
      <w:pPr>
        <w:jc w:val="center"/>
        <w:rPr>
          <w:rFonts w:ascii="Times New Roman" w:hAnsi="Times New Roman" w:cs="Times New Roma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82B91">
        <w:rPr>
          <w:rFonts w:ascii="Times New Roman" w:hAnsi="Times New Roman" w:cs="Times New Roma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«Колобок катится по дороге»</w:t>
      </w:r>
    </w:p>
    <w:p w:rsidR="008A728D" w:rsidRDefault="008A728D" w:rsidP="008A728D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A728D" w:rsidRDefault="008A728D" w:rsidP="008A728D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A728D" w:rsidRDefault="008A728D" w:rsidP="008A728D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A728D" w:rsidRDefault="008A728D" w:rsidP="008A728D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A728D" w:rsidRDefault="008A728D" w:rsidP="008A728D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A728D" w:rsidRDefault="008A728D" w:rsidP="008A728D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82B91" w:rsidRDefault="00882B91" w:rsidP="008A728D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2372" w:rsidRDefault="000F2372" w:rsidP="008A7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72" w:rsidRDefault="000F2372" w:rsidP="008A7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72" w:rsidRDefault="000F2372" w:rsidP="008A7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72" w:rsidRDefault="000F2372" w:rsidP="008A7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72" w:rsidRDefault="000F2372" w:rsidP="008A7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728D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8A728D">
        <w:rPr>
          <w:rFonts w:ascii="Times New Roman" w:hAnsi="Times New Roman" w:cs="Times New Roman"/>
          <w:sz w:val="28"/>
          <w:szCs w:val="28"/>
        </w:rPr>
        <w:t xml:space="preserve"> - уточнить представления детей об улице, проезжей части, тротуаре, грузовых и легковых автомобилях, автобусе;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уточнить представления детей о светофоре и его сигналах;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закрепить знания правил перехода проезжей части;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расширить словарный запас детей словами: пассажир, пешеход, транспорт.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728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A728D">
        <w:rPr>
          <w:rFonts w:ascii="Times New Roman" w:hAnsi="Times New Roman" w:cs="Times New Roman"/>
          <w:sz w:val="28"/>
          <w:szCs w:val="28"/>
        </w:rPr>
        <w:t xml:space="preserve">: игрушка Колобка, макет улицы, плоскостное изображение светофора, волшебная коробка с игрушечным  транспортом (легковой, грузовой, пассажирский, гаражи из кубиков. 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28D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1. За дверью раздаётся песенка колобка: «Я колобок, колобок, я румяный бочок, на дорогу я качусь – никого я не боюсь.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Есть хорошая дорога, нет ни кочек, ни камней – хорошо играть на ней».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Воспитатель: «Ой – 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A728D">
        <w:rPr>
          <w:rFonts w:ascii="Times New Roman" w:hAnsi="Times New Roman" w:cs="Times New Roman"/>
          <w:sz w:val="28"/>
          <w:szCs w:val="28"/>
        </w:rPr>
        <w:t xml:space="preserve"> – ой,  Колобок,  Вернись домой! ».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Дети, Колобок совсем ничего не знает о дороге и как на ней опасно. Давайте громко позовём его: «Колобок, вернись домой! »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Колобок: «Здравствуйте, дети, вы меня звали? ».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Воспитатель: «Звали, Колобок! Мы очень испугались за тебя. Ты же ничего не знаешь о дороге. И сейчас дети тебе всё расскажут»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2. Воспитатель показывает макет улицы и спрашивает у детей: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Что это? (улица –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>- Где едут автомобили? (по проезжей части – групповые и индивидуальные</w:t>
      </w:r>
      <w:proofErr w:type="gramEnd"/>
      <w:r w:rsidRPr="008A728D">
        <w:rPr>
          <w:rFonts w:ascii="Times New Roman" w:hAnsi="Times New Roman" w:cs="Times New Roman"/>
          <w:sz w:val="28"/>
          <w:szCs w:val="28"/>
        </w:rPr>
        <w:t xml:space="preserve">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Где должны ходить люди? (по тротуару - групповые и индивидуальные ответы).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Кого называют пешеходами? (людей, идущих по улице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Можно ли пешеходам идти по проезжей части улицы? Почему нельзя? (групповые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lastRenderedPageBreak/>
        <w:t xml:space="preserve"> - Как одним словом назвать проезжую часть, тротуары, дома? (улица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Как называется улица, на которой вы живёте? (2 – 3 ответа)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3. Колобок: «А мне надо на другую сторону улицы к моему другу – зайчику».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Воспитатель: «Дети, где можно Колобку перейти через проезжую часть на другую сторону улицы? » (по переходу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«Колобок, Колобок, помни ты про переход!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Он похож на зебру.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Знай, что только переход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От машин тебя спасёт».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Дети, покажите Колобку пешеходный переход (дети на макете показывают переход)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А что ещё стоит на пешеходном переходе? (светофор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Какие сигналы показывает светофор? (красный, жёлтый, зелёный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На какой сигнал можно переходить проезжую часть улицы? (на зелёный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Что нужно делать на красный сигнал светофора? (остановиться - групповые и индивидуальные ответы).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4. </w:t>
      </w:r>
      <w:r w:rsidRPr="008A728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«Светофор» (3 – 4 раза)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Когда воспитатель открывает зелёный кружок на плоскостном светофоре – дети топают ногами, жёлтый кружок – хлопают в ладоши, красный кружок – стоят без движения. Тот, кто ошибается – выбывает из игры. 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Воспитатель: А что вы делали, когда горел красный свет?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Дети: стояли.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Если дети затрудняются ответить, то воспитатель помогает вспомнить строчками из стихотворения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lastRenderedPageBreak/>
        <w:t>Воспитатель, обращается с этим вопросом индивидуально к некоторым детям, активизируя речь детей. Например: Что делал Максим, когда горел красный свет?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Воспитатель: А что делали дети, когда горел желтый свет?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Дети: хлопали в ладоши.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Воспитатель проводит индивидуальную работу с детьми, аналогично красному свету.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Воспитатель: А когда загорался зеленый свет, что вы делали?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Дети: шагали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>Воспитатель: «Послушайте, дети, стихотворение: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Светофор – он строгий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Он известен на весь мир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И на улице широкой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Самый главный командир.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Свет зелёный – проходи.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Жёлтый – лучше подожди.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Если свет </w:t>
      </w:r>
      <w:proofErr w:type="spellStart"/>
      <w:r w:rsidRPr="008A728D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8A728D">
        <w:rPr>
          <w:rFonts w:ascii="Times New Roman" w:hAnsi="Times New Roman" w:cs="Times New Roman"/>
          <w:sz w:val="28"/>
          <w:szCs w:val="28"/>
        </w:rPr>
        <w:t xml:space="preserve"> красный –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Значит, двигаться опасно! »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28D">
        <w:rPr>
          <w:rFonts w:ascii="Times New Roman" w:hAnsi="Times New Roman" w:cs="Times New Roman"/>
          <w:i/>
          <w:sz w:val="28"/>
          <w:szCs w:val="28"/>
          <w:u w:val="single"/>
        </w:rPr>
        <w:t>5. Игра «Поставь машину в гараж».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Воспитатель: «По проезжей части улицы едут разные автомобили…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Как называются автомобили, которые перевозят грузы? (грузовые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Как называются автомобили, которые перевозят пассажиров? (пассажирские автобусы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Кого называют пассажирами? (люди, которые едут в автобусе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Как одним словом называются грузовые, пассажирские, легковые автомобили? (транспорт - групповые и индивидуальные ответы)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lastRenderedPageBreak/>
        <w:t xml:space="preserve"> Правила: надо расставить в гаражи отдельно грузовой, легковой и пассажирский транспорт.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6. Колобок: «Спасибо, дети, я столько много узнал нового!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Буду на улице внимательным я, </w:t>
      </w:r>
    </w:p>
    <w:p w:rsidR="00736BF6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- Чтоб не случилась беда! </w:t>
      </w:r>
    </w:p>
    <w:p w:rsidR="00B72B8F" w:rsidRPr="008A728D" w:rsidRDefault="00736BF6" w:rsidP="008A728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8D">
        <w:rPr>
          <w:rFonts w:ascii="Times New Roman" w:hAnsi="Times New Roman" w:cs="Times New Roman"/>
          <w:sz w:val="28"/>
          <w:szCs w:val="28"/>
        </w:rPr>
        <w:t xml:space="preserve"> До свидания, дети!</w:t>
      </w: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8D" w:rsidRPr="008A728D" w:rsidRDefault="008A728D" w:rsidP="008A72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28D" w:rsidRPr="008A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F6"/>
    <w:rsid w:val="00007180"/>
    <w:rsid w:val="0001573A"/>
    <w:rsid w:val="000657DD"/>
    <w:rsid w:val="000A477D"/>
    <w:rsid w:val="000D227B"/>
    <w:rsid w:val="000E1AFE"/>
    <w:rsid w:val="000F2372"/>
    <w:rsid w:val="001170F6"/>
    <w:rsid w:val="001304D4"/>
    <w:rsid w:val="001367CC"/>
    <w:rsid w:val="00137E13"/>
    <w:rsid w:val="0014260C"/>
    <w:rsid w:val="00146DF3"/>
    <w:rsid w:val="00147AA8"/>
    <w:rsid w:val="001522A5"/>
    <w:rsid w:val="00171A5E"/>
    <w:rsid w:val="0020199B"/>
    <w:rsid w:val="0021760C"/>
    <w:rsid w:val="002242AD"/>
    <w:rsid w:val="00234319"/>
    <w:rsid w:val="0025094A"/>
    <w:rsid w:val="00265ED4"/>
    <w:rsid w:val="0026694F"/>
    <w:rsid w:val="002E1209"/>
    <w:rsid w:val="003036A9"/>
    <w:rsid w:val="00363647"/>
    <w:rsid w:val="00382A16"/>
    <w:rsid w:val="00391C03"/>
    <w:rsid w:val="003A79EB"/>
    <w:rsid w:val="003E2C75"/>
    <w:rsid w:val="0040606F"/>
    <w:rsid w:val="00427518"/>
    <w:rsid w:val="00430CE1"/>
    <w:rsid w:val="00440D78"/>
    <w:rsid w:val="004C03BD"/>
    <w:rsid w:val="004F008F"/>
    <w:rsid w:val="004F378B"/>
    <w:rsid w:val="00505756"/>
    <w:rsid w:val="00507102"/>
    <w:rsid w:val="00535596"/>
    <w:rsid w:val="00546611"/>
    <w:rsid w:val="005617C2"/>
    <w:rsid w:val="00607CA8"/>
    <w:rsid w:val="0062407E"/>
    <w:rsid w:val="0063399E"/>
    <w:rsid w:val="00654266"/>
    <w:rsid w:val="006608B1"/>
    <w:rsid w:val="00685028"/>
    <w:rsid w:val="006A5D3E"/>
    <w:rsid w:val="006B4C24"/>
    <w:rsid w:val="006E0A89"/>
    <w:rsid w:val="006E3DD8"/>
    <w:rsid w:val="006F55CE"/>
    <w:rsid w:val="00736BF6"/>
    <w:rsid w:val="0076448C"/>
    <w:rsid w:val="007747DD"/>
    <w:rsid w:val="007F5B7D"/>
    <w:rsid w:val="007F7970"/>
    <w:rsid w:val="008162DD"/>
    <w:rsid w:val="00820A03"/>
    <w:rsid w:val="0082698E"/>
    <w:rsid w:val="00836D10"/>
    <w:rsid w:val="00882B91"/>
    <w:rsid w:val="008A3450"/>
    <w:rsid w:val="008A728D"/>
    <w:rsid w:val="008D2A4C"/>
    <w:rsid w:val="009018D3"/>
    <w:rsid w:val="009127AA"/>
    <w:rsid w:val="00932CDF"/>
    <w:rsid w:val="00932E5B"/>
    <w:rsid w:val="00950463"/>
    <w:rsid w:val="009573B6"/>
    <w:rsid w:val="0098799D"/>
    <w:rsid w:val="00992D8B"/>
    <w:rsid w:val="009A0D76"/>
    <w:rsid w:val="009A6337"/>
    <w:rsid w:val="009C7970"/>
    <w:rsid w:val="009D2FFE"/>
    <w:rsid w:val="009E5D04"/>
    <w:rsid w:val="00A10149"/>
    <w:rsid w:val="00A23837"/>
    <w:rsid w:val="00A23F52"/>
    <w:rsid w:val="00A41F75"/>
    <w:rsid w:val="00A478B7"/>
    <w:rsid w:val="00A70676"/>
    <w:rsid w:val="00A81FCC"/>
    <w:rsid w:val="00A93533"/>
    <w:rsid w:val="00AA2DF5"/>
    <w:rsid w:val="00AA7DCE"/>
    <w:rsid w:val="00B32D6E"/>
    <w:rsid w:val="00B40DAE"/>
    <w:rsid w:val="00B72B8F"/>
    <w:rsid w:val="00B73C8F"/>
    <w:rsid w:val="00B74269"/>
    <w:rsid w:val="00B96D69"/>
    <w:rsid w:val="00B97059"/>
    <w:rsid w:val="00BE7B02"/>
    <w:rsid w:val="00C03FCD"/>
    <w:rsid w:val="00C253AE"/>
    <w:rsid w:val="00C47E90"/>
    <w:rsid w:val="00C82CE8"/>
    <w:rsid w:val="00C87A9A"/>
    <w:rsid w:val="00CA7C24"/>
    <w:rsid w:val="00CB7404"/>
    <w:rsid w:val="00D02CE6"/>
    <w:rsid w:val="00D06427"/>
    <w:rsid w:val="00D13913"/>
    <w:rsid w:val="00D45ED9"/>
    <w:rsid w:val="00D7575E"/>
    <w:rsid w:val="00D87B69"/>
    <w:rsid w:val="00DF2742"/>
    <w:rsid w:val="00E12CA7"/>
    <w:rsid w:val="00E54AF3"/>
    <w:rsid w:val="00E70F4A"/>
    <w:rsid w:val="00E72600"/>
    <w:rsid w:val="00EB0111"/>
    <w:rsid w:val="00F03D79"/>
    <w:rsid w:val="00F45152"/>
    <w:rsid w:val="00F45925"/>
    <w:rsid w:val="00F57CCA"/>
    <w:rsid w:val="00F6369F"/>
    <w:rsid w:val="00FC626A"/>
    <w:rsid w:val="00FC7132"/>
    <w:rsid w:val="00FE607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2015-02-02T04:08:00Z</dcterms:created>
  <dcterms:modified xsi:type="dcterms:W3CDTF">2015-02-23T06:31:00Z</dcterms:modified>
</cp:coreProperties>
</file>